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13564668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Ezéchiel Jean-Courret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ezechiel-jean-courret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0000-0001-6909-3119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110161564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Axes de recherche</w:t></w:r></w:p><w:p><w:pPr><w:numPr><w:ilvl w:val="0"/><w:numId w:val="2"/></w:numPr></w:pPr><w:r><w:rPr/><w:t xml:space="preserve">Histoire urbaine de l'Occident médiéval</w:t></w:r></w:p><w:p><w:pPr><w:numPr><w:ilvl w:val="0"/><w:numId w:val="2"/></w:numPr></w:pPr><w:r><w:rPr/><w:t xml:space="preserve">Géohistoire, contruction et pratiques socio-spatiales, morphologie et analyse spatiale, fabrique urbaine, cadastres, représentations icono-cartographiques anciennes</w:t></w:r></w:p><w:p><w:pPr><w:numPr><w:ilvl w:val="0"/><w:numId w:val="2"/></w:numPr></w:pPr><w:r><w:rPr/><w:t xml:space="preserve">Gouvernement urbain, archives, écritures pragmatiques, comptabilités urbaines, sources foncières, délibérations, livres mémoriaux</w:t></w:r></w:p><w:p><w:pPr/><w:r><w:rPr><w:b w:val="1"/><w:bCs w:val="1"/></w:rPr><w:t xml:space="preserve">Domaines de compétences</w:t></w:r></w:p><w:p><w:pPr><w:numPr><w:ilvl w:val="0"/><w:numId w:val="3"/></w:numPr></w:pPr><w:r><w:rPr/><w:t xml:space="preserve">cartographie informatique (logiciels de topologie, GDB, SIG, modélisation géohistorique)</w:t></w:r></w:p><w:p><w:pPr><w:numPr><w:ilvl w:val="0"/><w:numId w:val="3"/></w:numPr></w:pPr><w:r><w:rPr/><w:t xml:space="preserve">paléographie, codicologie et diplomatique médiévales</w:t></w:r></w:p><w:p><w:pPr><w:numPr><w:ilvl w:val="0"/><w:numId w:val="3"/></w:numPr></w:pPr><w:r><w:rPr/><w:t xml:space="preserve">langues occitanes (gascon bordelais, occitan limousin et périgourdin)</w:t></w:r></w:p><w:p><w:pPr/><w:r><w:rPr><w:b w:val="1"/><w:bCs w:val="1"/></w:rPr><w:t xml:space="preserve">Groupes de recherche</w:t></w:r></w:p><w:p><w:pPr><w:numPr><w:ilvl w:val="0"/><w:numId w:val="4"/></w:numPr></w:pPr><w:r><w:rPr/><w:t xml:space="preserve">Membre statutaire de l'Institut Ausonius UMR 5607 CNRS Université Bordeaux Montaigne</w:t></w:r></w:p><w:p><w:pPr><w:numPr><w:ilvl w:val="0"/><w:numId w:val="4"/></w:numPr></w:pPr><w:r><w:rPr/><w:t xml:space="preserve">Membre du working group &amp;quot;Atlas&amp;quot; au sein la Commission Internationale pour l'Histoire des Villes (</w:t></w:r><w:hyperlink r:id="rId11" w:history="1"><w:r><w:rPr><w:color w:val="#410a8c"/><w:u w:val="single"/></w:rPr><w:t xml:space="preserve">https://www.historiaurbium.org/activities/historic-towns-atlases/atlas-working-group/atlas-historique-des-villes-de-france/</w:t></w:r></w:hyperlink><w:r><w:rPr/><w:t xml:space="preserve">)</w:t></w:r></w:p><w:p><w:pPr><w:numPr><w:ilvl w:val="0"/><w:numId w:val="4"/></w:numPr></w:pPr><w:r><w:rPr/><w:t xml:space="preserve">Membre de la Société des Historiens Médiévistes de l'Enseignement Supérieur Public (SHMESP)</w:t></w:r></w:p><w:p><w:pPr/><w:r><w:rPr><w:b w:val="1"/><w:bCs w:val="1"/></w:rPr><w:t xml:space="preserve">Cursus académique</w:t></w:r></w:p><w:p><w:pPr/><w:r><w:rPr/><w:t xml:space="preserve">2006 : Doctorat (Université Bordeaux 3) : </w:t></w:r><w:r><w:rPr><w:i w:val="1"/><w:iCs w:val="1"/></w:rPr><w:t xml:space="preserve">La morphogenèse de Bordeaux des origines à la fin du Moyen Âge : fabrique, paysages et représentations de l'Urbs,</w:t></w:r><w:r><w:rPr/><w:t xml:space="preserve"> sous la direction de Jean Bernard Marquette.</w:t></w:r></w:p><w:p><w:pPr/><w:r><w:rPr/><w:t xml:space="preserve">2000 : DEA Sciences de l'Antiquité et du Moyen Âge (Université Bordeaux 3) : </w:t></w:r><w:r><w:rPr><w:i w:val="1"/><w:iCs w:val="1"/></w:rPr><w:t xml:space="preserve">Les paysages urbains de Bordeaux à la fin du Moyen Âge (XIV-XVe s.),</w:t></w:r><w:r><w:rPr/><w:t xml:space="preserve"> sous la direction de Jean Bernard Marquette.</w:t></w:r></w:p><w:p><w:pPr/><w:r><w:rPr/><w:t xml:space="preserve">1999 : Maîtrise d'histoire médiévale, </w:t></w:r><w:r><w:rPr><w:i w:val="1"/><w:iCs w:val="1"/></w:rPr><w:t xml:space="preserve">Occupation du sol et peuplement de la paroisse Sainte-Croix de Bordeaux (XIV-XVe s.)</w:t></w:r><w:r><w:rPr/><w:t xml:space="preserve">, sous la direction de Jean Bernard Marquette.</w:t></w:r></w:p><w:p><w:pPr/><w:r><w:rPr/><w:t xml:space="preserve">1995 : Baccalauréat série Littéraire (Lycée Saint-Joseph de Périgueux)</w:t></w:r></w:p><w:p><w:pPr/><w:r><w:rPr><w:b w:val="1"/><w:bCs w:val="1"/></w:rPr><w:t xml:space="preserve">Parcours professionnel</w:t></w:r></w:p><w:p><w:pPr><w:numPr><w:ilvl w:val="0"/><w:numId w:val="5"/></w:numPr></w:pPr><w:r><w:rPr/><w:t xml:space="preserve">depuis le 01/09/2013 : Maître de conférences à l'université Bordeaux Montaigne</w:t></w:r></w:p><w:p><w:pPr><w:numPr><w:ilvl w:val="0"/><w:numId w:val="5"/></w:numPr></w:pPr><w:r><w:rPr/><w:t xml:space="preserve">2012-2013 : Ingénieur de recherche, Responsable de la communication & valorisation de l'institut Ausonius</w:t></w:r></w:p><w:p><w:pPr><w:numPr><w:ilvl w:val="0"/><w:numId w:val="5"/></w:numPr></w:pPr><w:r><w:rPr/><w:t xml:space="preserve">2011-2012 : Chargé d'études historiques, Communauté de communes de la Juridiction de Saint-Emilion</w:t></w:r></w:p><w:p><w:pPr><w:numPr><w:ilvl w:val="0"/><w:numId w:val="5"/></w:numPr></w:pPr><w:r><w:rPr/><w:t xml:space="preserve">2007-2011 : 20 contrats à durée déterminée dont :</w:t></w:r></w:p><w:p><w:pPr><w:numPr><w:ilvl w:val="1"/><w:numId w:val="5"/></w:numPr></w:pPr><w:r><w:rPr/><w:t xml:space="preserve">2010 : Ausonius, inventaire icono-cartographique et étude historique du programme Palais-Gallien (coord. D. Hourcade)</w:t></w:r></w:p><w:p><w:pPr><w:numPr><w:ilvl w:val="1"/><w:numId w:val="5"/></w:numPr></w:pPr><w:r><w:rPr/><w:t xml:space="preserve">2010 (depuis) : Société AXYZ, projet B3D, expertise historique du projet de restitution 3D de Bordeaux</w:t></w:r></w:p><w:p><w:pPr><w:numPr><w:ilvl w:val="1"/><w:numId w:val="5"/></w:numPr></w:pPr><w:r><w:rPr/><w:t xml:space="preserve">2010 : Société Hades, 3 études historiques concernant les fouilles de St-André, Fly et Puy-Paulin</w:t></w:r></w:p><w:p><w:pPr><w:numPr><w:ilvl w:val="1"/><w:numId w:val="5"/></w:numPr></w:pPr><w:r><w:rPr/><w:t xml:space="preserve">2009-2010 : 2 commissariats d’exposition (Archéopôle)</w:t></w:r></w:p><w:p><w:pPr><w:numPr><w:ilvl w:val="1"/><w:numId w:val="5"/></w:numPr></w:pPr><w:r><w:rPr/><w:t xml:space="preserve">2008-2009 : CCS Patrimoine, 2 CDD, réalisation d’un SIG pour le PCR </w:t></w:r><w:r><w:rPr><w:i w:val="1"/><w:iCs w:val="1"/></w:rPr><w:t xml:space="preserve">Castelnaux du sud Chalosse</w:t></w:r></w:p><w:p><w:pPr><w:numPr><w:ilvl w:val="1"/><w:numId w:val="5"/></w:numPr></w:pPr><w:r><w:rPr/><w:t xml:space="preserve">2008 : SRA Aquitaine, étude historique sur </w:t></w:r><w:r><w:rPr><w:i w:val="1"/><w:iCs w:val="1"/></w:rPr><w:t xml:space="preserve">L’îlot Sud-Ouest</w:t></w:r><w:r><w:rPr/><w:t xml:space="preserve"> ; Hades : fouilles de Puy-Paulin</w:t></w:r></w:p><w:p><w:pPr><w:numPr><w:ilvl w:val="0"/><w:numId w:val="5"/></w:numPr></w:pPr><w:r><w:rPr/><w:t xml:space="preserve">2006-2007 : Post-doctorant, Ausonius, Programme de recherche </w:t></w:r><w:r><w:rPr><w:i w:val="1"/><w:iCs w:val="1"/></w:rPr><w:t xml:space="preserve">Dynamiques spatiales et peuplement de l’Aquitaine centrale de la Protohistoire à la fin du Moyen Âge,</w:t></w:r><w:r><w:rPr/><w:t xml:space="preserve"> coord. A. Colin et S. Lavaud</w:t></w:r></w:p><w:p><w:pPr><w:numPr><w:ilvl w:val="0"/><w:numId w:val="5"/></w:numPr></w:pPr><w:r><w:rPr/><w:t xml:space="preserve">2005 : Allocataire du Ministère de la Culture et de la Communication, direction de l'Architecture et du Patrimoine, bourse de fin de doctorat</w:t></w:r></w:p><w:p><w:pPr><w:numPr><w:ilvl w:val="0"/><w:numId w:val="5"/></w:numPr></w:pPr><w:r><w:rPr/><w:t xml:space="preserve">2001-2004 : Allocataire de recherche du Conseil régional d'Aquitaine (allocation doctorale)</w:t></w:r></w:p><w:p><w:pPr/><w:r><w:rPr><w:b w:val="1"/><w:bCs w:val="1"/></w:rPr><w:t xml:space="preserve">Responsabilités scientifiques, administratives et pédagogiques</w:t></w:r></w:p><w:p><w:pPr><w:numPr><w:ilvl w:val="0"/><w:numId w:val="6"/></w:numPr></w:pPr><w:r><w:rPr><w:b w:val="1"/><w:bCs w:val="1"/></w:rPr><w:t xml:space="preserve">Responsabilités scientifiques</w:t></w:r></w:p><w:p><w:pPr><w:numPr><w:ilvl w:val="1"/><w:numId w:val="6"/></w:numPr></w:pPr><w:r><w:rPr/><w:t xml:space="preserve">Co-directeur, avec S. Lavaud, de la collection de l'</w:t></w:r><w:r><w:rPr><w:i w:val="1"/><w:iCs w:val="1"/></w:rPr><w:t xml:space="preserve">Atlas historique des villes de France</w:t></w:r><w:r><w:rPr/><w:t xml:space="preserve"> (Ausonius éditions)</w:t></w:r></w:p><w:p><w:pPr><w:numPr><w:ilvl w:val="1"/><w:numId w:val="6"/></w:numPr></w:pPr><w:r><w:rPr/><w:t xml:space="preserve">Membre du comité de lecture de la revue Archéologie du Midi médiéval (depuis 2018)</w:t></w:r></w:p><w:p><w:pPr><w:numPr><w:ilvl w:val="1"/><w:numId w:val="6"/></w:numPr></w:pPr><w:r><w:rPr/><w:t xml:space="preserve">Co-responsable, avec Sandrine Lavaud, du programme Région &amp;quot;Les villes-tête de l'Aquitaine : approches historique, cartographique et comparative&amp;quot; (2013-2018)</w:t></w:r></w:p><w:p><w:pPr><w:numPr><w:ilvl w:val="1"/><w:numId w:val="6"/></w:numPr></w:pPr><w:r><w:rPr/><w:t xml:space="preserve">Co-organisateur, avec S. Lavaud et S. Schoonbaert du congrès annuel 2020 de la Société Française d'Histoire urbaine, &amp;quot;Mettre la ville en atlas : ambitions, productions et pratiques de l’Antiquité à nos jours&amp;quot; (UBM-Ausonius et Mairie de Bordeaux, 16 et 17 janvier 2020)</w:t></w:r></w:p><w:p><w:pPr><w:numPr><w:ilvl w:val="1"/><w:numId w:val="6"/></w:numPr></w:pPr><w:r><w:rPr/><w:t xml:space="preserve">Co-organisateur avec S. Lavaud, de la table-ronde &amp;quot;Passerelles urbaines&amp;quot; (Bordeaux, Hôtel de Région Nouvelle Aquitaine, 29 juin 2018)</w:t></w:r></w:p><w:p><w:pPr><w:numPr><w:ilvl w:val="1"/><w:numId w:val="6"/></w:numPr></w:pPr><w:r><w:rPr/><w:t xml:space="preserve">Co-organisateur, avec S. Lavaud, J. Picot et J. Pétrowiste des journées d'étude sur &amp;quot;Les attributs matériels du gouvernement urbain dans le Midi médiéval&amp;quot; (UBM-Ausonius : 6 mai 2015 ; université Paris Diderot, équipe Identités Cultures territoires 20 novembre 2015)</w:t></w:r></w:p><w:p><w:pPr><w:numPr><w:ilvl w:val="0"/><w:numId w:val="6"/></w:numPr></w:pPr><w:r><w:rPr><w:b w:val="1"/><w:bCs w:val="1"/></w:rPr><w:t xml:space="preserve">Responsabilités administratives et pédagogiques</w:t></w:r></w:p><w:p><w:pPr><w:numPr><w:ilvl w:val="1"/><w:numId w:val="6"/></w:numPr></w:pPr><w:r><w:rPr/><w:t xml:space="preserve">Membre titulaire élu de la section 21 du CNU (2020-2024)</w:t></w:r></w:p><w:p><w:pPr><w:numPr><w:ilvl w:val="1"/><w:numId w:val="6"/></w:numPr></w:pPr><w:r><w:rPr/><w:t xml:space="preserve">Membre élu de la Commission de la Recherche et du Conseil Académique de l'université Bordeaux Montaigne (2020-2025)</w:t></w:r></w:p><w:p><w:pPr><w:numPr><w:ilvl w:val="1"/><w:numId w:val="6"/></w:numPr></w:pPr><w:r><w:rPr/><w:t xml:space="preserve">Membre élu du Conseil de laboratoire et du Comité de pilotage de l'institut Ausonius UMR 5607 (2021-2025)</w:t></w:r></w:p><w:p><w:pPr><w:numPr><w:ilvl w:val="1"/><w:numId w:val="6"/></w:numPr></w:pPr><w:r><w:rPr/><w:t xml:space="preserve">Responsable pédagogique de la Formation à distance (FAD) du Département d'Histoire (2014-2019)</w:t></w:r></w:p><w:p><w:pPr><w:numPr><w:ilvl w:val="1"/><w:numId w:val="6"/></w:numPr></w:pPr><w:r><w:rPr/><w:t xml:space="preserve">Référent pédagogique pour le numérique au sein de l'UFR Humanités (2017-2020)</w:t></w:r></w:p><w:p><w:pPr><w:numPr><w:ilvl w:val="1"/><w:numId w:val="6"/></w:numPr></w:pPr><w:r><w:rPr/><w:t xml:space="preserve">Co-animateur, avec Olivier Ratouis, de l'axe de recherche prioritaire de l'université Bordeaux-Montaigne : &amp;quot;Ville, nature, démocratie&amp;quot; (2013-2015)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Introduction : une mosaïque fiscale soumise à un questionnement commun</w:t></w:r></w:hyperlink></w:p><w:p><w:pPr/><w:hyperlink r:id="rId13" w:history="1"><w:r><w:rPr><w:color w:val="#410a8c"/><w:u w:val="single"/></w:rPr><w:t xml:space="preserve">Marco Conti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Comptabilité(S) : Revue d'histoire des comptabilités</w:t></w:r><w:r><w:rPr/><w:t xml:space="preserve">, 2023, 15, https://journals.openedition.org/comptabilites/5856</w:t></w:r></w:p><w:p><w:pPr/><w:r><w:rPr/><w:t xml:space="preserve">Article dans une revue</w:t></w:r></w:p><w:p><w:pPr/><w:hyperlink r:id="rId12" w:history="1"><w:r><w:rPr><w:color w:val="#410a8c"/><w:u w:val="single"/></w:rPr><w:t xml:space="preserve">hal-05588708v1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‘Aysso qui s’ensec avem baylat per far e per ordenar e per mandar e per levar lo talh’. Discours, procédures et régimes de la fiscalité directe à Périgueux aux XIVe et XVe siècles</w:t></w:r></w:hyperlink></w:p><w:p><w:pPr/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Comptabilité(S) : Revue d'histoire des comptabilités</w:t></w:r><w:r><w:rPr/><w:t xml:space="preserve">, 2023, 15, https://journals.openedition.org/comptabilites/6071</w:t></w:r></w:p><w:p><w:pPr/><w:r><w:rPr/><w:t xml:space="preserve">Article dans une revue</w:t></w:r></w:p><w:p><w:pPr/><w:hyperlink r:id="rId15" w:history="1"><w:r><w:rPr><w:color w:val="#410a8c"/><w:u w:val="single"/></w:rPr><w:t xml:space="preserve">hal-05588710v1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Ce que nous apprennent les histoires d’eaux. Eléments de conclusion</w:t></w:r></w:hyperlink></w:p><w:p><w:pPr/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Archéologie du Midi Médiéval</w:t></w:r><w:r><w:rPr/><w:t xml:space="preserve">, 2017, Regards croisés sur la gestion de l’eau dans la ville médiévale et moderne (dir. Cécile Rivals), t.33, pp.111-113. </w:t></w:r><w:hyperlink r:id="rId17" w:history="1"><w:r><w:rPr><w:color w:val="#410a8c"/><w:u w:val="single"/></w:rPr><w:t xml:space="preserve">⟨10.3406/amime.2015.2102⟩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halshs-01704770v1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complexe palatial alto-médiéval de Saint-Projet (Bordeaux, Gironde)</w:t></w:r></w:hyperlink></w:p><w:p><w:pPr/><w:hyperlink r:id="rId19" w:history="1"><w:r><w:rPr><w:color w:val="#410a8c"/><w:u w:val="single"/></w:rPr><w:t xml:space="preserve">Frédéric Boutoulle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Aquitania</w:t></w:r><w:r><w:rPr/><w:t xml:space="preserve">, 2016, 32, pp.267-282</w:t></w:r></w:p><w:p><w:pPr/><w:r><w:rPr/><w:t xml:space="preserve">Article dans une revue</w:t></w:r></w:p><w:p><w:pPr/><w:hyperlink r:id="rId18" w:history="1"><w:r><w:rPr><w:color w:val="#410a8c"/><w:u w:val="single"/></w:rPr><w:t xml:space="preserve">hal-01453148v1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gestion raisonnée et concertée de la croissance urbaine au Moyen Âge central : l’exemple du lotissement de Sainte-Croix à Bordeaux</w:t></w:r></w:hyperlink></w:p><w:p><w:pPr/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Archéologie du Midi Médiéval</w:t></w:r><w:r><w:rPr/><w:t xml:space="preserve">, 2016, Villes et villages en construction. Les dynamiques des agglomérations au Moyen Âge (XIIe-XVe siècle), 34, pp.163-182. </w:t></w:r><w:hyperlink r:id="rId21" w:history="1"><w:r><w:rPr><w:color w:val="#410a8c"/><w:u w:val="single"/></w:rPr><w:t xml:space="preserve">⟨10.3406/amime.2016.2126⟩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hal-02469982v1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Étude chrono-chorématique : Bordeaux</w:t></w:r></w:hyperlink></w:p><w:p><w:pPr/><w:hyperlink r:id="rId23" w:history="1"><w:r><w:rPr><w:color w:val="#410a8c"/><w:u w:val="single"/></w:rPr><w:t xml:space="preserve">Sandrine Lavaud</w:t></w:r></w:hyperlink><w:r><w:rPr/><w:t xml:space="preserve">,</w:t></w:r><w:hyperlink r:id="rId24" w:history="1"><w:r><w:rPr><w:color w:val="#410a8c"/><w:u w:val="single"/></w:rPr><w:t xml:space="preserve">Véronique André-Lamat</w:t></w:r></w:hyperlink><w:r><w:rPr/><w:t xml:space="preserve">,</w:t></w:r><w:hyperlink r:id="rId14" w:history="1"><w:r><w:rPr><w:color w:val="#410a8c"/><w:u w:val="single"/></w:rPr><w:t xml:space="preserve">Ezéchiel Jean-Courret</w:t></w:r></w:hyperlink><w:r><w:rPr/><w:t xml:space="preserve">,</w:t></w:r><w:hyperlink r:id="rId25" w:history="1"><w:r><w:rPr><w:color w:val="#410a8c"/><w:u w:val="single"/></w:rPr><w:t xml:space="preserve">Jean-Paul Deler</w:t></w:r></w:hyperlink><w:r><w:rPr/><w:t xml:space="preserve">,</w:t></w:r><w:hyperlink r:id="rId26" w:history="1"><w:r><w:rPr><w:color w:val="#410a8c"/><w:u w:val="single"/></w:rPr><w:t xml:space="preserve">Olivier Pissoat</w:t></w:r></w:hyperlink><w:r><w:rPr/><w:t xml:space="preserve">et al.</w:t></w:r></w:p><w:p><w:pPr/><w:r><w:rPr><w:i w:val="1"/><w:iCs w:val="1"/></w:rPr><w:t xml:space="preserve">M@ppemonde</w:t></w:r><w:r><w:rPr/><w:t xml:space="preserve">, 2015, 114</w:t></w:r></w:p><w:p><w:pPr/><w:r><w:rPr/><w:t xml:space="preserve">Article dans une revue</w:t></w:r></w:p><w:p><w:pPr/><w:hyperlink r:id="rId22" w:history="1"><w:r><w:rPr><w:color w:val="#410a8c"/><w:u w:val="single"/></w:rPr><w:t xml:space="preserve">hal-02519869v1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Etude chrono-chorématique : Bordeaux</w:t></w:r></w:hyperlink></w:p><w:p><w:pPr/><w:hyperlink r:id="rId23" w:history="1"><w:r><w:rPr><w:color w:val="#410a8c"/><w:u w:val="single"/></w:rPr><w:t xml:space="preserve">Sandrine Lavaud</w:t></w:r></w:hyperlink><w:r><w:rPr/><w:t xml:space="preserve">,</w:t></w:r><w:hyperlink r:id="rId26" w:history="1"><w:r><w:rPr><w:color w:val="#410a8c"/><w:u w:val="single"/></w:rPr><w:t xml:space="preserve">Olivier Pissoat</w:t></w:r></w:hyperlink><w:r><w:rPr/><w:t xml:space="preserve">,</w:t></w:r><w:hyperlink r:id="rId24" w:history="1"><w:r><w:rPr><w:color w:val="#410a8c"/><w:u w:val="single"/></w:rPr><w:t xml:space="preserve">Véronique André-Lamat</w:t></w:r></w:hyperlink><w:r><w:rPr/><w:t xml:space="preserve">,</w:t></w:r><w:hyperlink r:id="rId25" w:history="1"><w:r><w:rPr><w:color w:val="#410a8c"/><w:u w:val="single"/></w:rPr><w:t xml:space="preserve">Jean-Paul Deler</w:t></w:r></w:hyperlink><w:r><w:rPr/><w:t xml:space="preserve">,</w:t></w:r><w:hyperlink r:id="rId28" w:history="1"><w:r><w:rPr><w:color w:val="#410a8c"/><w:u w:val="single"/></w:rPr><w:t xml:space="preserve">Bruno Fayolle-Lussac</w:t></w:r></w:hyperlink><w:r><w:rPr/><w:t xml:space="preserve">et al.</w:t></w:r></w:p><w:p><w:pPr/><w:r><w:rPr><w:i w:val="1"/><w:iCs w:val="1"/></w:rPr><w:t xml:space="preserve">M@ppemonde</w:t></w:r><w:r><w:rPr/><w:t xml:space="preserve">, 2014, 2 (114), pp.10</w:t></w:r></w:p><w:p><w:pPr/><w:r><w:rPr/><w:t xml:space="preserve">Article dans une revue</w:t></w:r></w:p><w:p><w:pPr/><w:hyperlink r:id="rId27" w:history="1"><w:r><w:rPr><w:color w:val="#410a8c"/><w:u w:val="single"/></w:rPr><w:t xml:space="preserve">halshs-00994443v1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Atlas historique des villes de France, les dynamiques d'une collection</w:t></w:r></w:hyperlink></w:p><w:p><w:pPr/><w:hyperlink r:id="rId23" w:history="1"><w:r><w:rPr><w:color w:val="#410a8c"/><w:u w:val="single"/></w:rPr><w:t xml:space="preserve">Sandrine Lavaud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Histoire urbaine</w:t></w:r><w:r><w:rPr/><w:t xml:space="preserve">, 2013, 37, pp.149--157. </w:t></w:r><w:hyperlink r:id="rId30" w:history="1"><w:r><w:rPr><w:color w:val="#410a8c"/><w:u w:val="single"/></w:rPr><w:t xml:space="preserve">⟨10.3917/rhu.037.0149⟩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hal-02768227v1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quartier et la maison noble de Puy-Paulin à Bordeaux (XIIe – XVIIIe siècles)</w:t></w:r></w:hyperlink></w:p><w:p><w:pPr/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Revue archéologique de Bordeaux</w:t></w:r><w:r><w:rPr/><w:t xml:space="preserve">, 2012, 101, pp.11-44</w:t></w:r></w:p><w:p><w:pPr/><w:r><w:rPr/><w:t xml:space="preserve">Article dans une revue</w:t></w:r></w:p><w:p><w:pPr/><w:hyperlink r:id="rId31" w:history="1"><w:r><w:rPr><w:color w:val="#410a8c"/><w:u w:val="single"/></w:rPr><w:t xml:space="preserve">hal-01537504v1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À la recherche du &amp;lt;i&amp;gt;forum&amp;lt;/i&amp;gt; perdu d’&amp;lt;i&amp;gt;Aquae Tarbellicae&amp;lt;/i&amp;gt; (Dax)</w:t></w:r></w:hyperlink></w:p><w:p><w:pPr/><w:hyperlink r:id="rId33" w:history="1"><w:r><w:rPr><w:color w:val="#410a8c"/><w:u w:val="single"/></w:rPr><w:t xml:space="preserve">Alain Bouet</w:t></w:r></w:hyperlink><w:r><w:rPr/><w:t xml:space="preserve">,</w:t></w:r><w:hyperlink r:id="rId34" w:history="1"><w:r><w:rPr><w:color w:val="#410a8c"/><w:u w:val="single"/></w:rPr><w:t xml:space="preserve">Laurence Cavalier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Gallia - Archéologie de la France antique</w:t></w:r><w:r><w:rPr/><w:t xml:space="preserve">, 2011, 68 (2), pp.155-193</w:t></w:r></w:p><w:p><w:pPr/><w:r><w:rPr/><w:t xml:space="preserve">Article dans une revue</w:t></w:r></w:p><w:p><w:pPr/><w:hyperlink r:id="rId32" w:history="1"><w:r><w:rPr><w:color w:val="#410a8c"/><w:u w:val="single"/></w:rPr><w:t xml:space="preserve">hal-01537393v1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Puy-Paulin à Bordeaux : porte hypothétique de l’enceinte antique et maison médiévale des Bordeaux/Puy-Paulin</w:t></w:r></w:hyperlink></w:p><w:p><w:pPr/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Aquitania</w:t></w:r><w:r><w:rPr/><w:t xml:space="preserve">, 2011, 27, pp.297-328</w:t></w:r></w:p><w:p><w:pPr/><w:r><w:rPr/><w:t xml:space="preserve">Article dans une revue</w:t></w:r></w:p><w:p><w:pPr/><w:hyperlink r:id="rId35" w:history="1"><w:r><w:rPr><w:color w:val="#410a8c"/><w:u w:val="single"/></w:rPr><w:t xml:space="preserve">hal-01537522v1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Aquae versus Acqs : seize siècles de la fabrique urbaine de Dax</w:t></w:r></w:hyperlink></w:p><w:p><w:pPr/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Aquitania</w:t></w:r><w:r><w:rPr/><w:t xml:space="preserve">, 2010, 26, pp.159-206. </w:t></w:r><w:hyperlink r:id="rId37" w:history="1"><w:r><w:rPr><w:color w:val="#410a8c"/><w:u w:val="single"/></w:rPr><w:t xml:space="preserve">⟨10.3406/aquit.2010.93⟩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hal-01537532v1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Réinvestir la chrono-chorématique : expériences bordelaises</w:t></w:r></w:hyperlink></w:p><w:p><w:pPr/><w:hyperlink r:id="rId24" w:history="1"><w:r><w:rPr><w:color w:val="#410a8c"/><w:u w:val="single"/></w:rPr><w:t xml:space="preserve">Véronique André-Lamat</w:t></w:r></w:hyperlink><w:r><w:rPr/><w:t xml:space="preserve">,</w:t></w:r><w:hyperlink r:id="rId14" w:history="1"><w:r><w:rPr><w:color w:val="#410a8c"/><w:u w:val="single"/></w:rPr><w:t xml:space="preserve">Ezéchiel Jean-Courret</w:t></w:r></w:hyperlink><w:r><w:rPr/><w:t xml:space="preserve">,</w:t></w:r><w:hyperlink r:id="rId23" w:history="1"><w:r><w:rPr><w:color w:val="#410a8c"/><w:u w:val="single"/></w:rPr><w:t xml:space="preserve">Sandrine Lavaud</w:t></w:r></w:hyperlink><w:r><w:rPr/><w:t xml:space="preserve">,</w:t></w:r><w:hyperlink r:id="rId26" w:history="1"><w:r><w:rPr><w:color w:val="#410a8c"/><w:u w:val="single"/></w:rPr><w:t xml:space="preserve">Olivier Pissoat</w:t></w:r></w:hyperlink></w:p><w:p><w:pPr/><w:r><w:rPr><w:i w:val="1"/><w:iCs w:val="1"/></w:rPr><w:t xml:space="preserve">Congrès du CTHS - Composition(s) urbaine(s)</w:t></w:r><w:r><w:rPr/><w:t xml:space="preserve">, Apr 2012, Tours, France. pp.10, </w:t></w:r><w:hyperlink r:id="rId39" w:history="1"><w:r><w:rPr><w:color w:val="#410a8c"/><w:u w:val="single"/></w:rPr><w:t xml:space="preserve">⟨10.4000/books.pufr.7699⟩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halshs-00995001v1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L’enceinte et le complexe palatial de Saint-Projet à Bordeaux</w:t></w:r></w:hyperlink></w:p><w:p><w:pPr/><w:hyperlink r:id="rId19" w:history="1"><w:r><w:rPr><w:color w:val="#410a8c"/><w:u w:val="single"/></w:rPr><w:t xml:space="preserve">Frédéric Boutoulle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Journée d’étude du PCR Fortifications et résidences élitaires du haut Moyen Âge entre Loire et Garonne</w:t></w:r><w:r><w:rPr/><w:t xml:space="preserve">, coord. Luc Bourgeois (CESCM) May 2008, Angoulême, France</w:t></w:r></w:p><w:p><w:pPr/><w:r><w:rPr/><w:t xml:space="preserve">Communication dans un congrès</w:t></w:r></w:p><w:p><w:pPr/><w:hyperlink r:id="rId40" w:history="1"><w:r><w:rPr><w:color w:val="#410a8c"/><w:u w:val="single"/></w:rPr><w:t xml:space="preserve">hal-01794957v1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Bullaire de l'évêché d'Agen, compilé par Jean Valier vers 1520</w:t></w:r></w:hyperlink></w:p><w:p><w:pPr/><w:hyperlink r:id="rId42" w:history="1"><w:r><w:rPr><w:color w:val="#410a8c"/><w:u w:val="single"/></w:rPr><w:t xml:space="preserve">Françoise Laine</w:t></w:r></w:hyperlink><w:r><w:rPr/><w:t xml:space="preserve">,</w:t></w:r><w:hyperlink r:id="rId43" w:history="1"><w:r><w:rPr><w:color w:val="#410a8c"/><w:u w:val="single"/></w:rPr><w:t xml:space="preserve">Pierre Simon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Ausonius éditions, 2023, Textes @quitains, Françoise Lainé; Pierre Simon, 978-2-35613-507-0</w:t></w:r></w:p><w:p><w:pPr/><w:r><w:rPr/><w:t xml:space="preserve">Ouvrages</w:t></w:r></w:p><w:p><w:pPr/><w:hyperlink r:id="rId41" w:history="1"><w:r><w:rPr><w:color w:val="#410a8c"/><w:u w:val="single"/></w:rPr><w:t xml:space="preserve">hal-04729435v1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Putting the city in an atlas, from humanistic productions to digital humanities</w:t></w:r></w:hyperlink></w:p><w:p><w:pPr/><w:hyperlink r:id="rId23" w:history="1"><w:r><w:rPr><w:color w:val="#410a8c"/><w:u w:val="single"/></w:rPr><w:t xml:space="preserve">Sandrine Lavaud</w:t></w:r></w:hyperlink><w:r><w:rPr/><w:t xml:space="preserve">,</w:t></w:r><w:hyperlink r:id="rId14" w:history="1"><w:r><w:rPr><w:color w:val="#410a8c"/><w:u w:val="single"/></w:rPr><w:t xml:space="preserve">Ezéchiel Jean-Courret</w:t></w:r></w:hyperlink><w:r><w:rPr/><w:t xml:space="preserve">,</w:t></w:r><w:hyperlink r:id="rId45" w:history="1"><w:r><w:rPr><w:color w:val="#410a8c"/><w:u w:val="single"/></w:rPr><w:t xml:space="preserve">Sylvain Shoonbaert</w:t></w:r></w:hyperlink></w:p><w:p><w:pPr/><w:r><w:rPr/><w:t xml:space="preserve">un@éditions. 2021</w:t></w:r></w:p><w:p><w:pPr/><w:r><w:rPr/><w:t xml:space="preserve">Ouvrages</w:t></w:r></w:p><w:p><w:pPr/><w:hyperlink r:id="rId44" w:history="1"><w:r><w:rPr><w:color w:val="#410a8c"/><w:u w:val="single"/></w:rPr><w:t xml:space="preserve">hal-05449150v1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Atlas Historique de Bayonne</w:t></w:r></w:hyperlink></w:p><w:p><w:pPr/><w:hyperlink r:id="rId23" w:history="1"><w:r><w:rPr><w:color w:val="#410a8c"/><w:u w:val="single"/></w:rPr><w:t xml:space="preserve">Sandrine Lavaud</w:t></w:r></w:hyperlink><w:r><w:rPr/><w:t xml:space="preserve">,</w:t></w:r><w:hyperlink r:id="rId19" w:history="1"><w:r><w:rPr><w:color w:val="#410a8c"/><w:u w:val="single"/></w:rPr><w:t xml:space="preserve">Frédéric Boutoulle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Ausonius éditions, 2019</w:t></w:r></w:p><w:p><w:pPr/><w:r><w:rPr/><w:t xml:space="preserve">Ouvrages</w:t></w:r></w:p><w:p><w:pPr/><w:hyperlink r:id="rId46" w:history="1"><w:r><w:rPr><w:color w:val="#410a8c"/><w:u w:val="single"/></w:rPr><w:t xml:space="preserve">hal-02316037v1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Dax : Histoire et archéologie de la cité des eaux</w:t></w:r></w:hyperlink></w:p><w:p><w:pPr/><w:hyperlink r:id="rId48" w:history="1"><w:r><w:rPr><w:color w:val="#410a8c"/><w:u w:val="single"/></w:rPr><w:t xml:space="preserve">Laëtitia Rodriguez</w:t></w:r></w:hyperlink><w:r><w:rPr/><w:t xml:space="preserve">,</w:t></w:r><w:hyperlink r:id="rId49" w:history="1"><w:r><w:rPr><w:color w:val="#410a8c"/><w:u w:val="single"/></w:rPr><w:t xml:space="preserve">Jean-Claude Merlet</w:t></w:r></w:hyperlink><w:r><w:rPr/><w:t xml:space="preserve">,</w:t></w:r><w:hyperlink r:id="rId50" w:history="1"><w:r><w:rPr><w:color w:val="#410a8c"/><w:u w:val="single"/></w:rPr><w:t xml:space="preserve">François Réchin</w:t></w:r></w:hyperlink><w:r><w:rPr/><w:t xml:space="preserve">,</w:t></w:r><w:hyperlink r:id="rId51" w:history="1"><w:r><w:rPr><w:color w:val="#410a8c"/><w:u w:val="single"/></w:rPr><w:t xml:space="preserve">Jean-Jacques Taillentou</w:t></w:r></w:hyperlink><w:r><w:rPr/><w:t xml:space="preserve">,</w:t></w:r><w:hyperlink r:id="rId52" w:history="1"><w:r><w:rPr><w:color w:val="#410a8c"/><w:u w:val="single"/></w:rPr><w:t xml:space="preserve">Nadine Béague</w:t></w:r></w:hyperlink><w:r><w:rPr/><w:t xml:space="preserve">et al.</w:t></w:r></w:p><w:p><w:pPr/><w:r><w:rPr/><w:t xml:space="preserve">Société de Borda, 2018, 979-10-95093-08-4</w:t></w:r></w:p><w:p><w:pPr/><w:r><w:rPr/><w:t xml:space="preserve">Ouvrages</w:t></w:r></w:p><w:p><w:pPr/><w:hyperlink r:id="rId47" w:history="1"><w:r><w:rPr><w:color w:val="#410a8c"/><w:u w:val="single"/></w:rPr><w:t xml:space="preserve">hal-02176469v1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Atlas historique de Périgueux</w:t></w:r></w:hyperlink></w:p><w:p><w:pPr/><w:hyperlink r:id="rId54" w:history="1"><w:r><w:rPr><w:color w:val="#410a8c"/><w:u w:val="single"/></w:rPr><w:t xml:space="preserve">Hervé Gaillard</w:t></w:r></w:hyperlink><w:r><w:rPr/><w:t xml:space="preserve">,</w:t></w:r><w:hyperlink r:id="rId55" w:history="1"><w:r><w:rPr><w:color w:val="#410a8c"/><w:u w:val="single"/></w:rPr><w:t xml:space="preserve">Hélène Mousset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Ausonius éditions, 53, 2018, Atlas historique des villes de France, Sandrine Lavaud; Ezéchiel Jean-Courret</w:t></w:r></w:p><w:p><w:pPr/><w:r><w:rPr/><w:t xml:space="preserve">Ouvrages</w:t></w:r></w:p><w:p><w:pPr/><w:hyperlink r:id="rId53" w:history="1"><w:r><w:rPr><w:color w:val="#410a8c"/><w:u w:val="single"/></w:rPr><w:t xml:space="preserve">hal-02469262v1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Atlas historique de Pau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Ausonius Editions, coordination cartographique, 2017</w:t></w:r></w:p><w:p><w:pPr/><w:r><w:rPr/><w:t xml:space="preserve">Ouvrages</w:t></w:r></w:p><w:p><w:pPr/><w:hyperlink r:id="rId56" w:history="1"><w:r><w:rPr><w:color w:val="#410a8c"/><w:u w:val="single"/></w:rPr><w:t xml:space="preserve">halshs-01704499v1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bazar de l’hôtel de ville. Les attributs matériels du gouvernement urbain dans le Midi médiéval (fin XIIe-début XVIe siècle)</w:t></w:r></w:hyperlink></w:p><w:p><w:pPr/><w:hyperlink r:id="rId23" w:history="1"><w:r><w:rPr><w:color w:val="#410a8c"/><w:u w:val="single"/></w:rPr><w:t xml:space="preserve">Sandrine Lavaud</w:t></w:r></w:hyperlink><w:r><w:rPr/><w:t xml:space="preserve">,</w:t></w:r><w:hyperlink r:id="rId14" w:history="1"><w:r><w:rPr><w:color w:val="#410a8c"/><w:u w:val="single"/></w:rPr><w:t xml:space="preserve">Ezéchiel Jean-Courret</w:t></w:r></w:hyperlink><w:r><w:rPr/><w:t xml:space="preserve">,</w:t></w:r><w:hyperlink r:id="rId58" w:history="1"><w:r><w:rPr><w:color w:val="#410a8c"/><w:u w:val="single"/></w:rPr><w:t xml:space="preserve">Judicaël Pétrowiste</w:t></w:r></w:hyperlink><w:r><w:rPr/><w:t xml:space="preserve">,</w:t></w:r><w:hyperlink r:id="rId59" w:history="1"><w:r><w:rPr><w:color w:val="#410a8c"/><w:u w:val="single"/></w:rPr><w:t xml:space="preserve">Johan Picot</w:t></w:r></w:hyperlink></w:p><w:p><w:pPr/><w:r><w:rPr/><w:t xml:space="preserve">Ausonius Editions, pp.284, 2017</w:t></w:r></w:p><w:p><w:pPr/><w:r><w:rPr/><w:t xml:space="preserve">Ouvrages</w:t></w:r></w:p><w:p><w:pPr/><w:hyperlink r:id="rId57" w:history="1"><w:r><w:rPr><w:color w:val="#410a8c"/><w:u w:val="single"/></w:rPr><w:t xml:space="preserve">halshs-01698631v1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Atlas historique d’Agen</w:t></w:r></w:hyperlink></w:p><w:p><w:pPr/><w:hyperlink r:id="rId23" w:history="1"><w:r><w:rPr><w:color w:val="#410a8c"/><w:u w:val="single"/></w:rPr><w:t xml:space="preserve">Sandrine Lavaud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Ausonius Éditions, 2 vol. et plan historique (50), pp.670, 2017, Atlas historique des villes de France, 9782956131843</w:t></w:r></w:p><w:p><w:pPr/><w:r><w:rPr/><w:t xml:space="preserve">Ouvrages</w:t></w:r></w:p><w:p><w:pPr/><w:hyperlink r:id="rId60" w:history="1"><w:r><w:rPr><w:color w:val="#410a8c"/><w:u w:val="single"/></w:rPr><w:t xml:space="preserve">halshs-01617758v1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bastide pour le roi, autour des reliques de saint Louis à Lamontjoie</w:t></w:r></w:hyperlink></w:p><w:p><w:pPr/><w:hyperlink r:id="rId62" w:history="1"><w:r><w:rPr><w:color w:val="#410a8c"/><w:u w:val="single"/></w:rPr><w:t xml:space="preserve">Catherine Petit-Aupert</w:t></w:r></w:hyperlink><w:r><w:rPr/><w:t xml:space="preserve">,</w:t></w:r><w:hyperlink r:id="rId14" w:history="1"><w:r><w:rPr><w:color w:val="#410a8c"/><w:u w:val="single"/></w:rPr><w:t xml:space="preserve">Ezéchiel Jean-Courret</w:t></w:r></w:hyperlink><w:r><w:rPr/><w:t xml:space="preserve">,</w:t></w:r><w:hyperlink r:id="rId63" w:history="1"><w:r><w:rPr><w:color w:val="#410a8c"/><w:u w:val="single"/></w:rPr><w:t xml:space="preserve">Isabelle Cartron</w:t></w:r></w:hyperlink></w:p><w:p><w:pPr/><w:r><w:rPr/><w:t xml:space="preserve">2014</w:t></w:r></w:p><w:p><w:pPr/><w:r><w:rPr/><w:t xml:space="preserve">Ouvrages</w:t></w:r></w:p><w:p><w:pPr/><w:hyperlink r:id="rId61" w:history="1"><w:r><w:rPr><w:color w:val="#410a8c"/><w:u w:val="single"/></w:rPr><w:t xml:space="preserve">hal-01537469v1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Représenter Bordeaux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2009</w:t></w:r></w:p><w:p><w:pPr/><w:r><w:rPr/><w:t xml:space="preserve">Ouvrages</w:t></w:r></w:p><w:p><w:pPr/><w:hyperlink r:id="rId64" w:history="1"><w:r><w:rPr><w:color w:val="#410a8c"/><w:u w:val="single"/></w:rPr><w:t xml:space="preserve">hal-01537547v1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Atlas historique de Bordeaux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Ausonius éditions, 2009</w:t></w:r></w:p><w:p><w:pPr/><w:r><w:rPr/><w:t xml:space="preserve">Ouvrages</w:t></w:r></w:p><w:p><w:pPr/><w:hyperlink r:id="rId65" w:history="1"><w:r><w:rPr><w:color w:val="#410a8c"/><w:u w:val="single"/></w:rPr><w:t xml:space="preserve">hal-02768300v1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Du pittoresque au numérique. Excursion dans les études médiévales sur le Périgord depuis la seconde moitié du XVIIIe siècle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G. Mandon. </w:t></w:r><w:r><w:rPr><w:i w:val="1"/><w:iCs w:val="1"/></w:rPr><w:t xml:space="preserve">Histoires d’histoire. 150 ans de travaux historiques en Périgord</w:t></w:r><w:r><w:rPr/><w:t xml:space="preserve">, pp.61-96, 2025</w:t></w:r></w:p><w:p><w:pPr/><w:r><w:rPr/><w:t xml:space="preserve">Chapitre d'ouvrage</w:t></w:r></w:p><w:p><w:pPr/><w:hyperlink r:id="rId66" w:history="1"><w:r><w:rPr><w:color w:val="#410a8c"/><w:u w:val="single"/></w:rPr><w:t xml:space="preserve">hal-05591787v1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L’édition savante numérique des comptabilités : état des lieux, enjeux et perspectives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D. Boisseuil; J. Dumasy. </w:t></w:r><w:r><w:rPr><w:i w:val="1"/><w:iCs w:val="1"/></w:rPr><w:t xml:space="preserve">Formes et enjeux des comptabilités urbaines médiévale</w:t></w:r><w:r><w:rPr/><w:t xml:space="preserve">, pp.29-44, 2025</w:t></w:r></w:p><w:p><w:pPr/><w:r><w:rPr/><w:t xml:space="preserve">Chapitre d'ouvrage</w:t></w:r></w:p><w:p><w:pPr/><w:hyperlink r:id="rId67" w:history="1"><w:r><w:rPr><w:color w:val="#410a8c"/><w:u w:val="single"/></w:rPr><w:t xml:space="preserve">hal-05588711v1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 historique</w:t></w:r></w:hyperlink></w:p><w:p><w:pPr/><w:hyperlink r:id="rId69" w:history="1"><w:r><w:rPr><w:color w:val="#410a8c"/><w:u w:val="single"/></w:rPr><w:t xml:space="preserve">Françoise Lainé</w:t></w:r></w:hyperlink><w:r><w:rPr/><w:t xml:space="preserve">,</w:t></w:r><w:hyperlink r:id="rId70" w:history="1"><w:r><w:rPr><w:color w:val="#410a8c"/><w:u w:val="single"/></w:rPr><w:t xml:space="preserve">P. Simon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F. Lainé; P. Simon. </w:t></w:r><w:r><w:rPr><w:i w:val="1"/><w:iCs w:val="1"/></w:rPr><w:t xml:space="preserve">Bullaire de l’évêché d’Agen, compilé par Jean Valier vers 1520. Les cessions de dîmes à l’évêque d’Agen, c. 1240-1290</w:t></w:r><w:r><w:rPr/><w:t xml:space="preserve">, 25-74 https://una-editions.fr/bullaire-de-valier-vers-1520/, 2023</w:t></w:r></w:p><w:p><w:pPr/><w:r><w:rPr/><w:t xml:space="preserve">Chapitre d'ouvrage</w:t></w:r></w:p><w:p><w:pPr/><w:hyperlink r:id="rId68" w:history="1"><w:r><w:rPr><w:color w:val="#410a8c"/><w:u w:val="single"/></w:rPr><w:t xml:space="preserve">hal-05588713v1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5. L’essor du peuplement rural, marqueur de la société périgordine (XIe-XIIIe s.)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M. Combet; B. Lachaise. </w:t></w:r><w:r><w:rPr><w:i w:val="1"/><w:iCs w:val="1"/></w:rPr><w:t xml:space="preserve">Nouvelle histoire du Périgord</w:t></w:r><w:r><w:rPr/><w:t xml:space="preserve">, pp.119-136, 2022</w:t></w:r></w:p><w:p><w:pPr/><w:r><w:rPr/><w:t xml:space="preserve">Chapitre d'ouvrage</w:t></w:r></w:p><w:p><w:pPr/><w:hyperlink r:id="rId71" w:history="1"><w:r><w:rPr><w:color w:val="#410a8c"/><w:u w:val="single"/></w:rPr><w:t xml:space="preserve">hal-05588917v1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6. Une urbanisation discrète ? (XIe-XVe s.)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M. Combet; B. Lachaise. </w:t></w:r><w:r><w:rPr><w:i w:val="1"/><w:iCs w:val="1"/></w:rPr><w:t xml:space="preserve">Nouvelle histoire du Périgord</w:t></w:r><w:r><w:rPr/><w:t xml:space="preserve">, pp.137-154, 2022</w:t></w:r></w:p><w:p><w:pPr/><w:r><w:rPr/><w:t xml:space="preserve">Chapitre d'ouvrage</w:t></w:r></w:p><w:p><w:pPr/><w:hyperlink r:id="rId72" w:history="1"><w:r><w:rPr><w:color w:val="#410a8c"/><w:u w:val="single"/></w:rPr><w:t xml:space="preserve">hal-05588918v1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Atlas historique des villes de France : bilan des dernières avancées de la collection et apports de la morphologie urbaine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J.-L. Fray. </w:t></w:r><w:r><w:rPr><w:i w:val="1"/><w:iCs w:val="1"/></w:rPr><w:t xml:space="preserve">La ville à l’époque romane. Matérialité, images, imaginaires</w:t></w:r><w:r><w:rPr/><w:t xml:space="preserve">, pp.23-43, 2022</w:t></w:r></w:p><w:p><w:pPr/><w:r><w:rPr/><w:t xml:space="preserve">Chapitre d'ouvrage</w:t></w:r></w:p><w:p><w:pPr/><w:hyperlink r:id="rId73" w:history="1"><w:r><w:rPr><w:color w:val="#410a8c"/><w:u w:val="single"/></w:rPr><w:t xml:space="preserve">hal-05591792v1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Au Moyen-Âge : Ancrages durables, contours incertains. 3. Recomposition des cadres politiques et religieux (VIe-Xe s.)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M. Combet; B. Lachaise. </w:t></w:r><w:r><w:rPr><w:i w:val="1"/><w:iCs w:val="1"/></w:rPr><w:t xml:space="preserve">Nouvelle histoire du Périgord</w:t></w:r><w:r><w:rPr/><w:t xml:space="preserve">, pp.91-104, 2022</w:t></w:r></w:p><w:p><w:pPr/><w:r><w:rPr/><w:t xml:space="preserve">Chapitre d'ouvrage</w:t></w:r></w:p><w:p><w:pPr/><w:hyperlink r:id="rId74" w:history="1"><w:r><w:rPr><w:color w:val="#410a8c"/><w:u w:val="single"/></w:rPr><w:t xml:space="preserve">hal-05588908v1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7. Les crises et le dessous des cartes (XIVe-XVe s.)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M. Combet; B. Lachaise. </w:t></w:r><w:r><w:rPr><w:i w:val="1"/><w:iCs w:val="1"/></w:rPr><w:t xml:space="preserve">Nouvelle histoire du Périgord</w:t></w:r><w:r><w:rPr/><w:t xml:space="preserve">, pp.155-174, 2022</w:t></w:r></w:p><w:p><w:pPr/><w:r><w:rPr/><w:t xml:space="preserve">Chapitre d'ouvrage</w:t></w:r></w:p><w:p><w:pPr/><w:hyperlink r:id="rId75" w:history="1"><w:r><w:rPr><w:color w:val="#410a8c"/><w:u w:val="single"/></w:rPr><w:t xml:space="preserve">hal-05588921v1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4. L’entrelacs des pouvoirs (Xe-XVe s.)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M. Combet; B. Lachaise. </w:t></w:r><w:r><w:rPr><w:i w:val="1"/><w:iCs w:val="1"/></w:rPr><w:t xml:space="preserve">Nouvelle histoire du Périgord</w:t></w:r><w:r><w:rPr/><w:t xml:space="preserve">, pp.105-118, 2022</w:t></w:r></w:p><w:p><w:pPr/><w:r><w:rPr/><w:t xml:space="preserve">Chapitre d'ouvrage</w:t></w:r></w:p><w:p><w:pPr/><w:hyperlink r:id="rId76" w:history="1"><w:r><w:rPr><w:color w:val="#410a8c"/><w:u w:val="single"/></w:rPr><w:t xml:space="preserve">hal-05588911v1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L'abbaye Sainte-Croix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69" w:history="1"><w:r><w:rPr><w:color w:val="#410a8c"/><w:u w:val="single"/></w:rPr><w:t xml:space="preserve">Françoise Lainé</w:t></w:r></w:hyperlink><w:r><w:rPr/><w:t xml:space="preserve">,</w:t></w:r><w:hyperlink r:id="rId78" w:history="1"><w:r><w:rPr><w:color w:val="#410a8c"/><w:u w:val="single"/></w:rPr><w:t xml:space="preserve">Morgane Uberti</w:t></w:r></w:hyperlink></w:p><w:p><w:pPr/><w:r><w:rPr/><w:t xml:space="preserve">Jacques Verger dir., Jean-Courret E., Lainé Fr. avec la collaboration de Sylvie Faravel et Morgane Uberti. </w:t></w:r><w:r><w:rPr><w:i w:val="1"/><w:iCs w:val="1"/></w:rPr><w:t xml:space="preserve">Trois obituaires bordelais. L'abbaye Sainte-Croix, les Clarisses de Bordeaux, Saint-Martin de Saint-Macaire</w:t></w:r><w:r><w:rPr/><w:t xml:space="preserve">, 46, Peeters, 2021, Recueil des Historiens de la France. Obituaires, 978-2-87754-674-4</w:t></w:r></w:p><w:p><w:pPr/><w:r><w:rPr/><w:t xml:space="preserve">Chapitre d'ouvrage</w:t></w:r></w:p><w:p><w:pPr/><w:hyperlink r:id="rId77" w:history="1"><w:r><w:rPr><w:color w:val="#410a8c"/><w:u w:val="single"/></w:rPr><w:t xml:space="preserve">hal-03530235v1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Courtines</w:t></w:r></w:hyperlink></w:p><w:p><w:pPr/><w:hyperlink r:id="rId80" w:history="1"><w:r><w:rPr><w:color w:val="#410a8c"/><w:u w:val="single"/></w:rPr><w:t xml:space="preserve">Evelyne Pédurthe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Frédéric Boutoulle; Ezéchiel Jean-Courret; Sandrine Lavaud. </w:t></w:r><w:r><w:rPr><w:i w:val="1"/><w:iCs w:val="1"/></w:rPr><w:t xml:space="preserve">Atlas historique de Bayonne</w:t></w:r><w:r><w:rPr/><w:t xml:space="preserve">, Ausonius éditions, 2019</w:t></w:r></w:p><w:p><w:pPr/><w:r><w:rPr/><w:t xml:space="preserve">Chapitre d'ouvrage</w:t></w:r></w:p><w:p><w:pPr/><w:hyperlink r:id="rId79" w:history="1"><w:r><w:rPr><w:color w:val="#410a8c"/><w:u w:val="single"/></w:rPr><w:t xml:space="preserve">hal-02469339v1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Plans historiques : &amp;quot;Bayonne dans l'Antiquité tardive, au XIIIe siècle, vers la fin de la guerre de Cent ans, après la guerre de Cent ans, au milieu du XVIe siècle, à la fin du XVIIe siècle, au début du XIXe siècle, vers 1830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Frédéric Boutoulle; Ezéchiel Jean-Courret; Sandrine Lavaud. </w:t></w:r><w:r><w:rPr><w:i w:val="1"/><w:iCs w:val="1"/></w:rPr><w:t xml:space="preserve">Atlas historique de Bayonne</w:t></w:r><w:r><w:rPr/><w:t xml:space="preserve">, Ausonius éditions, partie 1, p. 132, 159, 192, 221, 222, 250, 284, 326 ; ainsi que d'autres cartes : partie 1, p. 107, 162, 176, 205, 210, 226 ; partie 2, p. 34, 47, 195, 249, 276, 352., 2019</w:t></w:r></w:p><w:p><w:pPr/><w:r><w:rPr/><w:t xml:space="preserve">Chapitre d'ouvrage</w:t></w:r></w:p><w:p><w:pPr/><w:hyperlink r:id="rId81" w:history="1"><w:r><w:rPr><w:color w:val="#410a8c"/><w:u w:val="single"/></w:rPr><w:t xml:space="preserve">hal-02469361v1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Enceintes médiévales</w:t></w:r></w:hyperlink></w:p><w:p><w:pPr/><w:hyperlink r:id="rId19" w:history="1"><w:r><w:rPr><w:color w:val="#410a8c"/><w:u w:val="single"/></w:rPr><w:t xml:space="preserve">Frédéric Boutoulle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éditions, pp.32-77, 2019, Sites et Monuments</w:t></w:r></w:p><w:p><w:pPr/><w:r><w:rPr/><w:t xml:space="preserve">Chapitre d'ouvrage</w:t></w:r></w:p><w:p><w:pPr/><w:hyperlink r:id="rId82" w:history="1"><w:r><w:rPr><w:color w:val="#410a8c"/><w:u w:val="single"/></w:rPr><w:t xml:space="preserve">hal-02316098v1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Plan historique de Bayonne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59" w:history="1"><w:r><w:rPr><w:color w:val="#410a8c"/><w:u w:val="single"/></w:rPr><w:t xml:space="preserve">Johan Picot</w:t></w:r></w:hyperlink><w:r><w:rPr/><w:t xml:space="preserve">,</w:t></w:r><w:hyperlink r:id="rId84" w:history="1"><w:r><w:rPr><w:color w:val="#410a8c"/><w:u w:val="single"/></w:rPr><w:t xml:space="preserve">Martine Courrèges-Blanc</w:t></w:r></w:hyperlink><w:r><w:rPr/><w:t xml:space="preserve">,</w:t></w:r><w:hyperlink r:id="rId85" w:history="1"><w:r><w:rPr><w:color w:val="#410a8c"/><w:u w:val="single"/></w:rPr><w:t xml:space="preserve">Romain Landréa</w:t></w:r></w:hyperlink></w:p><w:p><w:pPr/><w:r><w:rPr/><w:t xml:space="preserve">Frédéric Boutoulle; Ezéchiel Jean-Courret; Sandrine Lavaud. </w:t></w:r><w:r><w:rPr><w:i w:val="1"/><w:iCs w:val="1"/></w:rPr><w:t xml:space="preserve">Atlas historique de Bayonne</w:t></w:r><w:r><w:rPr/><w:t xml:space="preserve">, 2019</w:t></w:r></w:p><w:p><w:pPr/><w:r><w:rPr/><w:t xml:space="preserve">Chapitre d'ouvrage</w:t></w:r></w:p><w:p><w:pPr/><w:hyperlink r:id="rId83" w:history="1"><w:r><w:rPr><w:color w:val="#410a8c"/><w:u w:val="single"/></w:rPr><w:t xml:space="preserve">hal-02469251v1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Bayonne vers 1830. Édition du plan et analyse morphologique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Frédéric Boutoulle; Ezéchiel Jean-Courret; Sansdrine Lavaud. </w:t></w:r><w:r><w:rPr><w:i w:val="1"/><w:iCs w:val="1"/></w:rPr><w:t xml:space="preserve">Atlas historique de Bayonne</w:t></w:r><w:r><w:rPr/><w:t xml:space="preserve">, Ausonius éditions, pp.17-85, 2019</w:t></w:r></w:p><w:p><w:pPr/><w:r><w:rPr/><w:t xml:space="preserve">Chapitre d'ouvrage</w:t></w:r></w:p><w:p><w:pPr/><w:hyperlink r:id="rId86" w:history="1"><w:r><w:rPr><w:color w:val="#410a8c"/><w:u w:val="single"/></w:rPr><w:t xml:space="preserve">hal-02469323v1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Périgueux vers 1830. Édition du plan cadastral et analyse morphologique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1, pp.19-86, 2018</w:t></w:r></w:p><w:p><w:pPr/><w:r><w:rPr/><w:t xml:space="preserve">Chapitre d'ouvrage</w:t></w:r></w:p><w:p><w:pPr/><w:hyperlink r:id="rId87" w:history="1"><w:r><w:rPr><w:color w:val="#410a8c"/><w:u w:val="single"/></w:rPr><w:t xml:space="preserve">hal-02469968v1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chrono-chorématique urbaine et l’Atlas historique des villes de France : modéliser et comparer les trajectoires urbaines</w:t></w:r></w:hyperlink></w:p><w:p><w:pPr/><w:hyperlink r:id="rId23" w:history="1"><w:r><w:rPr><w:color w:val="#410a8c"/><w:u w:val="single"/></w:rPr><w:t xml:space="preserve">Sandrine Lavaud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Fray, Jean-Luc et Pauly, Michel et Pinheiro, Magda et Scheutz, Martin. </w:t></w:r><w:r><w:rPr><w:i w:val="1"/><w:iCs w:val="1"/></w:rPr><w:t xml:space="preserve">Urban spaces and the complexity of cities</w:t></w:r><w:r><w:rPr/><w:t xml:space="preserve">, Boelhau Verlag GmbH &amp; Cie, pp.19-26, 2018, </w:t></w:r><w:hyperlink r:id="rId89" w:history="1"><w:r><w:rPr><w:color w:val="#410a8c"/><w:u w:val="single"/></w:rPr><w:t xml:space="preserve">⟨10.7788/9783412508517.19⟩</w:t></w:r></w:hyperlink></w:p><w:p><w:pPr/><w:r><w:rPr/><w:t xml:space="preserve">Chapitre d'ouvrage</w:t></w:r></w:p><w:p><w:pPr/><w:hyperlink r:id="rId88" w:history="1"><w:r><w:rPr><w:color w:val="#410a8c"/><w:u w:val="single"/></w:rPr><w:t xml:space="preserve">halshs-01996026v1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Portes de l’enceinte de la Ville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pp.169-180, 2018</w:t></w:r></w:p><w:p><w:pPr/><w:r><w:rPr/><w:t xml:space="preserve">Chapitre d'ouvrage</w:t></w:r></w:p><w:p><w:pPr/><w:hyperlink r:id="rId90" w:history="1"><w:r><w:rPr><w:color w:val="#410a8c"/><w:u w:val="single"/></w:rPr><w:t xml:space="preserve">hal-02469405v1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Porte Taillefer, Républicaine</w:t></w:r></w:hyperlink></w:p><w:p><w:pPr/><w:hyperlink r:id="rId54" w:history="1"><w:r><w:rPr><w:color w:val="#410a8c"/><w:u w:val="single"/></w:rPr><w:t xml:space="preserve">Hervé Gaillard</w:t></w:r></w:hyperlink><w:r><w:rPr/><w:t xml:space="preserve">,</w:t></w:r><w:hyperlink r:id="rId14" w:history="1"><w:r><w:rPr><w:color w:val="#410a8c"/><w:u w:val="single"/></w:rPr><w:t xml:space="preserve">Ezéchiel Jean-Courret</w:t></w:r></w:hyperlink><w:r><w:rPr/><w:t xml:space="preserve">,</w:t></w:r><w:hyperlink r:id="rId92" w:history="1"><w:r><w:rPr><w:color w:val="#410a8c"/><w:u w:val="single"/></w:rPr><w:t xml:space="preserve">Claude Lacombe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 (168), 2018</w:t></w:r></w:p><w:p><w:pPr/><w:r><w:rPr/><w:t xml:space="preserve">Chapitre d'ouvrage</w:t></w:r></w:p><w:p><w:pPr/><w:hyperlink r:id="rId91" w:history="1"><w:r><w:rPr><w:color w:val="#410a8c"/><w:u w:val="single"/></w:rPr><w:t xml:space="preserve">hal-02469421v1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Enceinte du Puy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pp.134-140, 2018</w:t></w:r></w:p><w:p><w:pPr/><w:r><w:rPr/><w:t xml:space="preserve">Chapitre d'ouvrage</w:t></w:r></w:p><w:p><w:pPr/><w:hyperlink r:id="rId93" w:history="1"><w:r><w:rPr><w:color w:val="#410a8c"/><w:u w:val="single"/></w:rPr><w:t xml:space="preserve">hal-02469958v1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la ville-préfecture à l’agglomération (milieu du XIXe – début XXIe siècle)</w:t></w:r></w:hyperlink></w:p><w:p><w:pPr/><w:hyperlink r:id="rId95" w:history="1"><w:r><w:rPr><w:color w:val="#410a8c"/><w:u w:val="single"/></w:rPr><w:t xml:space="preserve">Nicolas Nauze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Anne Berdoy; Ezéchiel Jean-Courret. </w:t></w:r><w:r><w:rPr><w:i w:val="1"/><w:iCs w:val="1"/></w:rPr><w:t xml:space="preserve">Atlas historique de Mont-de-Marsan</w:t></w:r><w:r><w:rPr/><w:t xml:space="preserve">, 1, pp.255-298, 2018</w:t></w:r></w:p><w:p><w:pPr/><w:r><w:rPr/><w:t xml:space="preserve">Chapitre d'ouvrage</w:t></w:r></w:p><w:p><w:pPr/><w:hyperlink r:id="rId94" w:history="1"><w:r><w:rPr><w:color w:val="#410a8c"/><w:u w:val="single"/></w:rPr><w:t xml:space="preserve">hal-02469973v1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Porte de la Cité, de Mossen Itier, de Périgueux</w:t></w:r></w:hyperlink></w:p><w:p><w:pPr/><w:hyperlink r:id="rId54" w:history="1"><w:r><w:rPr><w:color w:val="#410a8c"/><w:u w:val="single"/></w:rPr><w:t xml:space="preserve">Hervé Gaillard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pp.153-154, 2018</w:t></w:r></w:p><w:p><w:pPr/><w:r><w:rPr/><w:t xml:space="preserve">Chapitre d'ouvrage</w:t></w:r></w:p><w:p><w:pPr/><w:hyperlink r:id="rId96" w:history="1"><w:r><w:rPr><w:color w:val="#410a8c"/><w:u w:val="single"/></w:rPr><w:t xml:space="preserve">hal-02469953v1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Plans historiques : Périgueux entre le milieu du IIe siècle et le début du IVe siècle ; vers la fin du Xe siècle ; vers la fin du XIIe siècle ; vers le milieu du XIIIe siècle ; vers 1320 ; vers 1470 ; vers 1575 ; vers 1789 ; vers 1828 ; vers 1872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1, pp.129, 158, 205, 251, 278, 304, 335, 363, 371, 403, 2018</w:t></w:r></w:p><w:p><w:pPr/><w:r><w:rPr/><w:t xml:space="preserve">Chapitre d'ouvrage</w:t></w:r></w:p><w:p><w:pPr/><w:hyperlink r:id="rId97" w:history="1"><w:r><w:rPr><w:color w:val="#410a8c"/><w:u w:val="single"/></w:rPr><w:t xml:space="preserve">hal-02469963v1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Fontaine de la Clautre, Marcillac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92" w:history="1"><w:r><w:rPr><w:color w:val="#410a8c"/><w:u w:val="single"/></w:rPr><w:t xml:space="preserve">Claude Lacombe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Ausonius éditions, pp.375-378, 2018</w:t></w:r></w:p><w:p><w:pPr/><w:r><w:rPr/><w:t xml:space="preserve">Chapitre d'ouvrage</w:t></w:r></w:p><w:p><w:pPr/><w:hyperlink r:id="rId98" w:history="1"><w:r><w:rPr><w:color w:val="#410a8c"/><w:u w:val="single"/></w:rPr><w:t xml:space="preserve">hal-02469372v1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Mont-de-Marsan vers la fin du Premier Empire. Édition du plan cadastral et analyse morphologique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Anne Berdoy; Ezéchiel Jean-Courret. </w:t></w:r><w:r><w:rPr><w:i w:val="1"/><w:iCs w:val="1"/></w:rPr><w:t xml:space="preserve">Atlas historique de Mont-de-Marsan</w:t></w:r><w:r><w:rPr/><w:t xml:space="preserve">, 1, pp.17-67, 2018</w:t></w:r></w:p><w:p><w:pPr/><w:r><w:rPr/><w:t xml:space="preserve">Chapitre d'ouvrage</w:t></w:r></w:p><w:p><w:pPr/><w:hyperlink r:id="rId99" w:history="1"><w:r><w:rPr><w:color w:val="#410a8c"/><w:u w:val="single"/></w:rPr><w:t xml:space="preserve">hal-02469978v1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Plan historique de Périgueux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59" w:history="1"><w:r><w:rPr><w:color w:val="#410a8c"/><w:u w:val="single"/></w:rPr><w:t xml:space="preserve">Johan Picot</w:t></w:r></w:hyperlink><w:r><w:rPr/><w:t xml:space="preserve">,</w:t></w:r><w:hyperlink r:id="rId101" w:history="1"><w:r><w:rPr><w:color w:val="#410a8c"/><w:u w:val="single"/></w:rPr><w:t xml:space="preserve">Etienne Saliège</w:t></w:r></w:hyperlink><w:r><w:rPr/><w:t xml:space="preserve">,</w:t></w:r><w:hyperlink r:id="rId85" w:history="1"><w:r><w:rPr><w:color w:val="#410a8c"/><w:u w:val="single"/></w:rPr><w:t xml:space="preserve">Romain Landréa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pochette plan, 2018</w:t></w:r></w:p><w:p><w:pPr/><w:r><w:rPr/><w:t xml:space="preserve">Chapitre d'ouvrage</w:t></w:r></w:p><w:p><w:pPr/><w:hyperlink r:id="rId100" w:history="1"><w:r><w:rPr><w:color w:val="#410a8c"/><w:u w:val="single"/></w:rPr><w:t xml:space="preserve">hal-02469965v1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Moulin de Saint-Front, du Chapitre, de l’Abreuvoir</w:t></w:r></w:hyperlink></w:p><w:p><w:pPr/><w:hyperlink r:id="rId103" w:history="1"><w:r><w:rPr><w:color w:val="#410a8c"/><w:u w:val="single"/></w:rPr><w:t xml:space="preserve">Vincent Joineau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pp.364-366, 2018</w:t></w:r></w:p><w:p><w:pPr/><w:r><w:rPr/><w:t xml:space="preserve">Chapitre d'ouvrage</w:t></w:r></w:p><w:p><w:pPr/><w:hyperlink r:id="rId102" w:history="1"><w:r><w:rPr><w:color w:val="#410a8c"/><w:u w:val="single"/></w:rPr><w:t xml:space="preserve">hal-02469381v1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Consulat et bladeries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92" w:history="1"><w:r><w:rPr><w:color w:val="#410a8c"/><w:u w:val="single"/></w:rPr><w:t xml:space="preserve">Claude Lacombe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pp.109-115, 2018</w:t></w:r></w:p><w:p><w:pPr/><w:r><w:rPr/><w:t xml:space="preserve">Chapitre d'ouvrage</w:t></w:r></w:p><w:p><w:pPr/><w:hyperlink r:id="rId104" w:history="1"><w:r><w:rPr><w:color w:val="#410a8c"/><w:u w:val="single"/></w:rPr><w:t xml:space="preserve">hal-02469961v1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Tours de l’enceinte de la Ville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Pérgueux</w:t></w:r><w:r><w:rPr/><w:t xml:space="preserve">, 2, pp.181-190, 2018</w:t></w:r></w:p><w:p><w:pPr/><w:r><w:rPr/><w:t xml:space="preserve">Chapitre d'ouvrage</w:t></w:r></w:p><w:p><w:pPr/><w:hyperlink r:id="rId105" w:history="1"><w:r><w:rPr><w:color w:val="#410a8c"/><w:u w:val="single"/></w:rPr><w:t xml:space="preserve">hal-02469394v1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Claustrum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pp.129-133, 2018</w:t></w:r></w:p><w:p><w:pPr/><w:r><w:rPr/><w:t xml:space="preserve">Chapitre d'ouvrage</w:t></w:r></w:p><w:p><w:pPr/><w:hyperlink r:id="rId106" w:history="1"><w:r><w:rPr><w:color w:val="#410a8c"/><w:u w:val="single"/></w:rPr><w:t xml:space="preserve">hal-02469960v1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Tour Mataguerre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92" w:history="1"><w:r><w:rPr><w:color w:val="#410a8c"/><w:u w:val="single"/></w:rPr><w:t xml:space="preserve">Claude Lacombe</w:t></w:r></w:hyperlink><w:r><w:rPr/><w:t xml:space="preserve">,</w:t></w:r><w:hyperlink r:id="rId55" w:history="1"><w:r><w:rPr><w:color w:val="#410a8c"/><w:u w:val="single"/></w:rPr><w:t xml:space="preserve">Hélène Mousset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pp.157-160, 2018</w:t></w:r></w:p><w:p><w:pPr/><w:r><w:rPr/><w:t xml:space="preserve">Chapitre d'ouvrage</w:t></w:r></w:p><w:p><w:pPr/><w:hyperlink r:id="rId107" w:history="1"><w:r><w:rPr><w:color w:val="#410a8c"/><w:u w:val="single"/></w:rPr><w:t xml:space="preserve">hal-02469952v1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ville dissymétrique (vers 1250-1470)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1, pp.253-304, 2018</w:t></w:r></w:p><w:p><w:pPr/><w:r><w:rPr/><w:t xml:space="preserve">Chapitre d'ouvrage</w:t></w:r></w:p><w:p><w:pPr/><w:hyperlink r:id="rId108" w:history="1"><w:r><w:rPr><w:color w:val="#410a8c"/><w:u w:val="single"/></w:rPr><w:t xml:space="preserve">hal-02469438v1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Enceinte de la Ville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pp.141-152, 2018</w:t></w:r></w:p><w:p><w:pPr/><w:r><w:rPr/><w:t xml:space="preserve">Chapitre d'ouvrage</w:t></w:r></w:p><w:p><w:pPr/><w:hyperlink r:id="rId109" w:history="1"><w:r><w:rPr><w:color w:val="#410a8c"/><w:u w:val="single"/></w:rPr><w:t xml:space="preserve">hal-02469957v1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Plans historiques : Mont-de-Marsan vers la fin du XIIe siècle ; vers la fin du XIIIe siècle ; au milieu du XVe siècle ; au début du XVIIe siècle ; à la fin du XVIIe siècle ; à la fin du XVIIIe siècle ; en 1811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Anne Berdoy; Ezéchiel Jean-Courret. </w:t></w:r><w:r><w:rPr><w:i w:val="1"/><w:iCs w:val="1"/></w:rPr><w:t xml:space="preserve">Atlas historique de Mont-de-Marsan</w:t></w:r><w:r><w:rPr/><w:t xml:space="preserve">, partie 1, pp.112, 125, 152, 170, 196, 222, 254, 2018</w:t></w:r></w:p><w:p><w:pPr/><w:r><w:rPr/><w:t xml:space="preserve">Chapitre d'ouvrage</w:t></w:r></w:p><w:p><w:pPr/><w:hyperlink r:id="rId110" w:history="1"><w:r><w:rPr><w:color w:val="#410a8c"/><w:u w:val="single"/></w:rPr><w:t xml:space="preserve">hal-02469971v1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Plan historique de Mont-de-Marsan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59" w:history="1"><w:r><w:rPr><w:color w:val="#410a8c"/><w:u w:val="single"/></w:rPr><w:t xml:space="preserve">Johan Picot</w:t></w:r></w:hyperlink><w:r><w:rPr/><w:t xml:space="preserve">,</w:t></w:r><w:hyperlink r:id="rId84" w:history="1"><w:r><w:rPr><w:color w:val="#410a8c"/><w:u w:val="single"/></w:rPr><w:t xml:space="preserve">Martine Courrèges-Blanc</w:t></w:r></w:hyperlink></w:p><w:p><w:pPr/><w:r><w:rPr/><w:t xml:space="preserve">Anne Berdoy; Ezéchiel Jean-Courret. </w:t></w:r><w:r><w:rPr><w:i w:val="1"/><w:iCs w:val="1"/></w:rPr><w:t xml:space="preserve">Atlas historique de Mont-de-Marsan</w:t></w:r><w:r><w:rPr/><w:t xml:space="preserve">, planche hors-texte, 2018</w:t></w:r></w:p><w:p><w:pPr/><w:r><w:rPr/><w:t xml:space="preserve">Chapitre d'ouvrage</w:t></w:r></w:p><w:p><w:pPr/><w:hyperlink r:id="rId111" w:history="1"><w:r><w:rPr><w:color w:val="#410a8c"/><w:u w:val="single"/></w:rPr><w:t xml:space="preserve">hal-02469974v1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Puy à la conquête de la Cité (vers 1200-1250)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113" w:history="1"><w:r><w:rPr><w:color w:val="#410a8c"/><w:u w:val="single"/></w:rPr><w:t xml:space="preserve">Agnès Marin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1, pp.207-251, 2018</w:t></w:r></w:p><w:p><w:pPr/><w:r><w:rPr/><w:t xml:space="preserve">Chapitre d'ouvrage</w:t></w:r></w:p><w:p><w:pPr/><w:hyperlink r:id="rId112" w:history="1"><w:r><w:rPr><w:color w:val="#410a8c"/><w:u w:val="single"/></w:rPr><w:t xml:space="preserve">hal-02469448v1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Environnement et trajectoire d’une petite capitale</w:t></w:r></w:hyperlink></w:p><w:p><w:pPr/><w:hyperlink r:id="rId54" w:history="1"><w:r><w:rPr><w:color w:val="#410a8c"/><w:u w:val="single"/></w:rPr><w:t xml:space="preserve">Hervé Gaillard</w:t></w:r></w:hyperlink><w:r><w:rPr/><w:t xml:space="preserve">,</w:t></w:r><w:hyperlink r:id="rId115" w:history="1"><w:r><w:rPr><w:color w:val="#410a8c"/><w:u w:val="single"/></w:rPr><w:t xml:space="preserve">Yan Laborie</w:t></w:r></w:hyperlink><w:r><w:rPr/><w:t xml:space="preserve">,</w:t></w:r><w:hyperlink r:id="rId14" w:history="1"><w:r><w:rPr><w:color w:val="#410a8c"/><w:u w:val="single"/></w:rPr><w:t xml:space="preserve">Ezéchiel Jean-Courret</w:t></w:r></w:hyperlink><w:r><w:rPr/><w:t xml:space="preserve">,</w:t></w:r><w:hyperlink r:id="rId116" w:history="1"><w:r><w:rPr><w:color w:val="#410a8c"/><w:u w:val="single"/></w:rPr><w:t xml:space="preserve">Thierry Gé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1, pp.87-103, 2018</w:t></w:r></w:p><w:p><w:pPr/><w:r><w:rPr/><w:t xml:space="preserve">Chapitre d'ouvrage</w:t></w:r></w:p><w:p><w:pPr/><w:hyperlink r:id="rId114" w:history="1"><w:r><w:rPr><w:color w:val="#410a8c"/><w:u w:val="single"/></w:rPr><w:t xml:space="preserve">hal-02469967v1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deux villes (fin Xe- fin XIIe siècle)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118" w:history="1"><w:r><w:rPr><w:color w:val="#410a8c"/><w:u w:val="single"/></w:rPr><w:t xml:space="preserve">Christian Gensbeitel</w:t></w:r></w:hyperlink><w:r><w:rPr/><w:t xml:space="preserve">,</w:t></w:r><w:hyperlink r:id="rId113" w:history="1"><w:r><w:rPr><w:color w:val="#410a8c"/><w:u w:val="single"/></w:rPr><w:t xml:space="preserve">Agnès Marin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1, pp.159-205, 2018</w:t></w:r></w:p><w:p><w:pPr/><w:r><w:rPr/><w:t xml:space="preserve">Chapitre d'ouvrage</w:t></w:r></w:p><w:p><w:pPr/><w:hyperlink r:id="rId117" w:history="1"><w:r><w:rPr><w:color w:val="#410a8c"/><w:u w:val="single"/></w:rPr><w:t xml:space="preserve">hal-02469456v1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Plan historique. Agen au Haut-Empire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p.96, 2017</w:t></w:r></w:p><w:p><w:pPr/><w:r><w:rPr/><w:t xml:space="preserve">Chapitre d'ouvrage</w:t></w:r></w:p><w:p><w:pPr/><w:hyperlink r:id="rId119" w:history="1"><w:r><w:rPr><w:color w:val="#410a8c"/><w:u w:val="single"/></w:rPr><w:t xml:space="preserve">halshs-01704560v1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Pau vers la fin du Premier Empire. Edition du plan cadastral et analyse morphologique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85" w:history="1"><w:r><w:rPr><w:color w:val="#410a8c"/><w:u w:val="single"/></w:rPr><w:t xml:space="preserve">Romain Landréa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pp.19-68, 2017</w:t></w:r></w:p><w:p><w:pPr/><w:r><w:rPr/><w:t xml:space="preserve">Chapitre d'ouvrage</w:t></w:r></w:p><w:p><w:pPr/><w:hyperlink r:id="rId120" w:history="1"><w:r><w:rPr><w:color w:val="#410a8c"/><w:u w:val="single"/></w:rPr><w:t xml:space="preserve">halshs-01704676v1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Plan historique d’Agen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59" w:history="1"><w:r><w:rPr><w:color w:val="#410a8c"/><w:u w:val="single"/></w:rPr><w:t xml:space="preserve">Johan Picot</w:t></w:r></w:hyperlink><w:r><w:rPr/><w:t xml:space="preserve">,</w:t></w:r><w:hyperlink r:id="rId85" w:history="1"><w:r><w:rPr><w:color w:val="#410a8c"/><w:u w:val="single"/></w:rPr><w:t xml:space="preserve">Romain Landréa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Ausonius Editions, 2017</w:t></w:r></w:p><w:p><w:pPr/><w:r><w:rPr/><w:t xml:space="preserve">Chapitre d'ouvrage</w:t></w:r></w:p><w:p><w:pPr/><w:hyperlink r:id="rId121" w:history="1"><w:r><w:rPr><w:color w:val="#410a8c"/><w:u w:val="single"/></w:rPr><w:t xml:space="preserve">halshs-01704536v1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Plan historique. Pau vers 1789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p.214, 2017</w:t></w:r></w:p><w:p><w:pPr/><w:r><w:rPr/><w:t xml:space="preserve">Chapitre d'ouvrage</w:t></w:r></w:p><w:p><w:pPr/><w:hyperlink r:id="rId122" w:history="1"><w:r><w:rPr><w:color w:val="#410a8c"/><w:u w:val="single"/></w:rPr><w:t xml:space="preserve">halshs-01704693v1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Plan historique. Agen au milieu du XVIIIe siècle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p.262, 2017</w:t></w:r></w:p><w:p><w:pPr/><w:r><w:rPr/><w:t xml:space="preserve">Chapitre d'ouvrage</w:t></w:r></w:p><w:p><w:pPr/><w:hyperlink r:id="rId123" w:history="1"><w:r><w:rPr><w:color w:val="#410a8c"/><w:u w:val="single"/></w:rPr><w:t xml:space="preserve">halshs-01704664v1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Plan historique. Pau vers 1620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p.158, 2017</w:t></w:r></w:p><w:p><w:pPr/><w:r><w:rPr/><w:t xml:space="preserve">Chapitre d'ouvrage</w:t></w:r></w:p><w:p><w:pPr/><w:hyperlink r:id="rId124" w:history="1"><w:r><w:rPr><w:color w:val="#410a8c"/><w:u w:val="single"/></w:rPr><w:t xml:space="preserve">halshs-01704689v1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Plan historique. Pau vers 1689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p.187, 2017</w:t></w:r></w:p><w:p><w:pPr/><w:r><w:rPr/><w:t xml:space="preserve">Chapitre d'ouvrage</w:t></w:r></w:p><w:p><w:pPr/><w:hyperlink r:id="rId125" w:history="1"><w:r><w:rPr><w:color w:val="#410a8c"/><w:u w:val="single"/></w:rPr><w:t xml:space="preserve">halshs-01704690v1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Plan historique de Pau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59" w:history="1"><w:r><w:rPr><w:color w:val="#410a8c"/><w:u w:val="single"/></w:rPr><w:t xml:space="preserve">Johan Picot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Ausonius Editions, 2017</w:t></w:r></w:p><w:p><w:pPr/><w:r><w:rPr/><w:t xml:space="preserve">Chapitre d'ouvrage</w:t></w:r></w:p><w:p><w:pPr/><w:hyperlink r:id="rId126" w:history="1"><w:r><w:rPr><w:color w:val="#410a8c"/><w:u w:val="single"/></w:rPr><w:t xml:space="preserve">halshs-01704589v1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Plan historique. Agen au début du XVIe siècle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p.194, 2017</w:t></w:r></w:p><w:p><w:pPr/><w:r><w:rPr/><w:t xml:space="preserve">Chapitre d'ouvrage</w:t></w:r></w:p><w:p><w:pPr/><w:hyperlink r:id="rId127" w:history="1"><w:r><w:rPr><w:color w:val="#410a8c"/><w:u w:val="single"/></w:rPr><w:t xml:space="preserve">halshs-01704576v1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Agen vers le milieu du XIXe siècle. Edition du plan cadastral et analyse morphologique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59" w:history="1"><w:r><w:rPr><w:color w:val="#410a8c"/><w:u w:val="single"/></w:rPr><w:t xml:space="preserve">Johan Picot</w:t></w:r></w:hyperlink></w:p><w:p><w:pPr/><w:r><w:rPr/><w:t xml:space="preserve">Lavaud S. (dir.) ; Jean-Courret E. (coord. cartographique). </w:t></w:r><w:r><w:rPr><w:i w:val="1"/><w:iCs w:val="1"/></w:rPr><w:t xml:space="preserve">Atlas historique d’Agen</w:t></w:r><w:r><w:rPr/><w:t xml:space="preserve">, t. 1, Ausonius Editions, pp.17-59, 2017</w:t></w:r></w:p><w:p><w:pPr/><w:r><w:rPr/><w:t xml:space="preserve">Chapitre d'ouvrage</w:t></w:r></w:p><w:p><w:pPr/><w:hyperlink r:id="rId128" w:history="1"><w:r><w:rPr><w:color w:val="#410a8c"/><w:u w:val="single"/></w:rPr><w:t xml:space="preserve">halshs-01704555v1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Distribution consulaire des clefs par gache (1344-1345)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p.180, 2017</w:t></w:r></w:p><w:p><w:pPr/><w:r><w:rPr/><w:t xml:space="preserve">Chapitre d'ouvrage</w:t></w:r></w:p><w:p><w:pPr/><w:hyperlink r:id="rId129" w:history="1"><w:r><w:rPr><w:color w:val="#410a8c"/><w:u w:val="single"/></w:rPr><w:t xml:space="preserve">halshs-01704572v1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Sociologie des gâches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p.220, 2017</w:t></w:r></w:p><w:p><w:pPr/><w:r><w:rPr/><w:t xml:space="preserve">Chapitre d'ouvrage</w:t></w:r></w:p><w:p><w:pPr/><w:hyperlink r:id="rId130" w:history="1"><w:r><w:rPr><w:color w:val="#410a8c"/><w:u w:val="single"/></w:rPr><w:t xml:space="preserve">halshs-01704579v1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Plan historique. Pau au milieu du XVe siècle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p.127, 2017</w:t></w:r></w:p><w:p><w:pPr/><w:r><w:rPr/><w:t xml:space="preserve">Chapitre d'ouvrage</w:t></w:r></w:p><w:p><w:pPr/><w:hyperlink r:id="rId131" w:history="1"><w:r><w:rPr><w:color w:val="#410a8c"/><w:u w:val="single"/></w:rPr><w:t xml:space="preserve">halshs-01704688v1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Localisation des lieux paléochrétiens à Agen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 S. (dir.) ; Jean-Courret E. (coord. cartographique). </w:t></w:r><w:r><w:rPr><w:i w:val="1"/><w:iCs w:val="1"/></w:rPr><w:t xml:space="preserve">Atlas historique d’Agen</w:t></w:r><w:r><w:rPr/><w:t xml:space="preserve">, t. 1, Ausonius Editions, p.122, 2017</w:t></w:r></w:p><w:p><w:pPr/><w:r><w:rPr/><w:t xml:space="preserve">Chapitre d'ouvrage</w:t></w:r></w:p><w:p><w:pPr/><w:hyperlink r:id="rId132" w:history="1"><w:r><w:rPr><w:color w:val="#410a8c"/><w:u w:val="single"/></w:rPr><w:t xml:space="preserve">halshs-01704565v1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Enceintes médiévales</w:t></w:r></w:hyperlink></w:p><w:p><w:pPr/><w:hyperlink r:id="rId134" w:history="1"><w:r><w:rPr><w:color w:val="#410a8c"/><w:u w:val="single"/></w:rPr><w:t xml:space="preserve">Dominique Bidot-Germa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2, Ausonius Editions, pp.53-61, 2017</w:t></w:r></w:p><w:p><w:pPr/><w:r><w:rPr/><w:t xml:space="preserve">Chapitre d'ouvrage</w:t></w:r></w:p><w:p><w:pPr/><w:hyperlink r:id="rId133" w:history="1"><w:r><w:rPr><w:color w:val="#410a8c"/><w:u w:val="single"/></w:rPr><w:t xml:space="preserve">halshs-01704700v1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Faire maison commune. Les lieux de réunion de la Jurade à Bordeaux (XIIIe-XVe siècle)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Jean-Courret E.; Lavaud S.; Petrowiste J.; Picot J. </w:t></w:r><w:r><w:rPr><w:i w:val="1"/><w:iCs w:val="1"/></w:rPr><w:t xml:space="preserve">Le bazar de l’hôtel de ville. Les attributs matériels du gouvernement urbain dans le midi médiéval</w:t></w:r><w:r><w:rPr/><w:t xml:space="preserve">, Ausonius Editions, pp.111-136, 2017</w:t></w:r></w:p><w:p><w:pPr/><w:r><w:rPr/><w:t xml:space="preserve">Chapitre d'ouvrage</w:t></w:r></w:p><w:p><w:pPr/><w:hyperlink r:id="rId135" w:history="1"><w:r><w:rPr><w:color w:val="#410a8c"/><w:u w:val="single"/></w:rPr><w:t xml:space="preserve">halshs-01704524v1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Plan historique. Agen au Bas-Empire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p.118, 2017</w:t></w:r></w:p><w:p><w:pPr/><w:r><w:rPr/><w:t xml:space="preserve">Chapitre d'ouvrage</w:t></w:r></w:p><w:p><w:pPr/><w:hyperlink r:id="rId136" w:history="1"><w:r><w:rPr><w:color w:val="#410a8c"/><w:u w:val="single"/></w:rPr><w:t xml:space="preserve">halshs-01704561v1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23" w:history="1"><w:r><w:rPr><w:color w:val="#410a8c"/><w:u w:val="single"/></w:rPr><w:t xml:space="preserve">Sandrine Lavaud</w:t></w:r></w:hyperlink><w:r><w:rPr/><w:t xml:space="preserve">,</w:t></w:r><w:hyperlink r:id="rId58" w:history="1"><w:r><w:rPr><w:color w:val="#410a8c"/><w:u w:val="single"/></w:rPr><w:t xml:space="preserve">Judicaël Pétrowiste</w:t></w:r></w:hyperlink><w:r><w:rPr/><w:t xml:space="preserve">,</w:t></w:r><w:hyperlink r:id="rId59" w:history="1"><w:r><w:rPr><w:color w:val="#410a8c"/><w:u w:val="single"/></w:rPr><w:t xml:space="preserve">Johan Picot</w:t></w:r></w:hyperlink></w:p><w:p><w:pPr/><w:r><w:rPr/><w:t xml:space="preserve">Jean-Courret E.; Lavaud S.; Petrowiste J.; Picot J. </w:t></w:r><w:r><w:rPr><w:i w:val="1"/><w:iCs w:val="1"/></w:rPr><w:t xml:space="preserve">Le bazar de l’hôtel de ville. Les attributs matériels du gouvernement urbain dans le midi médiéval</w:t></w:r><w:r><w:rPr/><w:t xml:space="preserve">, Ausonius Editions, pp.11-24, 2017</w:t></w:r></w:p><w:p><w:pPr/><w:r><w:rPr/><w:t xml:space="preserve">Chapitre d'ouvrage</w:t></w:r></w:p><w:p><w:pPr/><w:hyperlink r:id="rId137" w:history="1"><w:r><w:rPr><w:color w:val="#410a8c"/><w:u w:val="single"/></w:rPr><w:t xml:space="preserve">halshs-01704521v1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Plan historique. Agen vers 1650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p.224, 2017</w:t></w:r></w:p><w:p><w:pPr/><w:r><w:rPr/><w:t xml:space="preserve">Chapitre d'ouvrage</w:t></w:r></w:p><w:p><w:pPr/><w:hyperlink r:id="rId138" w:history="1"><w:r><w:rPr><w:color w:val="#410a8c"/><w:u w:val="single"/></w:rPr><w:t xml:space="preserve">halshs-01704581v1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Plan historique. Pau au XIIIe siècle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p.113, 2017</w:t></w:r></w:p><w:p><w:pPr/><w:r><w:rPr/><w:t xml:space="preserve">Chapitre d'ouvrage</w:t></w:r></w:p><w:p><w:pPr/><w:hyperlink r:id="rId139" w:history="1"><w:r><w:rPr><w:color w:val="#410a8c"/><w:u w:val="single"/></w:rPr><w:t xml:space="preserve">halshs-01704684v1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Plan historique. Pau vers 1812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p.224, 2017</w:t></w:r></w:p><w:p><w:pPr/><w:r><w:rPr/><w:t xml:space="preserve">Chapitre d'ouvrage</w:t></w:r></w:p><w:p><w:pPr/><w:hyperlink r:id="rId140" w:history="1"><w:r><w:rPr><w:color w:val="#410a8c"/><w:u w:val="single"/></w:rPr><w:t xml:space="preserve">halshs-01704696v1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Plan historique. Agen à la fin du XIIe siècle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 S. (dir.) ; Jean-Courret E. (coord. cartographique). </w:t></w:r><w:r><w:rPr><w:i w:val="1"/><w:iCs w:val="1"/></w:rPr><w:t xml:space="preserve">Atlas historique d’Agen</w:t></w:r><w:r><w:rPr/><w:t xml:space="preserve">, t. 1, Ausonius Editions, p.144, 2017</w:t></w:r></w:p><w:p><w:pPr/><w:r><w:rPr/><w:t xml:space="preserve">Chapitre d'ouvrage</w:t></w:r></w:p><w:p><w:pPr/><w:hyperlink r:id="rId141" w:history="1"><w:r><w:rPr><w:color w:val="#410a8c"/><w:u w:val="single"/></w:rPr><w:t xml:space="preserve">halshs-01704566v1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Plan historique. Pau à la fin du XIIe siècle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p.106, 2017</w:t></w:r></w:p><w:p><w:pPr/><w:r><w:rPr/><w:t xml:space="preserve">Chapitre d'ouvrage</w:t></w:r></w:p><w:p><w:pPr/><w:hyperlink r:id="rId142" w:history="1"><w:r><w:rPr><w:color w:val="#410a8c"/><w:u w:val="single"/></w:rPr><w:t xml:space="preserve">halshs-01704683v1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Plan historique. Agen à la fin du XIIIe siècle et au début du XIVe siècle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 S. (dir.) ; Jean-Courret E. (coord. cartographique). </w:t></w:r><w:r><w:rPr><w:i w:val="1"/><w:iCs w:val="1"/></w:rPr><w:t xml:space="preserve">Atlas historique d’Agen</w:t></w:r><w:r><w:rPr/><w:t xml:space="preserve">, t. 1, Ausonius Editions, p.168, 2017</w:t></w:r></w:p><w:p><w:pPr/><w:r><w:rPr/><w:t xml:space="preserve">Chapitre d'ouvrage</w:t></w:r></w:p><w:p><w:pPr/><w:hyperlink r:id="rId143" w:history="1"><w:r><w:rPr><w:color w:val="#410a8c"/><w:u w:val="single"/></w:rPr><w:t xml:space="preserve">halshs-01704568v1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Jean-Courret, Ezéchiel and Lavaud, Sandrine and Pétrowiste, Judicaël and Picot, Johan. </w:t></w:r><w:r><w:rPr><w:i w:val="1"/><w:iCs w:val="1"/></w:rPr><w:t xml:space="preserve">Le bazar de l’hôtel de ville. Les attributs matériels du gouvernement urbain dans le Midi médiéval</w:t></w:r><w:r><w:rPr/><w:t xml:space="preserve">, 30, pp.111-136, 2016, Scripta Mediaevalia</w:t></w:r></w:p><w:p><w:pPr/><w:r><w:rPr/><w:t xml:space="preserve">Chapitre d'ouvrage</w:t></w:r></w:p><w:p><w:pPr/><w:hyperlink r:id="rId144" w:history="1"><w:r><w:rPr><w:color w:val="#410a8c"/><w:u w:val="single"/></w:rPr><w:t xml:space="preserve">hal-01453130v1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Réinvestir la chronochorématique : expériences bordelaises</w:t></w:r></w:hyperlink></w:p><w:p><w:pPr/><w:hyperlink r:id="rId23" w:history="1"><w:r><w:rPr><w:color w:val="#410a8c"/><w:u w:val="single"/></w:rPr><w:t xml:space="preserve">Sandrine Lavaud</w:t></w:r></w:hyperlink><w:r><w:rPr/><w:t xml:space="preserve">,</w:t></w:r><w:hyperlink r:id="rId24" w:history="1"><w:r><w:rPr><w:color w:val="#410a8c"/><w:u w:val="single"/></w:rPr><w:t xml:space="preserve">Véronique André-Lamat</w:t></w:r></w:hyperlink><w:r><w:rPr/><w:t xml:space="preserve">,</w:t></w:r><w:hyperlink r:id="rId14" w:history="1"><w:r><w:rPr><w:color w:val="#410a8c"/><w:u w:val="single"/></w:rPr><w:t xml:space="preserve">Ezéchiel Jean-Courret</w:t></w:r></w:hyperlink><w:r><w:rPr/><w:t xml:space="preserve">,</w:t></w:r><w:hyperlink r:id="rId26" w:history="1"><w:r><w:rPr><w:color w:val="#410a8c"/><w:u w:val="single"/></w:rPr><w:t xml:space="preserve">Olivier Pissoat</w:t></w:r></w:hyperlink><w:r><w:rPr/><w:t xml:space="preserve">,</w:t></w:r><w:hyperlink r:id="rId146" w:history="1"><w:r><w:rPr><w:color w:val="#410a8c"/><w:u w:val="single"/></w:rPr><w:t xml:space="preserve">Pierre Regaldo Saint-Blancard</w:t></w:r></w:hyperlink></w:p><w:p><w:pPr/><w:r><w:rPr/><w:t xml:space="preserve">Élisabeth Lorans; Xavier Rodier. </w:t></w:r><w:r><w:rPr><w:i w:val="1"/><w:iCs w:val="1"/></w:rPr><w:t xml:space="preserve">Archéologie de l'espace urbain</w:t></w:r><w:r><w:rPr/><w:t xml:space="preserve">, CTHS, pp.371-381, 2013, </w:t></w:r><w:hyperlink r:id="rId39" w:history="1"><w:r><w:rPr><w:color w:val="#410a8c"/><w:u w:val="single"/></w:rPr><w:t xml:space="preserve">⟨10.4000/books.pufr.7699⟩</w:t></w:r></w:hyperlink></w:p><w:p><w:pPr/><w:r><w:rPr/><w:t xml:space="preserve">Chapitre d'ouvrage</w:t></w:r></w:p><w:p><w:pPr/><w:hyperlink r:id="rId145" w:history="1"><w:r><w:rPr><w:color w:val="#410a8c"/><w:u w:val="single"/></w:rPr><w:t xml:space="preserve">hal-01537289v1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Corpus des sources écrites médiévales et modernes relatives au Palais-Gallien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Hourcade, David. </w:t></w:r><w:r><w:rPr><w:i w:val="1"/><w:iCs w:val="1"/></w:rPr><w:t xml:space="preserve">Le Palais-Gallien de Bordeaux : histoire et architecture, rapport SRA Aquitaine</w:t></w:r><w:r><w:rPr/><w:t xml:space="preserve">, Ausonius Editions, pp.86, 2013</w:t></w:r></w:p><w:p><w:pPr/><w:r><w:rPr/><w:t xml:space="preserve">Chapitre d'ouvrage</w:t></w:r></w:p><w:p><w:pPr/><w:hyperlink r:id="rId147" w:history="1"><w:r><w:rPr><w:color w:val="#410a8c"/><w:u w:val="single"/></w:rPr><w:t xml:space="preserve">hal-01537472v1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Réinvestir la chrono-chorématique : expériences bordelaises</w:t></w:r></w:hyperlink></w:p><w:p><w:pPr/><w:hyperlink r:id="rId24" w:history="1"><w:r><w:rPr><w:color w:val="#410a8c"/><w:u w:val="single"/></w:rPr><w:t xml:space="preserve">Véronique André-Lamat</w:t></w:r></w:hyperlink><w:r><w:rPr/><w:t xml:space="preserve">,</w:t></w:r><w:hyperlink r:id="rId14" w:history="1"><w:r><w:rPr><w:color w:val="#410a8c"/><w:u w:val="single"/></w:rPr><w:t xml:space="preserve">Ezéchiel Jean-Courret</w:t></w:r></w:hyperlink><w:r><w:rPr/><w:t xml:space="preserve">,</w:t></w:r><w:hyperlink r:id="rId23" w:history="1"><w:r><w:rPr><w:color w:val="#410a8c"/><w:u w:val="single"/></w:rPr><w:t xml:space="preserve">Sandrine Lavaud</w:t></w:r></w:hyperlink><w:r><w:rPr/><w:t xml:space="preserve">,</w:t></w:r><w:hyperlink r:id="rId26" w:history="1"><w:r><w:rPr><w:color w:val="#410a8c"/><w:u w:val="single"/></w:rPr><w:t xml:space="preserve">Olivier Pissoat</w:t></w:r></w:hyperlink></w:p><w:p><w:pPr/><w:r><w:rPr/><w:t xml:space="preserve">Elisabeth Lorans; Xavier Rodier. </w:t></w:r><w:r><w:rPr><w:i w:val="1"/><w:iCs w:val="1"/></w:rPr><w:t xml:space="preserve">Archéologie de l’espace urbain</w:t></w:r><w:r><w:rPr/><w:t xml:space="preserve">, Presses universitaires François-Rabelais, pp.371-381, 2013, Perspectives Villes et Territoires, </w:t></w:r><w:hyperlink r:id="rId39" w:history="1"><w:r><w:rPr><w:color w:val="#410a8c"/><w:u w:val="single"/></w:rPr><w:t xml:space="preserve">⟨10.4000/books.pufr.7699⟩</w:t></w:r></w:hyperlink></w:p><w:p><w:pPr/><w:r><w:rPr/><w:t xml:space="preserve">Chapitre d'ouvrage</w:t></w:r></w:p><w:p><w:pPr/><w:hyperlink r:id="rId148" w:history="1"><w:r><w:rPr><w:color w:val="#410a8c"/><w:u w:val="single"/></w:rPr><w:t xml:space="preserve">hal-03630705v1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SIG, morphologie et archives foncières médiévales : dynamiques spatiales d’un quartier de Bordeaux aux XIVe et XVe s.</w:t></w:r></w:hyperlink></w:p><w:p><w:pPr/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Post-Classical Archaeologies</w:t></w:r><w:r><w:rPr/><w:t xml:space="preserve">, 2, pp.33-71, 2012</w:t></w:r></w:p><w:p><w:pPr/><w:r><w:rPr/><w:t xml:space="preserve">Chapitre d'ouvrage</w:t></w:r></w:p><w:p><w:pPr/><w:hyperlink r:id="rId149" w:history="1"><w:r><w:rPr><w:color w:val="#410a8c"/><w:u w:val="single"/></w:rPr><w:t xml:space="preserve">hal-01537501v1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L’hommage de Bordeaux au roi de France (XVIe siècle)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Lavaud, Sandrine. </w:t></w:r><w:r><w:rPr><w:i w:val="1"/><w:iCs w:val="1"/></w:rPr><w:t xml:space="preserve">Représenter la ville, Moyen Âge-XXIe siècle</w:t></w:r><w:r><w:rPr/><w:t xml:space="preserve">, Ausonius Editions, pp.155-182, 2012</w:t></w:r></w:p><w:p><w:pPr/><w:r><w:rPr/><w:t xml:space="preserve">Chapitre d'ouvrage</w:t></w:r></w:p><w:p><w:pPr/><w:hyperlink r:id="rId150" w:history="1"><w:r><w:rPr><w:color w:val="#410a8c"/><w:u w:val="single"/></w:rPr><w:t xml:space="preserve">hal-01537328v1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Approche des dynamiques spatio-temporelles de la formation de Saint-Emilion à travers le plan de 1845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Boutoulle, Frédéric and Barraud, D and Piat, J.-L. </w:t></w:r><w:r><w:rPr><w:i w:val="1"/><w:iCs w:val="1"/></w:rPr><w:t xml:space="preserve">Fabrique d’une ville médiévale : Saint-Emilion au Moyen Âge</w:t></w:r><w:r><w:rPr/><w:t xml:space="preserve">, 26 (26), pp.155-180, 2011, Supplément Aquitania</w:t></w:r></w:p><w:p><w:pPr/><w:r><w:rPr/><w:t xml:space="preserve">Chapitre d'ouvrage</w:t></w:r></w:p><w:p><w:pPr/><w:hyperlink r:id="rId151" w:history="1"><w:r><w:rPr><w:color w:val="#410a8c"/><w:u w:val="single"/></w:rPr><w:t xml:space="preserve">halshs-01431394v1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Bordeaux vers 1450, ou la “topographie” d’une œuvre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Lavaud, Sandrine. </w:t></w:r><w:r><w:rPr><w:i w:val="1"/><w:iCs w:val="1"/></w:rPr><w:t xml:space="preserve">Léo Drouyn et Bordeaux</w:t></w:r><w:r><w:rPr/><w:t xml:space="preserve">, 18, CLEM, pp.56-80, 2011, Les Albums de Léo Drouyn</w:t></w:r></w:p><w:p><w:pPr/><w:r><w:rPr/><w:t xml:space="preserve">Chapitre d'ouvrage</w:t></w:r></w:p><w:p><w:pPr/><w:hyperlink r:id="rId152" w:history="1"><w:r><w:rPr><w:color w:val="#410a8c"/><w:u w:val="single"/></w:rPr><w:t xml:space="preserve">hal-01537342v1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Maison de Puy-Paulin ; Fort du Hâ ; Château Trompette ; Marché ; Moulins ; Chapelles ; Sainte-Croix ; Prieuré Saint-Jacques ; Basilique Saint-Martin ; Hôpitaux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Lavaud, Sandrine and Jean-Courret, Ezéchiel. </w:t></w:r><w:r><w:rPr><w:i w:val="1"/><w:iCs w:val="1"/></w:rPr><w:t xml:space="preserve">Atlas historique de Bordeaux</w:t></w:r><w:r><w:rPr/><w:t xml:space="preserve">, 3, Ausonius Editions, pp.74-75, 97-101, 105-109, 119-127, 138-139, 183-188, 210-212, 2009, Atlas historique des villes de France</w:t></w:r></w:p><w:p><w:pPr/><w:r><w:rPr/><w:t xml:space="preserve">Chapitre d'ouvrage</w:t></w:r></w:p><w:p><w:pPr/><w:hyperlink r:id="rId153" w:history="1"><w:r><w:rPr><w:color w:val="#410a8c"/><w:u w:val="single"/></w:rPr><w:t xml:space="preserve">hal-01537438v1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ville en définitions. L'identité communale, clé de l'urbanisation (vers 1220-vers 1304)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Lavaud, Sandrine and Jean-Courret, Ezéchiel. </w:t></w:r><w:r><w:rPr><w:i w:val="1"/><w:iCs w:val="1"/></w:rPr><w:t xml:space="preserve">Atlas historique de Bordeaux</w:t></w:r><w:r><w:rPr/><w:t xml:space="preserve">, 2, Ausonius Editions, pp.67-98, 2009</w:t></w:r></w:p><w:p><w:pPr/><w:r><w:rPr/><w:t xml:space="preserve">Chapitre d'ouvrage</w:t></w:r></w:p><w:p><w:pPr/><w:hyperlink r:id="rId154" w:history="1"><w:r><w:rPr><w:color w:val="#410a8c"/><w:u w:val="single"/></w:rPr><w:t xml:space="preserve">hal-01537437v1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plan de 1850-1855. Une image de Bordeaux au milieu du XIXe siècle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Lavaud, Sandrine and Jean-Courret, Ezéchiel. </w:t></w:r><w:r><w:rPr><w:i w:val="1"/><w:iCs w:val="1"/></w:rPr><w:t xml:space="preserve">Atlas historique de Bordeaux</w:t></w:r><w:r><w:rPr/><w:t xml:space="preserve">, 1, Ausonius Editions, pp.15-26, 2009, Atlas historique des villes de France</w:t></w:r></w:p><w:p><w:pPr/><w:r><w:rPr/><w:t xml:space="preserve">Chapitre d'ouvrage</w:t></w:r></w:p><w:p><w:pPr/><w:hyperlink r:id="rId155" w:history="1"><w:r><w:rPr><w:color w:val="#410a8c"/><w:u w:val="single"/></w:rPr><w:t xml:space="preserve">hal-01537427v1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Ensemble monumental du mont Judaïque</w:t></w:r></w:hyperlink></w:p><w:p><w:pPr/><w:hyperlink r:id="rId157" w:history="1"><w:r><w:rPr><w:color w:val="#410a8c"/><w:u w:val="single"/></w:rPr><w:t xml:space="preserve">Milagros Navarro Caballero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Atlas Historique de Bordeaux</w:t></w:r><w:r><w:rPr/><w:t xml:space="preserve">, 2, pp.17-23, 2009, Sites et monuments</w:t></w:r></w:p><w:p><w:pPr/><w:r><w:rPr/><w:t xml:space="preserve">Chapitre d'ouvrage</w:t></w:r></w:p><w:p><w:pPr/><w:hyperlink r:id="rId156" w:history="1"><w:r><w:rPr><w:color w:val="#410a8c"/><w:u w:val="single"/></w:rPr><w:t xml:space="preserve">hal-01741562v1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Plans historiques de Bordeaux au IIe siècle, VIe siècle, XIIe siècle, fin XIIIe siècle, fin XIVe siècle, vers 1550, vers 1730, vers 1790, vers 1850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Lavaud, Sandrine and Jean-Courret, Ezéchiel. </w:t></w:r><w:r><w:rPr><w:i w:val="1"/><w:iCs w:val="1"/></w:rPr><w:t xml:space="preserve">Atlas historique de Bordeaux</w:t></w:r><w:r><w:rPr/><w:t xml:space="preserve">, 2, Ausonius Editions, pp.25, 40, 65, 98, 126, 150, 169, 226, 291, 2009, Atlas historique des villes de France</w:t></w:r></w:p><w:p><w:pPr/><w:r><w:rPr/><w:t xml:space="preserve">Chapitre d'ouvrage</w:t></w:r></w:p><w:p><w:pPr/><w:hyperlink r:id="rId158" w:history="1"><w:r><w:rPr><w:color w:val="#410a8c"/><w:u w:val="single"/></w:rPr><w:t xml:space="preserve">hal-01537435v1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Plan, planches 01 à 15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Lavaud, Sandrine and Jean-Courret, Ezéchiel. </w:t></w:r><w:r><w:rPr><w:i w:val="1"/><w:iCs w:val="1"/></w:rPr><w:t xml:space="preserve">Atlas historique de Bordeaux</w:t></w:r><w:r><w:rPr/><w:t xml:space="preserve">, 1, Ausonius Editions, pp.27-44, 2009</w:t></w:r></w:p><w:p><w:pPr/><w:r><w:rPr/><w:t xml:space="preserve">Chapitre d'ouvrage</w:t></w:r></w:p><w:p><w:pPr/><w:hyperlink r:id="rId159" w:history="1"><w:r><w:rPr><w:color w:val="#410a8c"/><w:u w:val="single"/></w:rPr><w:t xml:space="preserve">hal-01537428v1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Imago suburbis. Approche paradigmatique des environs de Bordeaux (milieu XVIe-début XIXe siècle)</w:t></w:r></w:hyperlink></w:p><w:p><w:pPr/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Espaces suburbains au Bas Moyen Âge et à l'Epoque moderne (actes du colloque tenu à Luxembourg 2013), Städteforschung, A/91</w:t></w:r><w:r><w:rPr/><w:t xml:space="preserve">, 2019, pp.83-116. </w:t></w:r><w:hyperlink r:id="rId161" w:history="1"><w:r><w:rPr><w:color w:val="#410a8c"/><w:u w:val="single"/></w:rPr><w:t xml:space="preserve">⟨10.7788/9783412515164.83⟩</w:t></w:r></w:hyperlink></w:p><w:p><w:pPr/><w:r><w:rPr/><w:t xml:space="preserve">Autre publication scientifique</w:t></w:r></w:p><w:p><w:pPr/><w:hyperlink r:id="rId160" w:history="1"><w:r><w:rPr><w:color w:val="#410a8c"/><w:u w:val="single"/></w:rPr><w:t xml:space="preserve">hal-02469988v1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Premiers résultats scientifiques du PCR (Inventaire thématique et enquêtes archéologiques)</w:t></w:r></w:hyperlink></w:p><w:p><w:pPr/><w:hyperlink r:id="rId113" w:history="1"><w:r><w:rPr><w:color w:val="#410a8c"/><w:u w:val="single"/></w:rPr><w:t xml:space="preserve">Agnès Marin</w:t></w:r></w:hyperlink><w:r><w:rPr/><w:t xml:space="preserve">,</w:t></w:r><w:hyperlink r:id="rId14" w:history="1"><w:r><w:rPr><w:color w:val="#410a8c"/><w:u w:val="single"/></w:rPr><w:t xml:space="preserve">Ezéchiel Jean-Courret</w:t></w:r></w:hyperlink><w:r><w:rPr/><w:t xml:space="preserve">,</w:t></w:r><w:hyperlink r:id="rId19" w:history="1"><w:r><w:rPr><w:color w:val="#410a8c"/><w:u w:val="single"/></w:rPr><w:t xml:space="preserve">Frédéric Boutoulle</w:t></w:r></w:hyperlink></w:p><w:p><w:pPr/><w:r><w:rPr/><w:t xml:space="preserve">2011</w:t></w:r></w:p><w:p><w:pPr/><w:r><w:rPr/><w:t xml:space="preserve">Autre publication scientifique</w:t></w:r></w:p><w:p><w:pPr/><w:hyperlink r:id="rId162" w:history="1"><w:r><w:rPr><w:color w:val="#410a8c"/><w:u w:val="single"/></w:rPr><w:t xml:space="preserve">hal-01795437v1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palais bordelais des ducs d’Aquitaine de Saint-Projet et de l’Ombrière</w:t></w:r></w:hyperlink></w:p><w:p><w:pPr/><w:hyperlink r:id="rId19" w:history="1"><w:r><w:rPr><w:color w:val="#410a8c"/><w:u w:val="single"/></w:rPr><w:t xml:space="preserve">Frédéric Boutoulle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2009</w:t></w:r></w:p><w:p><w:pPr/><w:r><w:rPr/><w:t xml:space="preserve">Autre publication scientifique</w:t></w:r></w:p><w:p><w:pPr/><w:hyperlink r:id="rId163" w:history="1"><w:r><w:rPr><w:color w:val="#410a8c"/><w:u w:val="single"/></w:rPr><w:t xml:space="preserve">hal-01795373v1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Les campagnes antiques de l’Aquitaine centrale de la fin de l’âge du Fer à l’Antiquité tardive : formes de l’habitat rural et dynamique du peuplement. Rapport de prospection, 2014</w:t></w:r></w:hyperlink></w:p><w:p><w:pPr/><w:hyperlink r:id="rId62" w:history="1"><w:r><w:rPr><w:color w:val="#410a8c"/><w:u w:val="single"/></w:rPr><w:t xml:space="preserve">Catherine Petit-Aupert</w:t></w:r></w:hyperlink><w:r><w:rPr/><w:t xml:space="preserve">,</w:t></w:r><w:hyperlink r:id="rId165" w:history="1"><w:r><w:rPr><w:color w:val="#410a8c"/><w:u w:val="single"/></w:rPr><w:t xml:space="preserve">Marielle Bernier</w:t></w:r></w:hyperlink><w:r><w:rPr/><w:t xml:space="preserve">,</w:t></w:r><w:hyperlink r:id="rId166" w:history="1"><w:r><w:rPr><w:color w:val="#410a8c"/><w:u w:val="single"/></w:rPr><w:t xml:space="preserve">Clément Coutelier</w:t></w:r></w:hyperlink><w:r><w:rPr/><w:t xml:space="preserve">,</w:t></w:r><w:hyperlink r:id="rId167" w:history="1"><w:r><w:rPr><w:color w:val="#410a8c"/><w:u w:val="single"/></w:rPr><w:t xml:space="preserve">M. Dellac</w:t></w:r></w:hyperlink><w:r><w:rPr/><w:t xml:space="preserve">,</w:t></w:r><w:hyperlink r:id="rId168" w:history="1"><w:r><w:rPr><w:color w:val="#410a8c"/><w:u w:val="single"/></w:rPr><w:t xml:space="preserve">Antoine Dumas</w:t></w:r></w:hyperlink><w:r><w:rPr/><w:t xml:space="preserve">et al.</w:t></w:r></w:p><w:p><w:pPr/><w:r><w:rPr/><w:t xml:space="preserve">[Rapport de recherche] UMR Ausonius. 2015, pp.2 tomes</w:t></w:r></w:p><w:p><w:pPr/><w:r><w:rPr/><w:t xml:space="preserve">Rapport</w:t></w:r><w:r><w:rPr/><w:t xml:space="preserve"> (rapport de recherche)</w:t></w:r></w:p><w:p><w:pPr/><w:hyperlink r:id="rId164" w:history="1"><w:r><w:rPr><w:color w:val="#410a8c"/><w:u w:val="single"/></w:rPr><w:t xml:space="preserve">hal-01765098v1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campagnes antiques de l’Aquitaine centrale de la fin de l’âge du Fer à l’Antiquité tardive : formes de l’habitat rural et dynamique du peuplement, Rapport de prospection 2013</w:t></w:r></w:hyperlink></w:p><w:p><w:pPr/><w:hyperlink r:id="rId62" w:history="1"><w:r><w:rPr><w:color w:val="#410a8c"/><w:u w:val="single"/></w:rPr><w:t xml:space="preserve">Catherine Petit-Aupert</w:t></w:r></w:hyperlink><w:r><w:rPr/><w:t xml:space="preserve">,</w:t></w:r><w:hyperlink r:id="rId165" w:history="1"><w:r><w:rPr><w:color w:val="#410a8c"/><w:u w:val="single"/></w:rPr><w:t xml:space="preserve">Marielle Bernier</w:t></w:r></w:hyperlink><w:r><w:rPr/><w:t xml:space="preserve">,</w:t></w:r><w:hyperlink r:id="rId166" w:history="1"><w:r><w:rPr><w:color w:val="#410a8c"/><w:u w:val="single"/></w:rPr><w:t xml:space="preserve">Clément Coutelier</w:t></w:r></w:hyperlink><w:r><w:rPr/><w:t xml:space="preserve">,</w:t></w:r><w:hyperlink r:id="rId167" w:history="1"><w:r><w:rPr><w:color w:val="#410a8c"/><w:u w:val="single"/></w:rPr><w:t xml:space="preserve">M. Dellac</w:t></w:r></w:hyperlink><w:r><w:rPr/><w:t xml:space="preserve">,</w:t></w:r><w:hyperlink r:id="rId168" w:history="1"><w:r><w:rPr><w:color w:val="#410a8c"/><w:u w:val="single"/></w:rPr><w:t xml:space="preserve">Antoine Dumas</w:t></w:r></w:hyperlink><w:r><w:rPr/><w:t xml:space="preserve">et al.</w:t></w:r></w:p><w:p><w:pPr/><w:r><w:rPr/><w:t xml:space="preserve">[Rapport de recherche] UMR Ausonius. 2014, pp.265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hal-01765170v1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L’occupation du sol à Saint-Emilion et dans sa juridiction</w:t></w:r></w:hyperlink></w:p><w:p><w:pPr/><w:hyperlink r:id="rId62" w:history="1"><w:r><w:rPr><w:color w:val="#410a8c"/><w:u w:val="single"/></w:rPr><w:t xml:space="preserve">Catherine Petit-Aupert</w:t></w:r></w:hyperlink><w:r><w:rPr/><w:t xml:space="preserve">,</w:t></w:r><w:hyperlink r:id="rId165" w:history="1"><w:r><w:rPr><w:color w:val="#410a8c"/><w:u w:val="single"/></w:rPr><w:t xml:space="preserve">Marielle Bernier</w:t></w:r></w:hyperlink><w:r><w:rPr/><w:t xml:space="preserve">,</w:t></w:r><w:hyperlink r:id="rId166" w:history="1"><w:r><w:rPr><w:color w:val="#410a8c"/><w:u w:val="single"/></w:rPr><w:t xml:space="preserve">Clément Coutelier</w:t></w:r></w:hyperlink><w:r><w:rPr/><w:t xml:space="preserve">,</w:t></w:r><w:hyperlink r:id="rId167" w:history="1"><w:r><w:rPr><w:color w:val="#410a8c"/><w:u w:val="single"/></w:rPr><w:t xml:space="preserve">M. Dellac</w:t></w:r></w:hyperlink><w:r><w:rPr/><w:t xml:space="preserve">,</w:t></w:r><w:hyperlink r:id="rId168" w:history="1"><w:r><w:rPr><w:color w:val="#410a8c"/><w:u w:val="single"/></w:rPr><w:t xml:space="preserve">Antoine Dumas</w:t></w:r></w:hyperlink><w:r><w:rPr/><w:t xml:space="preserve">et al.</w:t></w:r></w:p><w:p><w:pPr/><w:r><w:rPr/><w:t xml:space="preserve">[Rapport de recherche] UMR Ausonius. 2014, vol. 2, 159 p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hal-01765152v1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campagnes antiques de l’Aquitaine centrale de la fin de l’âge du Fer à l’Antiquité tardive : formes de l’habitat rural et dynamique du peuplement, Rapport de prospection 2012</w:t></w:r></w:hyperlink></w:p><w:p><w:pPr/><w:hyperlink r:id="rId62" w:history="1"><w:r><w:rPr><w:color w:val="#410a8c"/><w:u w:val="single"/></w:rPr><w:t xml:space="preserve">Catherine Petit-Aupert</w:t></w:r></w:hyperlink><w:r><w:rPr/><w:t xml:space="preserve">,</w:t></w:r><w:hyperlink r:id="rId165" w:history="1"><w:r><w:rPr><w:color w:val="#410a8c"/><w:u w:val="single"/></w:rPr><w:t xml:space="preserve">Marielle Bernier</w:t></w:r></w:hyperlink><w:r><w:rPr/><w:t xml:space="preserve">,</w:t></w:r><w:hyperlink r:id="rId172" w:history="1"><w:r><w:rPr><w:color w:val="#410a8c"/><w:u w:val="single"/></w:rPr><w:t xml:space="preserve">Jean-Pierre Bost</w:t></w:r></w:hyperlink><w:r><w:rPr/><w:t xml:space="preserve">,</w:t></w:r><w:hyperlink r:id="rId166" w:history="1"><w:r><w:rPr><w:color w:val="#410a8c"/><w:u w:val="single"/></w:rPr><w:t xml:space="preserve">Clément Coutelier</w:t></w:r></w:hyperlink><w:r><w:rPr/><w:t xml:space="preserve">,</w:t></w:r><w:hyperlink r:id="rId167" w:history="1"><w:r><w:rPr><w:color w:val="#410a8c"/><w:u w:val="single"/></w:rPr><w:t xml:space="preserve">M. Dellac</w:t></w:r></w:hyperlink><w:r><w:rPr/><w:t xml:space="preserve">et al.</w:t></w:r></w:p><w:p><w:pPr/><w:r><w:rPr/><w:t xml:space="preserve">[Rapport de recherche] UMR Ausonius. 2013, vol. 1 (257 p.), vol. 2 (123 p.) et vol. 3 (101 p.)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hal-01765202v1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L’occupation du sol à Saint-Emilion et sa juridiction, Rapport de Prospection 2012</w:t></w:r></w:hyperlink></w:p><w:p><w:pPr/><w:hyperlink r:id="rId62" w:history="1"><w:r><w:rPr><w:color w:val="#410a8c"/><w:u w:val="single"/></w:rPr><w:t xml:space="preserve">Catherine Petit-Aupert</w:t></w:r></w:hyperlink><w:r><w:rPr/><w:t xml:space="preserve">,</w:t></w:r><w:hyperlink r:id="rId165" w:history="1"><w:r><w:rPr><w:color w:val="#410a8c"/><w:u w:val="single"/></w:rPr><w:t xml:space="preserve">Marielle Bernier</w:t></w:r></w:hyperlink><w:r><w:rPr/><w:t xml:space="preserve">,</w:t></w:r><w:hyperlink r:id="rId172" w:history="1"><w:r><w:rPr><w:color w:val="#410a8c"/><w:u w:val="single"/></w:rPr><w:t xml:space="preserve">Jean-Pierre Bost</w:t></w:r></w:hyperlink><w:r><w:rPr/><w:t xml:space="preserve">,</w:t></w:r><w:hyperlink r:id="rId166" w:history="1"><w:r><w:rPr><w:color w:val="#410a8c"/><w:u w:val="single"/></w:rPr><w:t xml:space="preserve">Clément Coutelier</w:t></w:r></w:hyperlink><w:r><w:rPr/><w:t xml:space="preserve">,</w:t></w:r><w:hyperlink r:id="rId167" w:history="1"><w:r><w:rPr><w:color w:val="#410a8c"/><w:u w:val="single"/></w:rPr><w:t xml:space="preserve">M. Dellac</w:t></w:r></w:hyperlink><w:r><w:rPr/><w:t xml:space="preserve">et al.</w:t></w:r></w:p><w:p><w:pPr/><w:r><w:rPr/><w:t xml:space="preserve">[Rapport de recherche] PCR Ausonius. 2013, vol. 2 (194 p.)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hal-01765272v1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La morphogenèse de Bordeaux des origines à la fin du Moyen Age : fabrique, paysages et représentations de l'Urbs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Histoire. Université Bordeaux Montaigne, 2006. Français. </w:t></w:r><w:hyperlink r:id="rId175" w:history="1"><w:r><w:rPr><w:color w:val="#410a8c"/><w:u w:val="single"/></w:rPr><w:t xml:space="preserve">⟨NNT : 2006BOR30034⟩</w:t></w:r></w:hyperlink></w:p><w:p><w:pPr/><w:r><w:rPr/><w:t xml:space="preserve">Thèse</w:t></w:r></w:p><w:p><w:pPr/><w:hyperlink r:id="rId174" w:history="1"><w:r><w:rPr><w:color w:val="#410a8c"/><w:u w:val="single"/></w:rPr><w:t xml:space="preserve">tel-04205333v1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71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A6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98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4F8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324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6DB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zechiel-jean-courret" TargetMode="External"/><Relationship Id="rId9" Type="http://schemas.openxmlformats.org/officeDocument/2006/relationships/hyperlink" Target="https://orcid.org/0000-0001-6909-3119" TargetMode="External"/><Relationship Id="rId10" Type="http://schemas.openxmlformats.org/officeDocument/2006/relationships/hyperlink" Target="https://www.idref.fr/110161564" TargetMode="External"/><Relationship Id="rId11" Type="http://schemas.openxmlformats.org/officeDocument/2006/relationships/hyperlink" Target="https://www.historiaurbium.org/activities/historic-towns-atlases/atlas-working-group/atlas-historique-des-villes-de-france/" TargetMode="External"/><Relationship Id="rId12" Type="http://schemas.openxmlformats.org/officeDocument/2006/relationships/hyperlink" Target="https://hal.science/hal-05588708v1" TargetMode="External"/><Relationship Id="rId13" Type="http://schemas.openxmlformats.org/officeDocument/2006/relationships/hyperlink" Target="https://hal.science/search/index/?q=*&amp;authFullName_s=Marco Conti" TargetMode="External"/><Relationship Id="rId14" Type="http://schemas.openxmlformats.org/officeDocument/2006/relationships/hyperlink" Target="https://hal.science/search/index/?q=*&amp;authFullName_s=Ez&#233;chiel Jean-Courret" TargetMode="External"/><Relationship Id="rId15" Type="http://schemas.openxmlformats.org/officeDocument/2006/relationships/hyperlink" Target="https://hal.science/hal-05588710v1" TargetMode="External"/><Relationship Id="rId16" Type="http://schemas.openxmlformats.org/officeDocument/2006/relationships/hyperlink" Target="https://shs.hal.science/halshs-01704770v1" TargetMode="External"/><Relationship Id="rId17" Type="http://schemas.openxmlformats.org/officeDocument/2006/relationships/hyperlink" Target="https://dx.doi.org/10.3406/amime.2015.2102" TargetMode="External"/><Relationship Id="rId18" Type="http://schemas.openxmlformats.org/officeDocument/2006/relationships/hyperlink" Target="https://hal.science/hal-01453148v1" TargetMode="External"/><Relationship Id="rId19" Type="http://schemas.openxmlformats.org/officeDocument/2006/relationships/hyperlink" Target="https://hal.science/search/index/?q=*&amp;authFullName_s=Fr&#233;d&#233;ric Boutoulle" TargetMode="External"/><Relationship Id="rId20" Type="http://schemas.openxmlformats.org/officeDocument/2006/relationships/hyperlink" Target="https://hal.science/hal-02469982v1" TargetMode="External"/><Relationship Id="rId21" Type="http://schemas.openxmlformats.org/officeDocument/2006/relationships/hyperlink" Target="https://dx.doi.org/10.3406/amime.2016.2126" TargetMode="External"/><Relationship Id="rId22" Type="http://schemas.openxmlformats.org/officeDocument/2006/relationships/hyperlink" Target="https://hal.science/hal-02519869v1" TargetMode="External"/><Relationship Id="rId23" Type="http://schemas.openxmlformats.org/officeDocument/2006/relationships/hyperlink" Target="https://hal.science/search/index/?q=*&amp;authFullName_s=Sandrine Lavaud" TargetMode="External"/><Relationship Id="rId24" Type="http://schemas.openxmlformats.org/officeDocument/2006/relationships/hyperlink" Target="https://hal.science/search/index/?q=*&amp;authFullName_s=V&#233;ronique Andr&#233;-Lamat" TargetMode="External"/><Relationship Id="rId25" Type="http://schemas.openxmlformats.org/officeDocument/2006/relationships/hyperlink" Target="https://hal.science/search/index/?q=*&amp;authFullName_s=Jean-Paul Deler" TargetMode="External"/><Relationship Id="rId26" Type="http://schemas.openxmlformats.org/officeDocument/2006/relationships/hyperlink" Target="https://hal.science/search/index/?q=*&amp;authFullName_s=Olivier Pissoat" TargetMode="External"/><Relationship Id="rId27" Type="http://schemas.openxmlformats.org/officeDocument/2006/relationships/hyperlink" Target="https://shs.hal.science/halshs-00994443v1" TargetMode="External"/><Relationship Id="rId28" Type="http://schemas.openxmlformats.org/officeDocument/2006/relationships/hyperlink" Target="https://hal.science/search/index/?q=*&amp;authFullName_s=Bruno Fayolle-Lussac" TargetMode="External"/><Relationship Id="rId29" Type="http://schemas.openxmlformats.org/officeDocument/2006/relationships/hyperlink" Target="https://hal.science/hal-02768227v1" TargetMode="External"/><Relationship Id="rId30" Type="http://schemas.openxmlformats.org/officeDocument/2006/relationships/hyperlink" Target="https://dx.doi.org/10.3917/rhu.037.0149" TargetMode="External"/><Relationship Id="rId31" Type="http://schemas.openxmlformats.org/officeDocument/2006/relationships/hyperlink" Target="https://hal.science/hal-01537504v1" TargetMode="External"/><Relationship Id="rId32" Type="http://schemas.openxmlformats.org/officeDocument/2006/relationships/hyperlink" Target="https://hal.science/hal-01537393v1" TargetMode="External"/><Relationship Id="rId33" Type="http://schemas.openxmlformats.org/officeDocument/2006/relationships/hyperlink" Target="https://hal.science/search/index/?q=*&amp;authFullName_s=Alain Bouet" TargetMode="External"/><Relationship Id="rId34" Type="http://schemas.openxmlformats.org/officeDocument/2006/relationships/hyperlink" Target="https://hal.science/search/index/?q=*&amp;authFullName_s=Laurence Cavalier" TargetMode="External"/><Relationship Id="rId35" Type="http://schemas.openxmlformats.org/officeDocument/2006/relationships/hyperlink" Target="https://hal.science/hal-01537522v1" TargetMode="External"/><Relationship Id="rId36" Type="http://schemas.openxmlformats.org/officeDocument/2006/relationships/hyperlink" Target="https://hal.science/hal-01537532v1" TargetMode="External"/><Relationship Id="rId37" Type="http://schemas.openxmlformats.org/officeDocument/2006/relationships/hyperlink" Target="https://dx.doi.org/10.3406/aquit.2010.93" TargetMode="External"/><Relationship Id="rId38" Type="http://schemas.openxmlformats.org/officeDocument/2006/relationships/hyperlink" Target="https://shs.hal.science/halshs-00995001v1" TargetMode="External"/><Relationship Id="rId39" Type="http://schemas.openxmlformats.org/officeDocument/2006/relationships/hyperlink" Target="https://dx.doi.org/10.4000/books.pufr.7699" TargetMode="External"/><Relationship Id="rId40" Type="http://schemas.openxmlformats.org/officeDocument/2006/relationships/hyperlink" Target="https://hal.science/hal-01794957v1" TargetMode="External"/><Relationship Id="rId41" Type="http://schemas.openxmlformats.org/officeDocument/2006/relationships/hyperlink" Target="https://hal.science/hal-04729435v1" TargetMode="External"/><Relationship Id="rId42" Type="http://schemas.openxmlformats.org/officeDocument/2006/relationships/hyperlink" Target="https://hal.science/search/index/?q=*&amp;authFullName_s=Fran&#231;oise Laine" TargetMode="External"/><Relationship Id="rId43" Type="http://schemas.openxmlformats.org/officeDocument/2006/relationships/hyperlink" Target="https://hal.science/search/index/?q=*&amp;authFullName_s=Pierre Simon" TargetMode="External"/><Relationship Id="rId44" Type="http://schemas.openxmlformats.org/officeDocument/2006/relationships/hyperlink" Target="https://hal.science/hal-05449150v1" TargetMode="External"/><Relationship Id="rId45" Type="http://schemas.openxmlformats.org/officeDocument/2006/relationships/hyperlink" Target="https://hal.science/search/index/?q=*&amp;authFullName_s=Sylvain Shoonbaert" TargetMode="External"/><Relationship Id="rId46" Type="http://schemas.openxmlformats.org/officeDocument/2006/relationships/hyperlink" Target="https://hal.science/hal-02316037v1" TargetMode="External"/><Relationship Id="rId47" Type="http://schemas.openxmlformats.org/officeDocument/2006/relationships/hyperlink" Target="https://hal.science/hal-02176469v1" TargetMode="External"/><Relationship Id="rId48" Type="http://schemas.openxmlformats.org/officeDocument/2006/relationships/hyperlink" Target="https://hal.science/search/index/?q=*&amp;authFullName_s=La&#235;titia Rodriguez" TargetMode="External"/><Relationship Id="rId49" Type="http://schemas.openxmlformats.org/officeDocument/2006/relationships/hyperlink" Target="https://hal.science/search/index/?q=*&amp;authFullName_s=Jean-Claude Merlet" TargetMode="External"/><Relationship Id="rId50" Type="http://schemas.openxmlformats.org/officeDocument/2006/relationships/hyperlink" Target="https://hal.science/search/index/?q=*&amp;authFullName_s=Fran&#231;ois R&#233;chin" TargetMode="External"/><Relationship Id="rId51" Type="http://schemas.openxmlformats.org/officeDocument/2006/relationships/hyperlink" Target="https://hal.science/search/index/?q=*&amp;authFullName_s=Jean-Jacques Taillentou" TargetMode="External"/><Relationship Id="rId52" Type="http://schemas.openxmlformats.org/officeDocument/2006/relationships/hyperlink" Target="https://hal.science/search/index/?q=*&amp;authFullName_s=Nadine B&#233;ague" TargetMode="External"/><Relationship Id="rId53" Type="http://schemas.openxmlformats.org/officeDocument/2006/relationships/hyperlink" Target="https://hal.science/hal-02469262v1" TargetMode="External"/><Relationship Id="rId54" Type="http://schemas.openxmlformats.org/officeDocument/2006/relationships/hyperlink" Target="https://hal.science/search/index/?q=*&amp;authFullName_s=Herv&#233; Gaillard" TargetMode="External"/><Relationship Id="rId55" Type="http://schemas.openxmlformats.org/officeDocument/2006/relationships/hyperlink" Target="https://hal.science/search/index/?q=*&amp;authFullName_s=H&#233;l&#232;ne Mousset" TargetMode="External"/><Relationship Id="rId56" Type="http://schemas.openxmlformats.org/officeDocument/2006/relationships/hyperlink" Target="https://shs.hal.science/halshs-01704499v1" TargetMode="External"/><Relationship Id="rId57" Type="http://schemas.openxmlformats.org/officeDocument/2006/relationships/hyperlink" Target="https://shs.hal.science/halshs-01698631v1" TargetMode="External"/><Relationship Id="rId58" Type="http://schemas.openxmlformats.org/officeDocument/2006/relationships/hyperlink" Target="https://hal.science/search/index/?q=*&amp;authFullName_s=Judica&#235;l P&#233;trowiste" TargetMode="External"/><Relationship Id="rId59" Type="http://schemas.openxmlformats.org/officeDocument/2006/relationships/hyperlink" Target="https://hal.science/search/index/?q=*&amp;authFullName_s=Johan Picot" TargetMode="External"/><Relationship Id="rId60" Type="http://schemas.openxmlformats.org/officeDocument/2006/relationships/hyperlink" Target="https://shs.hal.science/halshs-01617758v1" TargetMode="External"/><Relationship Id="rId61" Type="http://schemas.openxmlformats.org/officeDocument/2006/relationships/hyperlink" Target="https://hal.science/hal-01537469v1" TargetMode="External"/><Relationship Id="rId62" Type="http://schemas.openxmlformats.org/officeDocument/2006/relationships/hyperlink" Target="https://hal.science/search/index/?q=*&amp;authFullName_s=Catherine Petit-Aupert" TargetMode="External"/><Relationship Id="rId63" Type="http://schemas.openxmlformats.org/officeDocument/2006/relationships/hyperlink" Target="https://hal.science/search/index/?q=*&amp;authFullName_s=Isabelle Cartron" TargetMode="External"/><Relationship Id="rId64" Type="http://schemas.openxmlformats.org/officeDocument/2006/relationships/hyperlink" Target="https://hal.science/hal-01537547v1" TargetMode="External"/><Relationship Id="rId65" Type="http://schemas.openxmlformats.org/officeDocument/2006/relationships/hyperlink" Target="https://hal.science/hal-02768300v1" TargetMode="External"/><Relationship Id="rId66" Type="http://schemas.openxmlformats.org/officeDocument/2006/relationships/hyperlink" Target="https://hal.science/hal-05591787v1" TargetMode="External"/><Relationship Id="rId67" Type="http://schemas.openxmlformats.org/officeDocument/2006/relationships/hyperlink" Target="https://hal.science/hal-05588711v1" TargetMode="External"/><Relationship Id="rId68" Type="http://schemas.openxmlformats.org/officeDocument/2006/relationships/hyperlink" Target="https://hal.science/hal-05588713v1" TargetMode="External"/><Relationship Id="rId69" Type="http://schemas.openxmlformats.org/officeDocument/2006/relationships/hyperlink" Target="https://hal.science/search/index/?q=*&amp;authFullName_s=Fran&#231;oise Lain&#233;" TargetMode="External"/><Relationship Id="rId70" Type="http://schemas.openxmlformats.org/officeDocument/2006/relationships/hyperlink" Target="https://hal.science/search/index/?q=*&amp;authFullName_s=P. Simon" TargetMode="External"/><Relationship Id="rId71" Type="http://schemas.openxmlformats.org/officeDocument/2006/relationships/hyperlink" Target="https://hal.science/hal-05588917v1" TargetMode="External"/><Relationship Id="rId72" Type="http://schemas.openxmlformats.org/officeDocument/2006/relationships/hyperlink" Target="https://hal.science/hal-05588918v1" TargetMode="External"/><Relationship Id="rId73" Type="http://schemas.openxmlformats.org/officeDocument/2006/relationships/hyperlink" Target="https://hal.science/hal-05591792v1" TargetMode="External"/><Relationship Id="rId74" Type="http://schemas.openxmlformats.org/officeDocument/2006/relationships/hyperlink" Target="https://hal.science/hal-05588908v1" TargetMode="External"/><Relationship Id="rId75" Type="http://schemas.openxmlformats.org/officeDocument/2006/relationships/hyperlink" Target="https://hal.science/hal-05588921v1" TargetMode="External"/><Relationship Id="rId76" Type="http://schemas.openxmlformats.org/officeDocument/2006/relationships/hyperlink" Target="https://hal.science/hal-05588911v1" TargetMode="External"/><Relationship Id="rId77" Type="http://schemas.openxmlformats.org/officeDocument/2006/relationships/hyperlink" Target="https://hal.science/hal-03530235v1" TargetMode="External"/><Relationship Id="rId78" Type="http://schemas.openxmlformats.org/officeDocument/2006/relationships/hyperlink" Target="https://hal.science/search/index/?q=*&amp;authFullName_s=Morgane Uberti" TargetMode="External"/><Relationship Id="rId79" Type="http://schemas.openxmlformats.org/officeDocument/2006/relationships/hyperlink" Target="https://hal.science/hal-02469339v1" TargetMode="External"/><Relationship Id="rId80" Type="http://schemas.openxmlformats.org/officeDocument/2006/relationships/hyperlink" Target="https://hal.science/search/index/?q=*&amp;authFullName_s=Evelyne P&#233;durthe" TargetMode="External"/><Relationship Id="rId81" Type="http://schemas.openxmlformats.org/officeDocument/2006/relationships/hyperlink" Target="https://hal.science/hal-02469361v1" TargetMode="External"/><Relationship Id="rId82" Type="http://schemas.openxmlformats.org/officeDocument/2006/relationships/hyperlink" Target="https://hal.science/hal-02316098v1" TargetMode="External"/><Relationship Id="rId83" Type="http://schemas.openxmlformats.org/officeDocument/2006/relationships/hyperlink" Target="https://hal.science/hal-02469251v1" TargetMode="External"/><Relationship Id="rId84" Type="http://schemas.openxmlformats.org/officeDocument/2006/relationships/hyperlink" Target="https://hal.science/search/index/?q=*&amp;authFullName_s=Martine Courr&#232;ges-Blanc" TargetMode="External"/><Relationship Id="rId85" Type="http://schemas.openxmlformats.org/officeDocument/2006/relationships/hyperlink" Target="https://hal.science/search/index/?q=*&amp;authFullName_s=Romain Landr&#233;a" TargetMode="External"/><Relationship Id="rId86" Type="http://schemas.openxmlformats.org/officeDocument/2006/relationships/hyperlink" Target="https://hal.science/hal-02469323v1" TargetMode="External"/><Relationship Id="rId87" Type="http://schemas.openxmlformats.org/officeDocument/2006/relationships/hyperlink" Target="https://hal.science/hal-02469968v1" TargetMode="External"/><Relationship Id="rId88" Type="http://schemas.openxmlformats.org/officeDocument/2006/relationships/hyperlink" Target="https://shs.hal.science/halshs-01996026v1" TargetMode="External"/><Relationship Id="rId89" Type="http://schemas.openxmlformats.org/officeDocument/2006/relationships/hyperlink" Target="https://dx.doi.org/10.7788/9783412508517.19" TargetMode="External"/><Relationship Id="rId90" Type="http://schemas.openxmlformats.org/officeDocument/2006/relationships/hyperlink" Target="https://hal.science/hal-02469405v1" TargetMode="External"/><Relationship Id="rId91" Type="http://schemas.openxmlformats.org/officeDocument/2006/relationships/hyperlink" Target="https://hal.science/hal-02469421v1" TargetMode="External"/><Relationship Id="rId92" Type="http://schemas.openxmlformats.org/officeDocument/2006/relationships/hyperlink" Target="https://hal.science/search/index/?q=*&amp;authFullName_s=Claude Lacombe" TargetMode="External"/><Relationship Id="rId93" Type="http://schemas.openxmlformats.org/officeDocument/2006/relationships/hyperlink" Target="https://hal.science/hal-02469958v1" TargetMode="External"/><Relationship Id="rId94" Type="http://schemas.openxmlformats.org/officeDocument/2006/relationships/hyperlink" Target="https://hal.science/hal-02469973v1" TargetMode="External"/><Relationship Id="rId95" Type="http://schemas.openxmlformats.org/officeDocument/2006/relationships/hyperlink" Target="https://hal.science/search/index/?q=*&amp;authFullName_s=Nicolas Nauze" TargetMode="External"/><Relationship Id="rId96" Type="http://schemas.openxmlformats.org/officeDocument/2006/relationships/hyperlink" Target="https://hal.science/hal-02469953v1" TargetMode="External"/><Relationship Id="rId97" Type="http://schemas.openxmlformats.org/officeDocument/2006/relationships/hyperlink" Target="https://hal.science/hal-02469963v1" TargetMode="External"/><Relationship Id="rId98" Type="http://schemas.openxmlformats.org/officeDocument/2006/relationships/hyperlink" Target="https://hal.science/hal-02469372v1" TargetMode="External"/><Relationship Id="rId99" Type="http://schemas.openxmlformats.org/officeDocument/2006/relationships/hyperlink" Target="https://hal.science/hal-02469978v1" TargetMode="External"/><Relationship Id="rId100" Type="http://schemas.openxmlformats.org/officeDocument/2006/relationships/hyperlink" Target="https://hal.science/hal-02469965v1" TargetMode="External"/><Relationship Id="rId101" Type="http://schemas.openxmlformats.org/officeDocument/2006/relationships/hyperlink" Target="https://hal.science/search/index/?q=*&amp;authFullName_s=Etienne Sali&#232;ge" TargetMode="External"/><Relationship Id="rId102" Type="http://schemas.openxmlformats.org/officeDocument/2006/relationships/hyperlink" Target="https://hal.science/hal-02469381v1" TargetMode="External"/><Relationship Id="rId103" Type="http://schemas.openxmlformats.org/officeDocument/2006/relationships/hyperlink" Target="https://hal.science/search/index/?q=*&amp;authFullName_s=Vincent Joineau" TargetMode="External"/><Relationship Id="rId104" Type="http://schemas.openxmlformats.org/officeDocument/2006/relationships/hyperlink" Target="https://hal.science/hal-02469961v1" TargetMode="External"/><Relationship Id="rId105" Type="http://schemas.openxmlformats.org/officeDocument/2006/relationships/hyperlink" Target="https://hal.science/hal-02469394v1" TargetMode="External"/><Relationship Id="rId106" Type="http://schemas.openxmlformats.org/officeDocument/2006/relationships/hyperlink" Target="https://hal.science/hal-02469960v1" TargetMode="External"/><Relationship Id="rId107" Type="http://schemas.openxmlformats.org/officeDocument/2006/relationships/hyperlink" Target="https://hal.science/hal-02469952v1" TargetMode="External"/><Relationship Id="rId108" Type="http://schemas.openxmlformats.org/officeDocument/2006/relationships/hyperlink" Target="https://hal.science/hal-02469438v1" TargetMode="External"/><Relationship Id="rId109" Type="http://schemas.openxmlformats.org/officeDocument/2006/relationships/hyperlink" Target="https://hal.science/hal-02469957v1" TargetMode="External"/><Relationship Id="rId110" Type="http://schemas.openxmlformats.org/officeDocument/2006/relationships/hyperlink" Target="https://hal.science/hal-02469971v1" TargetMode="External"/><Relationship Id="rId111" Type="http://schemas.openxmlformats.org/officeDocument/2006/relationships/hyperlink" Target="https://hal.science/hal-02469974v1" TargetMode="External"/><Relationship Id="rId112" Type="http://schemas.openxmlformats.org/officeDocument/2006/relationships/hyperlink" Target="https://hal.science/hal-02469448v1" TargetMode="External"/><Relationship Id="rId113" Type="http://schemas.openxmlformats.org/officeDocument/2006/relationships/hyperlink" Target="https://hal.science/search/index/?q=*&amp;authFullName_s=Agn&#232;s Marin" TargetMode="External"/><Relationship Id="rId114" Type="http://schemas.openxmlformats.org/officeDocument/2006/relationships/hyperlink" Target="https://hal.science/hal-02469967v1" TargetMode="External"/><Relationship Id="rId115" Type="http://schemas.openxmlformats.org/officeDocument/2006/relationships/hyperlink" Target="https://hal.science/search/index/?q=*&amp;authFullName_s=Yan Laborie" TargetMode="External"/><Relationship Id="rId116" Type="http://schemas.openxmlformats.org/officeDocument/2006/relationships/hyperlink" Target="https://hal.science/search/index/?q=*&amp;authFullName_s=Thierry G&#233;" TargetMode="External"/><Relationship Id="rId117" Type="http://schemas.openxmlformats.org/officeDocument/2006/relationships/hyperlink" Target="https://hal.science/hal-02469456v1" TargetMode="External"/><Relationship Id="rId118" Type="http://schemas.openxmlformats.org/officeDocument/2006/relationships/hyperlink" Target="https://hal.science/search/index/?q=*&amp;authFullName_s=Christian Gensbeitel" TargetMode="External"/><Relationship Id="rId119" Type="http://schemas.openxmlformats.org/officeDocument/2006/relationships/hyperlink" Target="https://shs.hal.science/halshs-01704560v1" TargetMode="External"/><Relationship Id="rId120" Type="http://schemas.openxmlformats.org/officeDocument/2006/relationships/hyperlink" Target="https://shs.hal.science/halshs-01704676v1" TargetMode="External"/><Relationship Id="rId121" Type="http://schemas.openxmlformats.org/officeDocument/2006/relationships/hyperlink" Target="https://shs.hal.science/halshs-01704536v1" TargetMode="External"/><Relationship Id="rId122" Type="http://schemas.openxmlformats.org/officeDocument/2006/relationships/hyperlink" Target="https://shs.hal.science/halshs-01704693v1" TargetMode="External"/><Relationship Id="rId123" Type="http://schemas.openxmlformats.org/officeDocument/2006/relationships/hyperlink" Target="https://shs.hal.science/halshs-01704664v1" TargetMode="External"/><Relationship Id="rId124" Type="http://schemas.openxmlformats.org/officeDocument/2006/relationships/hyperlink" Target="https://shs.hal.science/halshs-01704689v1" TargetMode="External"/><Relationship Id="rId125" Type="http://schemas.openxmlformats.org/officeDocument/2006/relationships/hyperlink" Target="https://shs.hal.science/halshs-01704690v1" TargetMode="External"/><Relationship Id="rId126" Type="http://schemas.openxmlformats.org/officeDocument/2006/relationships/hyperlink" Target="https://shs.hal.science/halshs-01704589v1" TargetMode="External"/><Relationship Id="rId127" Type="http://schemas.openxmlformats.org/officeDocument/2006/relationships/hyperlink" Target="https://shs.hal.science/halshs-01704576v1" TargetMode="External"/><Relationship Id="rId128" Type="http://schemas.openxmlformats.org/officeDocument/2006/relationships/hyperlink" Target="https://shs.hal.science/halshs-01704555v1" TargetMode="External"/><Relationship Id="rId129" Type="http://schemas.openxmlformats.org/officeDocument/2006/relationships/hyperlink" Target="https://shs.hal.science/halshs-01704572v1" TargetMode="External"/><Relationship Id="rId130" Type="http://schemas.openxmlformats.org/officeDocument/2006/relationships/hyperlink" Target="https://shs.hal.science/halshs-01704579v1" TargetMode="External"/><Relationship Id="rId131" Type="http://schemas.openxmlformats.org/officeDocument/2006/relationships/hyperlink" Target="https://shs.hal.science/halshs-01704688v1" TargetMode="External"/><Relationship Id="rId132" Type="http://schemas.openxmlformats.org/officeDocument/2006/relationships/hyperlink" Target="https://shs.hal.science/halshs-01704565v1" TargetMode="External"/><Relationship Id="rId133" Type="http://schemas.openxmlformats.org/officeDocument/2006/relationships/hyperlink" Target="https://shs.hal.science/halshs-01704700v1" TargetMode="External"/><Relationship Id="rId134" Type="http://schemas.openxmlformats.org/officeDocument/2006/relationships/hyperlink" Target="https://hal.science/search/index/?q=*&amp;authFullName_s=Dominique Bidot-Germa" TargetMode="External"/><Relationship Id="rId135" Type="http://schemas.openxmlformats.org/officeDocument/2006/relationships/hyperlink" Target="https://shs.hal.science/halshs-01704524v1" TargetMode="External"/><Relationship Id="rId136" Type="http://schemas.openxmlformats.org/officeDocument/2006/relationships/hyperlink" Target="https://shs.hal.science/halshs-01704561v1" TargetMode="External"/><Relationship Id="rId137" Type="http://schemas.openxmlformats.org/officeDocument/2006/relationships/hyperlink" Target="https://shs.hal.science/halshs-01704521v1" TargetMode="External"/><Relationship Id="rId138" Type="http://schemas.openxmlformats.org/officeDocument/2006/relationships/hyperlink" Target="https://shs.hal.science/halshs-01704581v1" TargetMode="External"/><Relationship Id="rId139" Type="http://schemas.openxmlformats.org/officeDocument/2006/relationships/hyperlink" Target="https://shs.hal.science/halshs-01704684v1" TargetMode="External"/><Relationship Id="rId140" Type="http://schemas.openxmlformats.org/officeDocument/2006/relationships/hyperlink" Target="https://shs.hal.science/halshs-01704696v1" TargetMode="External"/><Relationship Id="rId141" Type="http://schemas.openxmlformats.org/officeDocument/2006/relationships/hyperlink" Target="https://shs.hal.science/halshs-01704566v1" TargetMode="External"/><Relationship Id="rId142" Type="http://schemas.openxmlformats.org/officeDocument/2006/relationships/hyperlink" Target="https://shs.hal.science/halshs-01704683v1" TargetMode="External"/><Relationship Id="rId143" Type="http://schemas.openxmlformats.org/officeDocument/2006/relationships/hyperlink" Target="https://shs.hal.science/halshs-01704568v1" TargetMode="External"/><Relationship Id="rId144" Type="http://schemas.openxmlformats.org/officeDocument/2006/relationships/hyperlink" Target="https://hal.science/hal-01453130v1" TargetMode="External"/><Relationship Id="rId145" Type="http://schemas.openxmlformats.org/officeDocument/2006/relationships/hyperlink" Target="https://hal.science/hal-01537289v1" TargetMode="External"/><Relationship Id="rId146" Type="http://schemas.openxmlformats.org/officeDocument/2006/relationships/hyperlink" Target="https://hal.science/search/index/?q=*&amp;authFullName_s=Pierre Regaldo Saint-Blancard" TargetMode="External"/><Relationship Id="rId147" Type="http://schemas.openxmlformats.org/officeDocument/2006/relationships/hyperlink" Target="https://hal.science/hal-01537472v1" TargetMode="External"/><Relationship Id="rId148" Type="http://schemas.openxmlformats.org/officeDocument/2006/relationships/hyperlink" Target="https://hal.science/hal-03630705v1" TargetMode="External"/><Relationship Id="rId149" Type="http://schemas.openxmlformats.org/officeDocument/2006/relationships/hyperlink" Target="https://hal.science/hal-01537501v1" TargetMode="External"/><Relationship Id="rId150" Type="http://schemas.openxmlformats.org/officeDocument/2006/relationships/hyperlink" Target="https://hal.science/hal-01537328v1" TargetMode="External"/><Relationship Id="rId151" Type="http://schemas.openxmlformats.org/officeDocument/2006/relationships/hyperlink" Target="https://shs.hal.science/halshs-01431394v1" TargetMode="External"/><Relationship Id="rId152" Type="http://schemas.openxmlformats.org/officeDocument/2006/relationships/hyperlink" Target="https://hal.science/hal-01537342v1" TargetMode="External"/><Relationship Id="rId153" Type="http://schemas.openxmlformats.org/officeDocument/2006/relationships/hyperlink" Target="https://hal.science/hal-01537438v1" TargetMode="External"/><Relationship Id="rId154" Type="http://schemas.openxmlformats.org/officeDocument/2006/relationships/hyperlink" Target="https://hal.science/hal-01537437v1" TargetMode="External"/><Relationship Id="rId155" Type="http://schemas.openxmlformats.org/officeDocument/2006/relationships/hyperlink" Target="https://hal.science/hal-01537427v1" TargetMode="External"/><Relationship Id="rId156" Type="http://schemas.openxmlformats.org/officeDocument/2006/relationships/hyperlink" Target="https://hal.science/hal-01741562v1" TargetMode="External"/><Relationship Id="rId157" Type="http://schemas.openxmlformats.org/officeDocument/2006/relationships/hyperlink" Target="https://hal.science/search/index/?q=*&amp;authFullName_s=Milagros Navarro Caballero" TargetMode="External"/><Relationship Id="rId158" Type="http://schemas.openxmlformats.org/officeDocument/2006/relationships/hyperlink" Target="https://hal.science/hal-01537435v1" TargetMode="External"/><Relationship Id="rId159" Type="http://schemas.openxmlformats.org/officeDocument/2006/relationships/hyperlink" Target="https://hal.science/hal-01537428v1" TargetMode="External"/><Relationship Id="rId160" Type="http://schemas.openxmlformats.org/officeDocument/2006/relationships/hyperlink" Target="https://hal.science/hal-02469988v1" TargetMode="External"/><Relationship Id="rId161" Type="http://schemas.openxmlformats.org/officeDocument/2006/relationships/hyperlink" Target="https://dx.doi.org/10.7788/9783412515164.83" TargetMode="External"/><Relationship Id="rId162" Type="http://schemas.openxmlformats.org/officeDocument/2006/relationships/hyperlink" Target="https://hal.science/hal-01795437v1" TargetMode="External"/><Relationship Id="rId163" Type="http://schemas.openxmlformats.org/officeDocument/2006/relationships/hyperlink" Target="https://hal.science/hal-01795373v1" TargetMode="External"/><Relationship Id="rId164" Type="http://schemas.openxmlformats.org/officeDocument/2006/relationships/hyperlink" Target="https://hal.science/hal-01765098v1" TargetMode="External"/><Relationship Id="rId165" Type="http://schemas.openxmlformats.org/officeDocument/2006/relationships/hyperlink" Target="https://hal.science/search/index/?q=*&amp;authFullName_s=Marielle Bernier" TargetMode="External"/><Relationship Id="rId166" Type="http://schemas.openxmlformats.org/officeDocument/2006/relationships/hyperlink" Target="https://hal.science/search/index/?q=*&amp;authFullName_s=Cl&#233;ment Coutelier" TargetMode="External"/><Relationship Id="rId167" Type="http://schemas.openxmlformats.org/officeDocument/2006/relationships/hyperlink" Target="https://hal.science/search/index/?q=*&amp;authFullName_s=M. Dellac" TargetMode="External"/><Relationship Id="rId168" Type="http://schemas.openxmlformats.org/officeDocument/2006/relationships/hyperlink" Target="https://hal.science/search/index/?q=*&amp;authFullName_s=Antoine Dumas" TargetMode="External"/><Relationship Id="rId169" Type="http://schemas.openxmlformats.org/officeDocument/2006/relationships/hyperlink" Target="https://hal.science/hal-01765170v1" TargetMode="External"/><Relationship Id="rId170" Type="http://schemas.openxmlformats.org/officeDocument/2006/relationships/hyperlink" Target="https://hal.science/hal-01765152v1" TargetMode="External"/><Relationship Id="rId171" Type="http://schemas.openxmlformats.org/officeDocument/2006/relationships/hyperlink" Target="https://hal.science/hal-01765202v1" TargetMode="External"/><Relationship Id="rId172" Type="http://schemas.openxmlformats.org/officeDocument/2006/relationships/hyperlink" Target="https://hal.science/search/index/?q=*&amp;authFullName_s=Jean-Pierre Bost" TargetMode="External"/><Relationship Id="rId173" Type="http://schemas.openxmlformats.org/officeDocument/2006/relationships/hyperlink" Target="https://hal.science/hal-01765272v1" TargetMode="External"/><Relationship Id="rId174" Type="http://schemas.openxmlformats.org/officeDocument/2006/relationships/hyperlink" Target="https://hal.science/tel-04205333v1" TargetMode="External"/><Relationship Id="rId175" Type="http://schemas.openxmlformats.org/officeDocument/2006/relationships/hyperlink" Target="https://www.theses.fr/2006BOR30034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Ezéchiel Jean-Courret</dc:title>
  <dc:description>CV</dc:description>
  <dc:subject/>
  <cp:keywords/>
  <cp:category/>
  <cp:lastModifiedBy/>
  <dcterms:created xsi:type="dcterms:W3CDTF">2026-05-22T21:28:48+02:00</dcterms:created>
  <dcterms:modified xsi:type="dcterms:W3CDTF">2026-05-22T21:28:48+02:00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