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Ezzedine Ghlamallah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Integrating societal issues into the asset allocation and selection strategies of ethical funds: the case of socially responsible funds and Islamic funds</w:t></w:r></w:hyperlink></w:p><w:p><w:pPr/><w:hyperlink r:id="rId9" w:history="1"><w:r><w:rPr><w:color w:val="#410a8c"/><w:u w:val="single"/></w:rPr><w:t xml:space="preserve">Ezzedine Ghlamallah</w:t></w:r></w:hyperlink><w:r><w:rPr/><w:t xml:space="preserve">,</w:t></w:r><w:hyperlink r:id="rId10" w:history="1"><w:r><w:rPr><w:color w:val="#410a8c"/><w:u w:val="single"/></w:rPr><w:t xml:space="preserve">Laurence Gialdini</w:t></w:r></w:hyperlink><w:r><w:rPr/><w:t xml:space="preserve">,</w:t></w:r><w:hyperlink r:id="rId11" w:history="1"><w:r><w:rPr><w:color w:val="#410a8c"/><w:u w:val="single"/></w:rPr><w:t xml:space="preserve">Sami Ben Larbi</w:t></w:r></w:hyperlink></w:p><w:p><w:pPr/><w:r><w:rPr><w:i w:val="1"/><w:iCs w:val="1"/></w:rPr><w:t xml:space="preserve">Sustainability Accounting, Management and Policy Journal</w:t></w:r><w:r><w:rPr/><w:t xml:space="preserve">, 2025, Islamic Finance and Sustainable Development in the Anthropocene Era, </w:t></w:r><w:hyperlink r:id="rId12" w:history="1"><w:r><w:rPr><w:color w:val="#410a8c"/><w:u w:val="single"/></w:rPr><w:t xml:space="preserve">⟨10.1108/SAMPJ-08-2024-0854⟩</w:t></w:r></w:hyperlink></w:p><w:p><w:pPr/><w:r><w:rPr/><w:t xml:space="preserve">Article dans une revue</w:t></w:r></w:p><w:p><w:pPr/><w:hyperlink r:id="rId8" w:history="1"><w:r><w:rPr><w:color w:val="#410a8c"/><w:u w:val="single"/></w:rPr><w:t xml:space="preserve">hal-05232196v1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Défis de conformité et de gouvernance des institutions takāful : une approche stratégique basée sur les ressources</w:t></w:r></w:hyperlink></w:p><w:p><w:pPr/><w:hyperlink r:id="rId9" w:history="1"><w:r><w:rPr><w:color w:val="#410a8c"/><w:u w:val="single"/></w:rPr><w:t xml:space="preserve">Ezzedine Ghlamallah</w:t></w:r></w:hyperlink><w:r><w:rPr/><w:t xml:space="preserve">,</w:t></w:r><w:hyperlink r:id="rId14" w:history="1"><w:r><w:rPr><w:color w:val="#410a8c"/><w:u w:val="single"/></w:rPr><w:t xml:space="preserve">Kader Merbouh</w:t></w:r></w:hyperlink></w:p><w:p><w:pPr/><w:r><w:rPr><w:i w:val="1"/><w:iCs w:val="1"/></w:rPr><w:t xml:space="preserve">La Revue du Financier</w:t></w:r><w:r><w:rPr/><w:t xml:space="preserve">, 2025, Edition spéciale : Finance islamique, 268, pp.41-52</w:t></w:r></w:p><w:p><w:pPr/><w:r><w:rPr/><w:t xml:space="preserve">Article dans une revue</w:t></w:r></w:p><w:p><w:pPr/><w:hyperlink r:id="rId13" w:history="1"><w:r><w:rPr><w:color w:val="#410a8c"/><w:u w:val="single"/></w:rPr><w:t xml:space="preserve">hal-05078829v1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performance ajustée au risque des fonds d'investissement conventionnels, socialement responsables et islamiques</w:t></w:r></w:hyperlink></w:p><w:p><w:pPr/><w:hyperlink r:id="rId9" w:history="1"><w:r><w:rPr><w:color w:val="#410a8c"/><w:u w:val="single"/></w:rPr><w:t xml:space="preserve">Ezzedine Ghlamallah</w:t></w:r></w:hyperlink><w:r><w:rPr/><w:t xml:space="preserve">,</w:t></w:r><w:hyperlink r:id="rId11" w:history="1"><w:r><w:rPr><w:color w:val="#410a8c"/><w:u w:val="single"/></w:rPr><w:t xml:space="preserve">Sami Ben Larbi</w:t></w:r></w:hyperlink><w:r><w:rPr/><w:t xml:space="preserve">,</w:t></w:r><w:hyperlink r:id="rId10" w:history="1"><w:r><w:rPr><w:color w:val="#410a8c"/><w:u w:val="single"/></w:rPr><w:t xml:space="preserve">Laurence Gialdini</w:t></w:r></w:hyperlink></w:p><w:p><w:pPr/><w:r><w:rPr><w:i w:val="1"/><w:iCs w:val="1"/></w:rPr><w:t xml:space="preserve">La Revue du Financier</w:t></w:r><w:r><w:rPr/><w:t xml:space="preserve">, 2025, Edition spéciale : Finance islamique, 268, pp.75-96</w:t></w:r></w:p><w:p><w:pPr/><w:r><w:rPr/><w:t xml:space="preserve">Article dans une revue</w:t></w:r></w:p><w:p><w:pPr/><w:hyperlink r:id="rId15" w:history="1"><w:r><w:rPr><w:color w:val="#410a8c"/><w:u w:val="single"/></w:rPr><w:t xml:space="preserve">hal-05078772v1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caractère universel de la condamnation de l'intérêt et de la métaphysique monétaire</w:t></w:r></w:hyperlink></w:p><w:p><w:pPr/><w:hyperlink r:id="rId9" w:history="1"><w:r><w:rPr><w:color w:val="#410a8c"/><w:u w:val="single"/></w:rPr><w:t xml:space="preserve">Ezzedine Ghlamallah</w:t></w:r></w:hyperlink><w:r><w:rPr/><w:t xml:space="preserve">,</w:t></w:r><w:hyperlink r:id="rId17" w:history="1"><w:r><w:rPr><w:color w:val="#410a8c"/><w:u w:val="single"/></w:rPr><w:t xml:space="preserve">Ahmed Danyal Arif</w:t></w:r></w:hyperlink></w:p><w:p><w:pPr/><w:r><w:rPr><w:i w:val="1"/><w:iCs w:val="1"/></w:rPr><w:t xml:space="preserve">Les Cahiers de Recherche de Financia Business School</w:t></w:r><w:r><w:rPr/><w:t xml:space="preserve">, 2024, 6, pp.78-98</w:t></w:r></w:p><w:p><w:pPr/><w:r><w:rPr/><w:t xml:space="preserve">Article dans une revue</w:t></w:r></w:p><w:p><w:pPr/><w:hyperlink r:id="rId16" w:history="1"><w:r><w:rPr><w:color w:val="#410a8c"/><w:u w:val="single"/></w:rPr><w:t xml:space="preserve">hal-05160174v1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Universal Nature of the Condemnation of Interest and Monetary Metaphysics</w:t></w:r></w:hyperlink></w:p><w:p><w:pPr/><w:hyperlink r:id="rId9" w:history="1"><w:r><w:rPr><w:color w:val="#410a8c"/><w:u w:val="single"/></w:rPr><w:t xml:space="preserve">Ezzedine Ghlamallah</w:t></w:r></w:hyperlink><w:r><w:rPr/><w:t xml:space="preserve">,</w:t></w:r><w:hyperlink r:id="rId17" w:history="1"><w:r><w:rPr><w:color w:val="#410a8c"/><w:u w:val="single"/></w:rPr><w:t xml:space="preserve">Ahmed Danyal Arif</w:t></w:r></w:hyperlink></w:p><w:p><w:pPr/><w:r><w:rPr><w:i w:val="1"/><w:iCs w:val="1"/></w:rPr><w:t xml:space="preserve">Les Cahiers de Recherche de Financia Business School</w:t></w:r><w:r><w:rPr/><w:t xml:space="preserve">, 2024, 6, pp.99-117</w:t></w:r></w:p><w:p><w:pPr/><w:r><w:rPr/><w:t xml:space="preserve">Article dans une revue</w:t></w:r></w:p><w:p><w:pPr/><w:hyperlink r:id="rId18" w:history="1"><w:r><w:rPr><w:color w:val="#410a8c"/><w:u w:val="single"/></w:rPr><w:t xml:space="preserve">hal-05160176v1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Synthèse de la Littérature et Structuration du Champ de Recherche en Économie et Finance Islamiques</w:t></w:r></w:hyperlink></w:p><w:p><w:pPr/><w:hyperlink r:id="rId9" w:history="1"><w:r><w:rPr><w:color w:val="#410a8c"/><w:u w:val="single"/></w:rPr><w:t xml:space="preserve">Ezzedine Ghlamallah</w:t></w:r></w:hyperlink></w:p><w:p><w:pPr/><w:r><w:rPr><w:i w:val="1"/><w:iCs w:val="1"/></w:rPr><w:t xml:space="preserve">Journal of Islamic Economics</w:t></w:r><w:r><w:rPr/><w:t xml:space="preserve">, 2024, 4 (1), pp.19-40. </w:t></w:r><w:hyperlink r:id="rId20" w:history="1"><w:r><w:rPr><w:color w:val="#410a8c"/><w:u w:val="single"/></w:rPr><w:t xml:space="preserve">⟨10.55237/jie.1295653⟩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hal-04396474v1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Sustainable Development And Islamic Economics Paradigms Compared</w:t></w:r></w:hyperlink></w:p><w:p><w:pPr/><w:hyperlink r:id="rId9" w:history="1"><w:r><w:rPr><w:color w:val="#410a8c"/><w:u w:val="single"/></w:rPr><w:t xml:space="preserve">Ezzedine Ghlamallah</w:t></w:r></w:hyperlink></w:p><w:p><w:pPr/><w:r><w:rPr><w:i w:val="1"/><w:iCs w:val="1"/></w:rPr><w:t xml:space="preserve">International Journal of Islamic Economics and Finance Research</w:t></w:r><w:r><w:rPr/><w:t xml:space="preserve">, 2023, 6 (2 December), pp.84-98. </w:t></w:r><w:hyperlink r:id="rId22" w:history="1"><w:r><w:rPr><w:color w:val="#410a8c"/><w:u w:val="single"/></w:rPr><w:t xml:space="preserve">⟨10.53840/ijiefer121⟩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hal-04363875v1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conditions de mise en oeuvre de la banque islamique en France</w:t></w:r></w:hyperlink></w:p><w:p><w:pPr/><w:hyperlink r:id="rId24" w:history="1"><w:r><w:rPr><w:color w:val="#410a8c"/><w:u w:val="single"/></w:rPr><w:t xml:space="preserve">Sakina Anzar Basha</w:t></w:r></w:hyperlink><w:r><w:rPr/><w:t xml:space="preserve">,</w:t></w:r><w:hyperlink r:id="rId9" w:history="1"><w:r><w:rPr><w:color w:val="#410a8c"/><w:u w:val="single"/></w:rPr><w:t xml:space="preserve">Ezzedine Ghlamallah</w:t></w:r></w:hyperlink></w:p><w:p><w:pPr/><w:r><w:rPr><w:i w:val="1"/><w:iCs w:val="1"/></w:rPr><w:t xml:space="preserve">Les Cahiers de Recherche de Financia Business School</w:t></w:r><w:r><w:rPr/><w:t xml:space="preserve">, 2023, 4, pp.56-86</w:t></w:r></w:p><w:p><w:pPr/><w:r><w:rPr/><w:t xml:space="preserve">Article dans une revue</w:t></w:r></w:p><w:p><w:pPr/><w:hyperlink r:id="rId23" w:history="1"><w:r><w:rPr><w:color w:val="#410a8c"/><w:u w:val="single"/></w:rPr><w:t xml:space="preserve">hal-04140771v1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assurtechs et le futur de l'assurance</w:t></w:r></w:hyperlink></w:p><w:p><w:pPr/><w:hyperlink r:id="rId9" w:history="1"><w:r><w:rPr><w:color w:val="#410a8c"/><w:u w:val="single"/></w:rPr><w:t xml:space="preserve">Ezzedine Ghlamallah</w:t></w:r></w:hyperlink></w:p><w:p><w:pPr/><w:r><w:rPr><w:i w:val="1"/><w:iCs w:val="1"/></w:rPr><w:t xml:space="preserve">Les Bonnes feuilles de l'assurance</w:t></w:r><w:r><w:rPr/><w:t xml:space="preserve">, 2022, 3, pp.6-14</w:t></w:r></w:p><w:p><w:pPr/><w:r><w:rPr/><w:t xml:space="preserve">Article dans une revue</w:t></w:r></w:p><w:p><w:pPr/><w:hyperlink r:id="rId25" w:history="1"><w:r><w:rPr><w:color w:val="#410a8c"/><w:u w:val="single"/></w:rPr><w:t xml:space="preserve">hal-03949493v1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Remèdes Aux Crises Environnementales Et Financières Offerts Par l’Économie Islamique</w:t></w:r></w:hyperlink></w:p><w:p><w:pPr/><w:hyperlink r:id="rId9" w:history="1"><w:r><w:rPr><w:color w:val="#410a8c"/><w:u w:val="single"/></w:rPr><w:t xml:space="preserve">Ezzedine Ghlamallah</w:t></w:r></w:hyperlink></w:p><w:p><w:pPr/><w:r><w:rPr><w:i w:val="1"/><w:iCs w:val="1"/></w:rPr><w:t xml:space="preserve">Journal of Islamic Economics</w:t></w:r><w:r><w:rPr/><w:t xml:space="preserve">, 2022, 2 (1), pp.1-23</w:t></w:r></w:p><w:p><w:pPr/><w:r><w:rPr/><w:t xml:space="preserve">Article dans une revue</w:t></w:r></w:p><w:p><w:pPr/><w:hyperlink r:id="rId26" w:history="1"><w:r><w:rPr><w:color w:val="#410a8c"/><w:u w:val="single"/></w:rPr><w:t xml:space="preserve">hal-03584215v1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topics of Islamic economics and finance research</w:t></w:r></w:hyperlink></w:p><w:p><w:pPr/><w:hyperlink r:id="rId9" w:history="1"><w:r><w:rPr><w:color w:val="#410a8c"/><w:u w:val="single"/></w:rPr><w:t xml:space="preserve">Ezzedine Ghlamallah</w:t></w:r></w:hyperlink><w:r><w:rPr/><w:t xml:space="preserve">,</w:t></w:r><w:hyperlink r:id="rId28" w:history="1"><w:r><w:rPr><w:color w:val="#410a8c"/><w:u w:val="single"/></w:rPr><w:t xml:space="preserve">Christos Alexakis</w:t></w:r></w:hyperlink><w:r><w:rPr/><w:t xml:space="preserve">,</w:t></w:r><w:hyperlink r:id="rId29" w:history="1"><w:r><w:rPr><w:color w:val="#410a8c"/><w:u w:val="single"/></w:rPr><w:t xml:space="preserve">Michael Dowling</w:t></w:r></w:hyperlink><w:r><w:rPr/><w:t xml:space="preserve">,</w:t></w:r><w:hyperlink r:id="rId30" w:history="1"><w:r><w:rPr><w:color w:val="#410a8c"/><w:u w:val="single"/></w:rPr><w:t xml:space="preserve">Anke Piepenbrink</w:t></w:r></w:hyperlink></w:p><w:p><w:pPr/><w:r><w:rPr><w:i w:val="1"/><w:iCs w:val="1"/></w:rPr><w:t xml:space="preserve">International Review of Economics and Finance</w:t></w:r><w:r><w:rPr/><w:t xml:space="preserve">, 2021, 75, pp.145-160. </w:t></w:r><w:hyperlink r:id="rId31" w:history="1"><w:r><w:rPr><w:color w:val="#410a8c"/><w:u w:val="single"/></w:rPr><w:t xml:space="preserve">⟨10.1016/j.iref.2021.04.006⟩</w:t></w:r></w:hyperlink></w:p><w:p><w:pPr/><w:r><w:rPr/><w:t xml:space="preserve">Article dans une revue</w:t></w:r></w:p><w:p><w:pPr/><w:hyperlink r:id="rId27" w:history="1"><w:r><w:rPr><w:color w:val="#410a8c"/><w:u w:val="single"/></w:rPr><w:t xml:space="preserve">hal-03511406v1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The Creation of Islamic Finance</w:t></w:r></w:hyperlink></w:p><w:p><w:pPr/><w:hyperlink r:id="rId33" w:history="1"><w:r><w:rPr><w:color w:val="#410a8c"/><w:u w:val="single"/></w:rPr><w:t xml:space="preserve">Samir Amghar</w:t></w:r></w:hyperlink><w:r><w:rPr/><w:t xml:space="preserve">,</w:t></w:r><w:hyperlink r:id="rId9" w:history="1"><w:r><w:rPr><w:color w:val="#410a8c"/><w:u w:val="single"/></w:rPr><w:t xml:space="preserve">Ezzedine Ghlamallah</w:t></w:r></w:hyperlink></w:p><w:p><w:pPr/><w:r><w:rPr><w:i w:val="1"/><w:iCs w:val="1"/></w:rPr><w:t xml:space="preserve">The Routledge Handbook of Global Islam and Consumer Culture</w:t></w:r><w:r><w:rPr/><w:t xml:space="preserve">, 1, Routledge, pp.451-463, 2024, 9781003152712. </w:t></w:r><w:hyperlink r:id="rId34" w:history="1"><w:r><w:rPr><w:color w:val="#410a8c"/><w:u w:val="single"/></w:rPr><w:t xml:space="preserve">⟨10.4324/9781003152712-38⟩</w:t></w:r></w:hyperlink></w:p><w:p><w:pPr/><w:r><w:rPr/><w:t xml:space="preserve">Chapitre d'ouvrage</w:t></w:r></w:p><w:p><w:pPr/><w:hyperlink r:id="rId32" w:history="1"><w:r><w:rPr><w:color w:val="#410a8c"/><w:u w:val="single"/></w:rPr><w:t xml:space="preserve">hal-04671742v1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Chapitre 10. L’investissement éthique : origines, concepts et pratiques. Cas de l’investissement socialement responsable et de l’investissement Shari’ah compatible</w:t></w:r></w:hyperlink></w:p><w:p><w:pPr/><w:hyperlink r:id="rId36" w:history="1"><w:r><w:rPr><w:color w:val="#410a8c"/><w:u w:val="single"/></w:rPr><w:t xml:space="preserve">Kamel Laaradh</w:t></w:r></w:hyperlink><w:r><w:rPr/><w:t xml:space="preserve">,</w:t></w:r><w:hyperlink r:id="rId9" w:history="1"><w:r><w:rPr><w:color w:val="#410a8c"/><w:u w:val="single"/></w:rPr><w:t xml:space="preserve">Ezzedine Ghlamallah</w:t></w:r></w:hyperlink><w:r><w:rPr/><w:t xml:space="preserve">,</w:t></w:r><w:hyperlink r:id="rId37" w:history="1"><w:r><w:rPr><w:color w:val="#410a8c"/><w:u w:val="single"/></w:rPr><w:t xml:space="preserve">Kaouther Toumi</w:t></w:r></w:hyperlink></w:p><w:p><w:pPr/><w:r><w:rPr><w:i w:val="1"/><w:iCs w:val="1"/></w:rPr><w:t xml:space="preserve">Mutations sociétales et organisations : Des repères théoriques et pratiques pour préparer les organisations au monde qui advient. Renaud, A., Bernard, Y., Bonache, A., Burkhardt-Bourgeois, K. et Vignal, J. (dir.),</w:t></w:r><w:r><w:rPr/><w:t xml:space="preserve">, Questions de société (ISSN 1777-439X), Éditions EMS, pp.163-170, 2023, 978-2-37687-776-9. </w:t></w:r><w:hyperlink r:id="rId38" w:history="1"><w:r><w:rPr><w:color w:val="#410a8c"/><w:u w:val="single"/></w:rPr><w:t xml:space="preserve">⟨10.3917/ems.renau.2023.01.0155.⟩</w:t></w:r></w:hyperlink></w:p><w:p><w:pPr/><w:r><w:rPr/><w:t xml:space="preserve">Chapitre d'ouvrage</w:t></w:r></w:p><w:p><w:pPr/><w:hyperlink r:id="rId35" w:history="1"><w:r><w:rPr><w:color w:val="#410a8c"/><w:u w:val="single"/></w:rPr><w:t xml:space="preserve">hal-04208110v1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Islamic Social Finance and Its Role for Achieving Sustainable Development Goals</w:t></w:r></w:hyperlink></w:p><w:p><w:pPr/><w:hyperlink r:id="rId9" w:history="1"><w:r><w:rPr><w:color w:val="#410a8c"/><w:u w:val="single"/></w:rPr><w:t xml:space="preserve">Ezzedine Ghlamallah</w:t></w:r></w:hyperlink></w:p><w:p><w:pPr/><w:r><w:rPr><w:i w:val="1"/><w:iCs w:val="1"/></w:rPr><w:t xml:space="preserve">Islamic Economics Winter Course</w:t></w:r><w:r><w:rPr/><w:t xml:space="preserve">, PT Penerbit IPB Press, pp.247-248, 2021</w:t></w:r></w:p><w:p><w:pPr/><w:r><w:rPr/><w:t xml:space="preserve">Chapitre d'ouvrage</w:t></w:r></w:p><w:p><w:pPr/><w:hyperlink r:id="rId39" w:history="1"><w:r><w:rPr><w:color w:val="#410a8c"/><w:u w:val="single"/></w:rPr><w:t xml:space="preserve">hal-03323648v1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The Risk-Adjusted Performance of Conventional, Socially Responsible, and Islamic Investment Funds</w:t></w:r></w:hyperlink></w:p><w:p><w:pPr/><w:hyperlink r:id="rId9" w:history="1"><w:r><w:rPr><w:color w:val="#410a8c"/><w:u w:val="single"/></w:rPr><w:t xml:space="preserve">Ezzedine Ghlamallah</w:t></w:r></w:hyperlink><w:r><w:rPr/><w:t xml:space="preserve">,</w:t></w:r><w:hyperlink r:id="rId11" w:history="1"><w:r><w:rPr><w:color w:val="#410a8c"/><w:u w:val="single"/></w:rPr><w:t xml:space="preserve">Sami Ben Larbi</w:t></w:r></w:hyperlink><w:r><w:rPr/><w:t xml:space="preserve">,</w:t></w:r><w:hyperlink r:id="rId10" w:history="1"><w:r><w:rPr><w:color w:val="#410a8c"/><w:u w:val="single"/></w:rPr><w:t xml:space="preserve">Laurence Gialdini</w:t></w:r></w:hyperlink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40" w:history="1"><w:r><w:rPr><w:color w:val="#410a8c"/><w:u w:val="single"/></w:rPr><w:t xml:space="preserve">hal-04527834v1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Ce que va changer l’assurtech au monde de l’assurance</w:t></w:r></w:hyperlink></w:p><w:p><w:pPr/><w:hyperlink r:id="rId9" w:history="1"><w:r><w:rPr><w:color w:val="#410a8c"/><w:u w:val="single"/></w:rPr><w:t xml:space="preserve">Ezzedine Ghlamallah</w:t></w:r></w:hyperlink></w:p><w:p><w:pPr/><w:r><w:rPr><w:i w:val="1"/><w:iCs w:val="1"/></w:rPr><w:t xml:space="preserve">Perspective et défis de l’assurtech en France</w:t></w:r><w:r><w:rPr/><w:t xml:space="preserve">, Les bonnes feuilles de l’assurance, Jun 2022,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hal-03703488v1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fintechs et insurtechs au service de la finance éthique et affinitaire</w:t></w:r></w:hyperlink></w:p><w:p><w:pPr/><w:hyperlink r:id="rId9" w:history="1"><w:r><w:rPr><w:color w:val="#410a8c"/><w:u w:val="single"/></w:rPr><w:t xml:space="preserve">Ezzedine Ghlamallah</w:t></w:r></w:hyperlink></w:p><w:p><w:pPr/><w:r><w:rPr><w:i w:val="1"/><w:iCs w:val="1"/></w:rPr><w:t xml:space="preserve">De l’innovation dans la Fintech éthique, inclusive et affinitaire</w:t></w:r><w:r><w:rPr/><w:t xml:space="preserve">, Mar 2022,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hal-03622539v1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Après nous, le déluge&amp;quot; towards a shock theory of Islamic green finance</w:t></w:r></w:hyperlink></w:p><w:p><w:pPr/><w:hyperlink r:id="rId44" w:history="1"><w:r><w:rPr><w:color w:val="#410a8c"/><w:u w:val="single"/></w:rPr><w:t xml:space="preserve">Salim Refas</w:t></w:r></w:hyperlink><w:r><w:rPr/><w:t xml:space="preserve">,</w:t></w:r><w:hyperlink r:id="rId9" w:history="1"><w:r><w:rPr><w:color w:val="#410a8c"/><w:u w:val="single"/></w:rPr><w:t xml:space="preserve">Ezzedine Ghlamallah</w:t></w:r></w:hyperlink></w:p><w:p><w:pPr/><w:r><w:rPr><w:i w:val="1"/><w:iCs w:val="1"/></w:rPr><w:t xml:space="preserve">WIFF 2022 - Development of Islamic Finance Ecosystem for Global Prosperity</w:t></w:r><w:r><w:rPr/><w:t xml:space="preserve">, May 2022, Karachi, Pakistan</w:t></w:r></w:p><w:p><w:pPr/><w:r><w:rPr/><w:t xml:space="preserve">Communication dans un congrès</w:t></w:r></w:p><w:p><w:pPr/><w:hyperlink r:id="rId43" w:history="1"><w:r><w:rPr><w:color w:val="#410a8c"/><w:u w:val="single"/></w:rPr><w:t xml:space="preserve">hal-03685231v1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dilemne éthique de l'entrepreneur</w:t></w:r></w:hyperlink></w:p><w:p><w:pPr/><w:hyperlink r:id="rId9" w:history="1"><w:r><w:rPr><w:color w:val="#410a8c"/><w:u w:val="single"/></w:rPr><w:t xml:space="preserve">Ezzedine Ghlamallah</w:t></w:r></w:hyperlink></w:p><w:p><w:pPr/><w:r><w:rPr><w:i w:val="1"/><w:iCs w:val="1"/></w:rPr><w:t xml:space="preserve">TEDx Sciences Po Campus Menton: "Divisions, Dilemma and Dialogue"</w:t></w:r><w:r><w:rPr/><w:t xml:space="preserve">, The Student Agora, Apr 2022, Menton, France</w:t></w:r></w:p><w:p><w:pPr/><w:r><w:rPr/><w:t xml:space="preserve">Communication dans un congrès</w:t></w:r></w:p><w:p><w:pPr/><w:hyperlink r:id="rId45" w:history="1"><w:r><w:rPr><w:color w:val="#410a8c"/><w:u w:val="single"/></w:rPr><w:t xml:space="preserve">hal-03636508v1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Intégration des enjeux ESG dans les stratégies d’allocation d’actifs des fonds conventionnels ISR et islamiques : une approche comparative</w:t></w:r></w:hyperlink></w:p><w:p><w:pPr/><w:hyperlink r:id="rId9" w:history="1"><w:r><w:rPr><w:color w:val="#410a8c"/><w:u w:val="single"/></w:rPr><w:t xml:space="preserve">Ezzedine Ghlamallah</w:t></w:r></w:hyperlink></w:p><w:p><w:pPr/><w:r><w:rPr><w:i w:val="1"/><w:iCs w:val="1"/></w:rPr><w:t xml:space="preserve">Business Ethics 2022 : « Regards interdisciplinaires d’une éthique humaniste : l’humain au centre de la gestion »</w:t></w:r><w:r><w:rPr/><w:t xml:space="preserve">, ESSCA Ecole de Management; UQAM, Apr 2022, Aix-en-Provence, France</w:t></w:r></w:p><w:p><w:pPr/><w:r><w:rPr/><w:t xml:space="preserve">Communication dans un congrès</w:t></w:r></w:p><w:p><w:pPr/><w:hyperlink r:id="rId46" w:history="1"><w:r><w:rPr><w:color w:val="#410a8c"/><w:u w:val="single"/></w:rPr><w:t xml:space="preserve">hal-03632901v1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New Unifying Archetype to Implementing Islamic Economics and Sustainability Goals</w:t></w:r></w:hyperlink></w:p><w:p><w:pPr/><w:hyperlink r:id="rId9" w:history="1"><w:r><w:rPr><w:color w:val="#410a8c"/><w:u w:val="single"/></w:rPr><w:t xml:space="preserve">Ezzedine Ghlamallah</w:t></w:r></w:hyperlink></w:p><w:p><w:pPr/><w:r><w:rPr><w:i w:val="1"/><w:iCs w:val="1"/></w:rPr><w:t xml:space="preserve">SASE Annual Conference: After Covid? Critical Conjunctures and Contingent Pathways of Contemporary Capitalism</w:t></w:r><w:r><w:rPr/><w:t xml:space="preserve">, The Society for the Advancement of Socio-Economics, Jul 2021, Virtual Conference, France</w:t></w:r></w:p><w:p><w:pPr/><w:r><w:rPr/><w:t xml:space="preserve">Communication dans un congrès</w:t></w:r></w:p><w:p><w:pPr/><w:hyperlink r:id="rId47" w:history="1"><w:r><w:rPr><w:color w:val="#410a8c"/><w:u w:val="single"/></w:rPr><w:t xml:space="preserve">hal-03584251v1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Économie islamique et objectifs de développement durable : divergences, convergences et essai d’unification</w:t></w:r></w:hyperlink></w:p><w:p><w:pPr/><w:hyperlink r:id="rId9" w:history="1"><w:r><w:rPr><w:color w:val="#410a8c"/><w:u w:val="single"/></w:rPr><w:t xml:space="preserve">Ezzedine Ghlamallah</w:t></w:r></w:hyperlink></w:p><w:p><w:pPr/><w:r><w:rPr><w:i w:val="1"/><w:iCs w:val="1"/></w:rPr><w:t xml:space="preserve">Séminaire de recherche</w:t></w:r><w:r><w:rPr/><w:t xml:space="preserve">, CERGAM, Jan 2021, Aix-en-Provence, France</w:t></w:r></w:p><w:p><w:pPr/><w:r><w:rPr/><w:t xml:space="preserve">Communication dans un congrès</w:t></w:r></w:p><w:p><w:pPr/><w:hyperlink r:id="rId48" w:history="1"><w:r><w:rPr><w:color w:val="#410a8c"/><w:u w:val="single"/></w:rPr><w:t xml:space="preserve">hal-03584239v1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finance islamique : éthique et modernité</w:t></w:r></w:hyperlink></w:p><w:p><w:pPr/><w:hyperlink r:id="rId9" w:history="1"><w:r><w:rPr><w:color w:val="#410a8c"/><w:u w:val="single"/></w:rPr><w:t xml:space="preserve">Ezzedine Ghlamallah</w:t></w:r></w:hyperlink></w:p><w:p><w:pPr/><w:r><w:rPr><w:i w:val="1"/><w:iCs w:val="1"/></w:rPr><w:t xml:space="preserve">conférence organisée par l’association étudiante les Désorientalistes de l’Institut d'études politiques de Bordeaux</w:t></w:r><w:r><w:rPr/><w:t xml:space="preserve">, Mar 2021, Bordeaux, France</w:t></w:r></w:p><w:p><w:pPr/><w:r><w:rPr/><w:t xml:space="preserve">Communication dans un congrès</w:t></w:r></w:p><w:p><w:pPr/><w:hyperlink r:id="rId49" w:history="1"><w:r><w:rPr><w:color w:val="#410a8c"/><w:u w:val="single"/></w:rPr><w:t xml:space="preserve">hal-03323914v1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challenges of digitization and its applications in Islamic Takaful SAAFI as model</w:t></w:r></w:hyperlink></w:p><w:p><w:pPr/><w:hyperlink r:id="rId9" w:history="1"><w:r><w:rPr><w:color w:val="#410a8c"/><w:u w:val="single"/></w:rPr><w:t xml:space="preserve">Ezzedine Ghlamallah</w:t></w:r></w:hyperlink></w:p><w:p><w:pPr/><w:r><w:rPr><w:i w:val="1"/><w:iCs w:val="1"/></w:rPr><w:t xml:space="preserve">IsEco 2021 Symposium on Islamic Economics: Applications of digitalization on Islamic economics</w:t></w:r><w:r><w:rPr/><w:t xml:space="preserve">, Moroccan Center for Islamic Economics and the International Community of Islamic Finance Awareness, May 2021, ., Morocco</w:t></w:r></w:p><w:p><w:pPr/><w:r><w:rPr/><w:t xml:space="preserve">Communication dans un congrès</w:t></w:r></w:p><w:p><w:pPr/><w:hyperlink r:id="rId50" w:history="1"><w:r><w:rPr><w:color w:val="#410a8c"/><w:u w:val="single"/></w:rPr><w:t xml:space="preserve">hal-03323909v1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remèdes à la crise financière et environnementale offerts par la finance islamique : les exemples de la zakāh et du waqf</w:t></w:r></w:hyperlink></w:p><w:p><w:pPr/><w:hyperlink r:id="rId9" w:history="1"><w:r><w:rPr><w:color w:val="#410a8c"/><w:u w:val="single"/></w:rPr><w:t xml:space="preserve">Ezzedine Ghlamallah</w:t></w:r></w:hyperlink></w:p><w:p><w:pPr/><w:r><w:rPr><w:i w:val="1"/><w:iCs w:val="1"/></w:rPr><w:t xml:space="preserve">5ème Forum de la recherche scientifique sur la Zakat, le Waqf, la Philanthropie et la Finance Islamique</w:t></w:r><w:r><w:rPr/><w:t xml:space="preserve">, Faculté des Lettres et des Sciences Humaines de Rabat de l’Université Mohamed V; Association Marocaine des Etudes et Recherches sur la Zakat, Jun 2021, Rabat, Maroc</w:t></w:r></w:p><w:p><w:pPr/><w:r><w:rPr/><w:t xml:space="preserve">Communication dans un congrès</w:t></w:r></w:p><w:p><w:pPr/><w:hyperlink r:id="rId51" w:history="1"><w:r><w:rPr><w:color w:val="#410a8c"/><w:u w:val="single"/></w:rPr><w:t xml:space="preserve">hal-03323918v1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Achieving Takaful in France: an entrepreneurial and academic case</w:t></w:r></w:hyperlink></w:p><w:p><w:pPr/><w:hyperlink r:id="rId9" w:history="1"><w:r><w:rPr><w:color w:val="#410a8c"/><w:u w:val="single"/></w:rPr><w:t xml:space="preserve">Ezzedine Ghlamallah</w:t></w:r></w:hyperlink></w:p><w:p><w:pPr/><w:r><w:rPr><w:i w:val="1"/><w:iCs w:val="1"/></w:rPr><w:t xml:space="preserve">Séminaire "Food for Financial Thought"</w:t></w:r><w:r><w:rPr/><w:t xml:space="preserve">, Department of Finance and Accounting, Rennes School of Business, Jan 2020, Rennes, France</w:t></w:r></w:p><w:p><w:pPr/><w:r><w:rPr/><w:t xml:space="preserve">Communication dans un congrès</w:t></w:r></w:p><w:p><w:pPr/><w:hyperlink r:id="rId52" w:history="1"><w:r><w:rPr><w:color w:val="#410a8c"/><w:u w:val="single"/></w:rPr><w:t xml:space="preserve">hal-03584333v1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Islamic Finance Probabilistic Topic Models</w:t></w:r></w:hyperlink></w:p><w:p><w:pPr/><w:hyperlink r:id="rId9" w:history="1"><w:r><w:rPr><w:color w:val="#410a8c"/><w:u w:val="single"/></w:rPr><w:t xml:space="preserve">Ezzedine Ghlamallah</w:t></w:r></w:hyperlink><w:r><w:rPr/><w:t xml:space="preserve">,</w:t></w:r><w:hyperlink r:id="rId54" w:history="1"><w:r><w:rPr><w:color w:val="#410a8c"/><w:u w:val="single"/></w:rPr><w:t xml:space="preserve">C. Alexakis</w:t></w:r></w:hyperlink><w:r><w:rPr/><w:t xml:space="preserve">,</w:t></w:r><w:hyperlink r:id="rId55" w:history="1"><w:r><w:rPr><w:color w:val="#410a8c"/><w:u w:val="single"/></w:rPr><w:t xml:space="preserve">M. Dowling</w:t></w:r></w:hyperlink><w:r><w:rPr/><w:t xml:space="preserve">,</w:t></w:r><w:hyperlink r:id="rId56" w:history="1"><w:r><w:rPr><w:color w:val="#410a8c"/><w:u w:val="single"/></w:rPr><w:t xml:space="preserve">A. Piepenbrink</w:t></w:r></w:hyperlink></w:p><w:p><w:pPr/><w:r><w:rPr><w:i w:val="1"/><w:iCs w:val="1"/></w:rPr><w:t xml:space="preserve">31st SASE Annual Conference : Fathomless Futures: Algorithmic and Imagined</w:t></w:r><w:r><w:rPr/><w:t xml:space="preserve">, The Society for the Advancement of Socio-Economic, Jun 2019, New York City, United States</w:t></w:r></w:p><w:p><w:pPr/><w:r><w:rPr/><w:t xml:space="preserve">Communication dans un congrès</w:t></w:r></w:p><w:p><w:pPr/><w:hyperlink r:id="rId53" w:history="1"><w:r><w:rPr><w:color w:val="#410a8c"/><w:u w:val="single"/></w:rPr><w:t xml:space="preserve">hal-03584274v1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Structure of Islamic Economics and Finance Research</w:t></w:r></w:hyperlink></w:p><w:p><w:pPr/><w:hyperlink r:id="rId9" w:history="1"><w:r><w:rPr><w:color w:val="#410a8c"/><w:u w:val="single"/></w:rPr><w:t xml:space="preserve">Ezzedine Ghlamallah</w:t></w:r></w:hyperlink><w:r><w:rPr/><w:t xml:space="preserve">,</w:t></w:r><w:hyperlink r:id="rId54" w:history="1"><w:r><w:rPr><w:color w:val="#410a8c"/><w:u w:val="single"/></w:rPr><w:t xml:space="preserve">C. Alexakis</w:t></w:r></w:hyperlink><w:r><w:rPr/><w:t xml:space="preserve">,</w:t></w:r><w:hyperlink r:id="rId55" w:history="1"><w:r><w:rPr><w:color w:val="#410a8c"/><w:u w:val="single"/></w:rPr><w:t xml:space="preserve">M. Dowling</w:t></w:r></w:hyperlink><w:r><w:rPr/><w:t xml:space="preserve">,</w:t></w:r><w:hyperlink r:id="rId58" w:history="1"><w:r><w:rPr><w:color w:val="#410a8c"/><w:u w:val="single"/></w:rPr><w:t xml:space="preserve">Piepenbrink, A.</w:t></w:r></w:hyperlink></w:p><w:p><w:pPr/><w:r><w:rPr><w:i w:val="1"/><w:iCs w:val="1"/></w:rPr><w:t xml:space="preserve">1st International Banking &amp; Finance Research Conference (IBFRC)</w:t></w:r><w:r><w:rPr/><w:t xml:space="preserve">, bn Zohr University Business School (ENCG Agadir), Rennes School of Business, and IGR-IAE University of Rennes 1, Oct 2019, Agadir, Morocco</w:t></w:r></w:p><w:p><w:pPr/><w:r><w:rPr/><w:t xml:space="preserve">Communication dans un congrès</w:t></w:r></w:p><w:p><w:pPr/><w:hyperlink r:id="rId57" w:history="1"><w:r><w:rPr><w:color w:val="#410a8c"/><w:u w:val="single"/></w:rPr><w:t xml:space="preserve">hal-03584288v1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Islam & éthique des affaires économiques et financières</w:t></w:r></w:hyperlink></w:p><w:p><w:pPr/><w:hyperlink r:id="rId9" w:history="1"><w:r><w:rPr><w:color w:val="#410a8c"/><w:u w:val="single"/></w:rPr><w:t xml:space="preserve">Ezzedine Ghlamallah</w:t></w:r></w:hyperlink></w:p><w:p><w:pPr/><w:r><w:rPr/><w:t xml:space="preserve">Presses Universitaires d'Aix-Marseille - P.U.A.M. , 2022, Centre d'éthique économique, Jean-Yves Naudet, 978-2-7314-1243-7</w:t></w:r></w:p><w:p><w:pPr/><w:r><w:rPr/><w:t xml:space="preserve">Ouvrages</w:t></w:r></w:p><w:p><w:pPr/><w:hyperlink r:id="rId59" w:history="1"><w:r><w:rPr><w:color w:val="#410a8c"/><w:u w:val="single"/></w:rPr><w:t xml:space="preserve">hal-03834896v1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Encyclopedia of Islamic Insurance, Takaful and Retakaful</w:t></w:r></w:hyperlink></w:p><w:p><w:pPr/><w:hyperlink r:id="rId61" w:history="1"><w:r><w:rPr><w:color w:val="#410a8c"/><w:u w:val="single"/></w:rPr><w:t xml:space="preserve">Mohd Billah</w:t></w:r></w:hyperlink><w:r><w:rPr/><w:t xml:space="preserve">,</w:t></w:r><w:hyperlink r:id="rId9" w:history="1"><w:r><w:rPr><w:color w:val="#410a8c"/><w:u w:val="single"/></w:rPr><w:t xml:space="preserve">Ezzedine Ghlamallah</w:t></w:r></w:hyperlink><w:r><w:rPr/><w:t xml:space="preserve">,</w:t></w:r><w:hyperlink r:id="rId28" w:history="1"><w:r><w:rPr><w:color w:val="#410a8c"/><w:u w:val="single"/></w:rPr><w:t xml:space="preserve">Christos Alexakis</w:t></w:r></w:hyperlink></w:p><w:p><w:pPr/><w:hyperlink r:id="rId62" w:history="1"><w:r><w:rPr><w:color w:val="#410a8c"/><w:u w:val="single"/></w:rPr><w:t xml:space="preserve">Edward Elgar Publishing</w:t></w:r></w:hyperlink><w:r><w:rPr/><w:t xml:space="preserve">, 2019, 9781788115827. </w:t></w:r><w:hyperlink r:id="rId63" w:history="1"><w:r><w:rPr><w:color w:val="#410a8c"/><w:u w:val="single"/></w:rPr><w:t xml:space="preserve">⟨10.4337/9781788115834⟩</w:t></w:r></w:hyperlink></w:p><w:p><w:pPr/><w:r><w:rPr/><w:t xml:space="preserve">Ouvrages</w:t></w:r></w:p><w:p><w:pPr/><w:hyperlink r:id="rId60" w:history="1"><w:r><w:rPr><w:color w:val="#410a8c"/><w:u w:val="single"/></w:rPr><w:t xml:space="preserve">hal-03584031v1</w:t></w:r></w:hyperlink></w:p></w:tc></w:tr></w:tbl><w:sectPr><w:footerReference w:type="default" r:id="rId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32196v1" TargetMode="External"/><Relationship Id="rId9" Type="http://schemas.openxmlformats.org/officeDocument/2006/relationships/hyperlink" Target="https://hal.science/search/index/?q=*&amp;authFullName_s=Ezzedine Ghlamallah" TargetMode="External"/><Relationship Id="rId10" Type="http://schemas.openxmlformats.org/officeDocument/2006/relationships/hyperlink" Target="https://hal.science/search/index/?q=*&amp;authFullName_s=Laurence Gialdini" TargetMode="External"/><Relationship Id="rId11" Type="http://schemas.openxmlformats.org/officeDocument/2006/relationships/hyperlink" Target="https://hal.science/search/index/?q=*&amp;authFullName_s=Sami Ben Larbi" TargetMode="External"/><Relationship Id="rId12" Type="http://schemas.openxmlformats.org/officeDocument/2006/relationships/hyperlink" Target="https://dx.doi.org/10.1108/SAMPJ-08-2024-0854" TargetMode="External"/><Relationship Id="rId13" Type="http://schemas.openxmlformats.org/officeDocument/2006/relationships/hyperlink" Target="https://hal.science/hal-05078829v1" TargetMode="External"/><Relationship Id="rId14" Type="http://schemas.openxmlformats.org/officeDocument/2006/relationships/hyperlink" Target="https://hal.science/search/index/?q=*&amp;authFullName_s=Kader Merbouh" TargetMode="External"/><Relationship Id="rId15" Type="http://schemas.openxmlformats.org/officeDocument/2006/relationships/hyperlink" Target="https://hal.science/hal-05078772v1" TargetMode="External"/><Relationship Id="rId16" Type="http://schemas.openxmlformats.org/officeDocument/2006/relationships/hyperlink" Target="https://hal.science/hal-05160174v1" TargetMode="External"/><Relationship Id="rId17" Type="http://schemas.openxmlformats.org/officeDocument/2006/relationships/hyperlink" Target="https://hal.science/search/index/?q=*&amp;authFullName_s=Ahmed Danyal Arif" TargetMode="External"/><Relationship Id="rId18" Type="http://schemas.openxmlformats.org/officeDocument/2006/relationships/hyperlink" Target="https://hal.science/hal-05160176v1" TargetMode="External"/><Relationship Id="rId19" Type="http://schemas.openxmlformats.org/officeDocument/2006/relationships/hyperlink" Target="https://hal.science/hal-04396474v1" TargetMode="External"/><Relationship Id="rId20" Type="http://schemas.openxmlformats.org/officeDocument/2006/relationships/hyperlink" Target="https://dx.doi.org/10.55237/jie.1295653" TargetMode="External"/><Relationship Id="rId21" Type="http://schemas.openxmlformats.org/officeDocument/2006/relationships/hyperlink" Target="https://hal.science/hal-04363875v1" TargetMode="External"/><Relationship Id="rId22" Type="http://schemas.openxmlformats.org/officeDocument/2006/relationships/hyperlink" Target="https://dx.doi.org/10.53840/ijiefer121" TargetMode="External"/><Relationship Id="rId23" Type="http://schemas.openxmlformats.org/officeDocument/2006/relationships/hyperlink" Target="https://amu.hal.science/hal-04140771v1" TargetMode="External"/><Relationship Id="rId24" Type="http://schemas.openxmlformats.org/officeDocument/2006/relationships/hyperlink" Target="https://hal.science/search/index/?q=*&amp;authFullName_s=Sakina Anzar Basha" TargetMode="External"/><Relationship Id="rId25" Type="http://schemas.openxmlformats.org/officeDocument/2006/relationships/hyperlink" Target="https://hal.science/hal-03949493v1" TargetMode="External"/><Relationship Id="rId26" Type="http://schemas.openxmlformats.org/officeDocument/2006/relationships/hyperlink" Target="https://hal.science/hal-03584215v1" TargetMode="External"/><Relationship Id="rId27" Type="http://schemas.openxmlformats.org/officeDocument/2006/relationships/hyperlink" Target="https://hal.science/hal-03511406v1" TargetMode="External"/><Relationship Id="rId28" Type="http://schemas.openxmlformats.org/officeDocument/2006/relationships/hyperlink" Target="https://hal.science/search/index/?q=*&amp;authFullName_s=Christos Alexakis" TargetMode="External"/><Relationship Id="rId29" Type="http://schemas.openxmlformats.org/officeDocument/2006/relationships/hyperlink" Target="https://hal.science/search/index/?q=*&amp;authFullName_s=Michael Dowling" TargetMode="External"/><Relationship Id="rId30" Type="http://schemas.openxmlformats.org/officeDocument/2006/relationships/hyperlink" Target="https://hal.science/search/index/?q=*&amp;authFullName_s=Anke Piepenbrink" TargetMode="External"/><Relationship Id="rId31" Type="http://schemas.openxmlformats.org/officeDocument/2006/relationships/hyperlink" Target="https://dx.doi.org/10.1016/j.iref.2021.04.006" TargetMode="External"/><Relationship Id="rId32" Type="http://schemas.openxmlformats.org/officeDocument/2006/relationships/hyperlink" Target="https://hal.science/hal-04671742v1" TargetMode="External"/><Relationship Id="rId33" Type="http://schemas.openxmlformats.org/officeDocument/2006/relationships/hyperlink" Target="https://hal.science/search/index/?q=*&amp;authFullName_s=Samir Amghar" TargetMode="External"/><Relationship Id="rId34" Type="http://schemas.openxmlformats.org/officeDocument/2006/relationships/hyperlink" Target="https://dx.doi.org/10.4324/9781003152712-38" TargetMode="External"/><Relationship Id="rId35" Type="http://schemas.openxmlformats.org/officeDocument/2006/relationships/hyperlink" Target="https://ube.hal.science/hal-04208110v1" TargetMode="External"/><Relationship Id="rId36" Type="http://schemas.openxmlformats.org/officeDocument/2006/relationships/hyperlink" Target="https://hal.science/search/index/?q=*&amp;authFullName_s=Kamel Laaradh" TargetMode="External"/><Relationship Id="rId37" Type="http://schemas.openxmlformats.org/officeDocument/2006/relationships/hyperlink" Target="https://hal.science/search/index/?q=*&amp;authFullName_s=Kaouther Toumi" TargetMode="External"/><Relationship Id="rId38" Type="http://schemas.openxmlformats.org/officeDocument/2006/relationships/hyperlink" Target="https://dx.doi.org/10.3917/ems.renau.2023.01.0155." TargetMode="External"/><Relationship Id="rId39" Type="http://schemas.openxmlformats.org/officeDocument/2006/relationships/hyperlink" Target="https://hal.science/hal-03323648v1" TargetMode="External"/><Relationship Id="rId40" Type="http://schemas.openxmlformats.org/officeDocument/2006/relationships/hyperlink" Target="https://univ-tln.hal.science/hal-04527834v1" TargetMode="External"/><Relationship Id="rId41" Type="http://schemas.openxmlformats.org/officeDocument/2006/relationships/hyperlink" Target="https://hal.science/hal-03703488v1" TargetMode="External"/><Relationship Id="rId42" Type="http://schemas.openxmlformats.org/officeDocument/2006/relationships/hyperlink" Target="https://hal.science/hal-03622539v1" TargetMode="External"/><Relationship Id="rId43" Type="http://schemas.openxmlformats.org/officeDocument/2006/relationships/hyperlink" Target="https://hal.science/hal-03685231v1" TargetMode="External"/><Relationship Id="rId44" Type="http://schemas.openxmlformats.org/officeDocument/2006/relationships/hyperlink" Target="https://hal.science/search/index/?q=*&amp;authFullName_s=Salim Refas" TargetMode="External"/><Relationship Id="rId45" Type="http://schemas.openxmlformats.org/officeDocument/2006/relationships/hyperlink" Target="https://hal.science/hal-03636508v1" TargetMode="External"/><Relationship Id="rId46" Type="http://schemas.openxmlformats.org/officeDocument/2006/relationships/hyperlink" Target="https://hal.science/hal-03632901v1" TargetMode="External"/><Relationship Id="rId47" Type="http://schemas.openxmlformats.org/officeDocument/2006/relationships/hyperlink" Target="https://hal.science/hal-03584251v1" TargetMode="External"/><Relationship Id="rId48" Type="http://schemas.openxmlformats.org/officeDocument/2006/relationships/hyperlink" Target="https://hal.science/hal-03584239v1" TargetMode="External"/><Relationship Id="rId49" Type="http://schemas.openxmlformats.org/officeDocument/2006/relationships/hyperlink" Target="https://hal.science/hal-03323914v1" TargetMode="External"/><Relationship Id="rId50" Type="http://schemas.openxmlformats.org/officeDocument/2006/relationships/hyperlink" Target="https://hal.science/hal-03323909v1" TargetMode="External"/><Relationship Id="rId51" Type="http://schemas.openxmlformats.org/officeDocument/2006/relationships/hyperlink" Target="https://hal.science/hal-03323918v1" TargetMode="External"/><Relationship Id="rId52" Type="http://schemas.openxmlformats.org/officeDocument/2006/relationships/hyperlink" Target="https://hal.science/hal-03584333v1" TargetMode="External"/><Relationship Id="rId53" Type="http://schemas.openxmlformats.org/officeDocument/2006/relationships/hyperlink" Target="https://hal.science/hal-03584274v1" TargetMode="External"/><Relationship Id="rId54" Type="http://schemas.openxmlformats.org/officeDocument/2006/relationships/hyperlink" Target="https://hal.science/search/index/?q=*&amp;authFullName_s=C. Alexakis" TargetMode="External"/><Relationship Id="rId55" Type="http://schemas.openxmlformats.org/officeDocument/2006/relationships/hyperlink" Target="https://hal.science/search/index/?q=*&amp;authFullName_s=M. Dowling" TargetMode="External"/><Relationship Id="rId56" Type="http://schemas.openxmlformats.org/officeDocument/2006/relationships/hyperlink" Target="https://hal.science/search/index/?q=*&amp;authFullName_s=A. Piepenbrink" TargetMode="External"/><Relationship Id="rId57" Type="http://schemas.openxmlformats.org/officeDocument/2006/relationships/hyperlink" Target="https://hal.science/hal-03584288v1" TargetMode="External"/><Relationship Id="rId58" Type="http://schemas.openxmlformats.org/officeDocument/2006/relationships/hyperlink" Target="https://hal.science/search/index/?q=*&amp;authFullName_s=Piepenbrink, A." TargetMode="External"/><Relationship Id="rId59" Type="http://schemas.openxmlformats.org/officeDocument/2006/relationships/hyperlink" Target="https://hal.science/hal-03834896v1" TargetMode="External"/><Relationship Id="rId60" Type="http://schemas.openxmlformats.org/officeDocument/2006/relationships/hyperlink" Target="https://hal.science/hal-03584031v1" TargetMode="External"/><Relationship Id="rId61" Type="http://schemas.openxmlformats.org/officeDocument/2006/relationships/hyperlink" Target="https://hal.science/search/index/?q=*&amp;authFullName_s=Mohd Billah" TargetMode="External"/><Relationship Id="rId62" Type="http://schemas.openxmlformats.org/officeDocument/2006/relationships/hyperlink" Target="https://www.elgaronline.com/view/9781788115827/9781788115827.xml" TargetMode="External"/><Relationship Id="rId63" Type="http://schemas.openxmlformats.org/officeDocument/2006/relationships/hyperlink" Target="https://dx.doi.org/10.4337/9781788115834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Ezzedine Ghlamallah</dc:title>
  <dc:description>CV</dc:description>
  <dc:subject/>
  <cp:keywords/>
  <cp:category/>
  <cp:lastModifiedBy/>
  <dcterms:created xsi:type="dcterms:W3CDTF">2026-04-11T07:49:56+02:00</dcterms:created>
  <dcterms:modified xsi:type="dcterms:W3CDTF">2026-04-11T07:49:56+02:00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