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GASP </w:t>
      </w:r>
      <w:r>
        <w:rPr>
          <w:color w:val="641e6e"/>
        </w:rPr>
        <w:t xml:space="preserve">Institut Français de la Douleur, L'Isle-Jourdain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f-gasp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0009-0003-3364-9156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qualité relationnelle du couple et détresse psychologique des conjoints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Gasp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des psychotraumas approches biologiques et cliniques des psychotraumas</w:t>
            </w:r>
            <w:r>
              <w:rPr/>
              <w:t xml:space="preserve">, ellipses, pp.359-365, 2024, 9782340-095823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7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-gasp" TargetMode="External"/><Relationship Id="rId9" Type="http://schemas.openxmlformats.org/officeDocument/2006/relationships/hyperlink" Target="https://orcid.org/0009-0003-3364-9156" TargetMode="External"/><Relationship Id="rId10" Type="http://schemas.openxmlformats.org/officeDocument/2006/relationships/hyperlink" Target="https://hal.science/hal-05325037v1" TargetMode="External"/><Relationship Id="rId11" Type="http://schemas.openxmlformats.org/officeDocument/2006/relationships/hyperlink" Target="https://hal.science/search/index/?q=*&amp;authFullName_s=Florent Gasp" TargetMode="External"/><Relationship Id="rId12" Type="http://schemas.openxmlformats.org/officeDocument/2006/relationships/hyperlink" Target="https://hal.science/search/index/?q=*&amp;authFullName_s=Stacey Callaha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GASP</dc:title>
  <dc:description>CV</dc:description>
  <dc:subject/>
  <cp:keywords/>
  <cp:category/>
  <cp:lastModifiedBy/>
  <dcterms:created xsi:type="dcterms:W3CDTF">2026-05-27T02:15:30+02:00</dcterms:created>
  <dcterms:modified xsi:type="dcterms:W3CDTF">2026-05-27T02:15:30+02:00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