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Boyer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Conservateur général des bibliothèquesDirecteur des Bibliothèques universitaires du site Clermont-Auvergne de 2011 à 2025 (SICD puis SCD)Directeur du service UniVege-Herbiers universitaires de 2022 à 2025Chargé de mission à l'université Clermont-Auvergne depuis 2025Travaux historiquesMonarchie constitutionnelle 1814-1848Seconde Guerre mondiale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LA CHAÎNE DU LIVRE DANS LA CHAÎNE DES PUYS. Le cas de la collaboration entre la librairie Les Volcans et la bibliothèque de l’université Clermont 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Cuelhe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2024, 1,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Prêter des ordinateurs aux étudiantes et aux étudiants qui en ont besoin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Blaise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Nebout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bibliothèques en 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Bessot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2016,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documentaire d’une mouvance politique au XIXe siècle : le cas des fayettistes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2004, 19, pp.75-90.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⟨10.4000/siecles.2465⟩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en structures culturelles : le cas d'une bibliothèque universitaire de sciences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Alibert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Bourdet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 for you. Quality through Innovation, IATUL - Université de Louvain</w:t>
            </w:r>
            <w:r>
              <w:rPr/>
              <w:t xml:space="preserve">, 2009,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ici pour mourir. L'itinéraire d'Arlette Lévy-Andersen rescapée d'Auschwitz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Christiansen Thomas Kvist</w:t>
              </w:r>
            </w:hyperlink>
          </w:p>
          <w:p>
            <w:pPr/>
            <w:r>
              <w:rPr/>
              <w:t xml:space="preserve">Presses universitaires Blaise-Pascal, 2021, 978-2-84516-999-9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Martignac (1778-1832).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/>
              <w:t xml:space="preserve">CTHS, 2002, CTHS Histoire, n°5, 978-2-7355-0508-1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hal-04115922v1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KAP Learning centre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KAP Learning Centre, Clermont-Ferrand EMAA – Espagno Milani architectes associés et BaaG / BOYER GARCIA architectes associés</w:t>
            </w:r>
            <w:r>
              <w:rPr/>
              <w:t xml:space="preserve">, Archibooks, pp.30-32, A paraître, 978-2-35733-720-6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Fayettisme sous la Restauration : l'exemple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/>
              <w:t xml:space="preserve">Philippe Bourdin. </w:t>
            </w:r>
            <w:r>
              <w:rPr>
                <w:i w:val="1"/>
                <w:iCs w:val="1"/>
              </w:rPr>
              <w:t xml:space="preserve">Lafayette entre deux mondes</w:t>
            </w:r>
            <w:r>
              <w:rPr/>
              <w:t xml:space="preserve">, Presses universitaires Blaise-Pascal, 2009, Collection histoires croisées, 978‑2-84516‑413‑0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Martignac : des avocats musagètes en Bordelais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/>
              <w:t xml:space="preserve">Philippe Bourdin, Jean-Luc Chappey. </w:t>
            </w:r>
            <w:r>
              <w:rPr>
                <w:i w:val="1"/>
                <w:iCs w:val="1"/>
              </w:rPr>
              <w:t xml:space="preserve">Réseaux et sociabilité littéraire en révolution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2007, Histoires croisées, 978-2-84516-340-9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Wikimédia aujourd'hui : territoires, sciences et données ouvertes, pratiques informationnelles et collaboratives, enjeux socioéconomiques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/>
              <w:t xml:space="preserve">2022, https://bbf.enssib.fr/tour-d-horizon/wikimedia-aujourd-hui-territoires-sciences-et-donnees-ouvertes-pratiques-informationnelles-et-collaboratives-enjeux-socioeconomiques_70723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Médiation, patrimoine, sciences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Morineau-Eboli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EN TEMPS DE CRISE : COMMENT MAINTENIR LE CONTACT AVEC LE PUBLIC ? L'EXEMPLE DE LA PAGE « SUR LA PILE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hal-04397235v1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774v1" TargetMode="External"/><Relationship Id="rId8" Type="http://schemas.openxmlformats.org/officeDocument/2006/relationships/hyperlink" Target="https://hal.science/search/index/?q=*&amp;authFullName_s=Fabrice Boyer" TargetMode="External"/><Relationship Id="rId9" Type="http://schemas.openxmlformats.org/officeDocument/2006/relationships/hyperlink" Target="https://hal.science/search/index/?q=*&amp;authFullName_s=Olivier Cuelhe" TargetMode="External"/><Relationship Id="rId10" Type="http://schemas.openxmlformats.org/officeDocument/2006/relationships/hyperlink" Target="https://uca.hal.science/hal-04105035v1" TargetMode="External"/><Relationship Id="rId11" Type="http://schemas.openxmlformats.org/officeDocument/2006/relationships/hyperlink" Target="https://hal.science/search/index/?q=*&amp;authFullName_s=Blaise Pichon" TargetMode="External"/><Relationship Id="rId12" Type="http://schemas.openxmlformats.org/officeDocument/2006/relationships/hyperlink" Target="https://hal.science/search/index/?q=*&amp;authFullName_s=C&#233;line Nebout" TargetMode="External"/><Relationship Id="rId13" Type="http://schemas.openxmlformats.org/officeDocument/2006/relationships/hyperlink" Target="https://hal.science/hal-04318685v1" TargetMode="External"/><Relationship Id="rId14" Type="http://schemas.openxmlformats.org/officeDocument/2006/relationships/hyperlink" Target="https://hal.science/search/index/?q=*&amp;authFullName_s=Brigitte Bessot" TargetMode="External"/><Relationship Id="rId15" Type="http://schemas.openxmlformats.org/officeDocument/2006/relationships/hyperlink" Target="https://uca.hal.science/hal-03789205v1" TargetMode="External"/><Relationship Id="rId16" Type="http://schemas.openxmlformats.org/officeDocument/2006/relationships/hyperlink" Target="https://dx.doi.org/10.4000/siecles.2465" TargetMode="External"/><Relationship Id="rId17" Type="http://schemas.openxmlformats.org/officeDocument/2006/relationships/hyperlink" Target="https://hal.science/hal-01948379v1" TargetMode="External"/><Relationship Id="rId18" Type="http://schemas.openxmlformats.org/officeDocument/2006/relationships/hyperlink" Target="https://hal.science/search/index/?q=*&amp;authFullName_s=Florence Alibert" TargetMode="External"/><Relationship Id="rId19" Type="http://schemas.openxmlformats.org/officeDocument/2006/relationships/hyperlink" Target="https://hal.science/search/index/?q=*&amp;authFullName_s=Ga&#235;l Bourdet" TargetMode="External"/><Relationship Id="rId20" Type="http://schemas.openxmlformats.org/officeDocument/2006/relationships/hyperlink" Target="https://uca.hal.science/hal-03789342v1" TargetMode="External"/><Relationship Id="rId21" Type="http://schemas.openxmlformats.org/officeDocument/2006/relationships/hyperlink" Target="https://hal.science/search/index/?q=*&amp;authFullName_s=Christiansen Thomas Kvist" TargetMode="External"/><Relationship Id="rId22" Type="http://schemas.openxmlformats.org/officeDocument/2006/relationships/hyperlink" Target="https://uca.hal.science/hal-04115922v1" TargetMode="External"/><Relationship Id="rId23" Type="http://schemas.openxmlformats.org/officeDocument/2006/relationships/hyperlink" Target="https://hal.science/hal-05062846v1" TargetMode="External"/><Relationship Id="rId24" Type="http://schemas.openxmlformats.org/officeDocument/2006/relationships/hyperlink" Target="https://uca.hal.science/hal-03789247v1" TargetMode="External"/><Relationship Id="rId25" Type="http://schemas.openxmlformats.org/officeDocument/2006/relationships/hyperlink" Target="https://uca.hal.science/hal-04068356v1" TargetMode="External"/><Relationship Id="rId26" Type="http://schemas.openxmlformats.org/officeDocument/2006/relationships/hyperlink" Target="http://pubp.univ-bpclermont.fr/public/Accueil.php" TargetMode="External"/><Relationship Id="rId27" Type="http://schemas.openxmlformats.org/officeDocument/2006/relationships/hyperlink" Target="https://uca.hal.science/hal-04092677v1" TargetMode="External"/><Relationship Id="rId28" Type="http://schemas.openxmlformats.org/officeDocument/2006/relationships/hyperlink" Target="https://hal.science/hal-04312234v1" TargetMode="External"/><Relationship Id="rId29" Type="http://schemas.openxmlformats.org/officeDocument/2006/relationships/hyperlink" Target="https://hal.science/search/index/?q=*&amp;authFullName_s=Julia Morineau-Eboli" TargetMode="External"/><Relationship Id="rId30" Type="http://schemas.openxmlformats.org/officeDocument/2006/relationships/hyperlink" Target="https://uca.hal.science/hal-0439723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Boyer</dc:title>
  <dc:description>CV</dc:description>
  <dc:subject/>
  <cp:keywords/>
  <cp:category/>
  <cp:lastModifiedBy/>
  <dcterms:created xsi:type="dcterms:W3CDTF">2026-05-17T04:57:48+02:00</dcterms:created>
  <dcterms:modified xsi:type="dcterms:W3CDTF">2026-05-17T04:57:48+02:00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