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Marsac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</w:t></w:r></w:p><w:p><w:pPr/><w:r><w:rPr/><w:t xml:space="preserve">Université de Strasbourg (UNISTRA), France</w:t></w:r></w:p><w:p><w:pPr/><w:r><w:rPr/><w:t xml:space="preserve">Section 07-Sciences du langage : linguistique et phonétique générales</w:t></w:r></w:p><w:p><w:pPr/><w:hyperlink r:id="rId8" w:history="1"><w:r><w:rPr><w:color w:val="#410a8c"/><w:u w:val="single"/></w:rPr><w:t xml:space="preserve">f.marsac@unistra.fr</w:t></w:r></w:hyperlink></w:p><w:p><w:pPr/><w:r><w:rPr/><w:t xml:space="preserve">Université de Strasbourg</w:t></w:r></w:p><w:p><w:pPr/><w:r><w:rPr/><w:t xml:space="preserve">Faculté des langues, bât. Le Patio, bur. 5.1.40</w:t></w:r></w:p><w:p><w:pPr/><w:r><w:rPr/><w:t xml:space="preserve">22, rue René Descartes</w:t></w:r></w:p><w:p><w:pPr/><w:r><w:rPr/><w:t xml:space="preserve">F-67084 Strasbourg Cedex</w:t></w:r></w:p><w:p><w:pPr><w:numPr><w:ilvl w:val="0"/><w:numId w:val="1"/></w:numPr></w:pPr><w:r><w:rPr/><w:t xml:space="preserve">Enseignement : </w:t></w:r><w:hyperlink r:id="rId9" w:history="1"><w:r><w:rPr><w:color w:val="#410a8c"/><w:u w:val="single"/></w:rPr><w:t xml:space="preserve">Département de linguistique appliquée et didactique des langues (DLADL)</w:t></w:r></w:hyperlink></w:p><w:p><w:pPr><w:numPr><w:ilvl w:val="0"/><w:numId w:val="1"/></w:numPr></w:pPr><w:r><w:rPr/><w:t xml:space="preserve">Recherche : </w:t></w:r><w:hyperlink r:id="rId10" w:history="1"><w:r><w:rPr><w:color w:val="#410a8c"/><w:u w:val="single"/></w:rPr><w:t xml:space="preserve">UR 1339-Linguistique, langues, parole (LILPA)</w:t></w:r></w:hyperlink></w:p><w:p><w:pPr><w:numPr><w:ilvl w:val="0"/><w:numId w:val="1"/></w:numPr></w:pPr><w:r><w:rPr/><w:t xml:space="preserve">Direction éditoriale : </w:t></w:r><w:hyperlink r:id="rId11" w:history="1"><w:r><w:rPr><w:color w:val="#410a8c"/><w:u w:val="single"/></w:rPr><w:t xml:space="preserve">Dixit Grammatica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Marc Bloch - Strasbourg 2, 2006.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tel-02295404v1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d'Opole, 2017</w:t></w:r></w:p><w:p><w:pPr/><w:r><w:rPr/><w:t xml:space="preserve">HDR</w:t></w:r></w:p><w:p><w:pPr/><w:hyperlink r:id="rId15" w:history="1"><w:r><w:rPr><w:color w:val="#410a8c"/><w:u w:val="single"/></w:rPr><w:t xml:space="preserve">tel-02306433v1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18" w:history="1"><w:r><w:rPr><w:color w:val="#410a8c"/><w:u w:val="single"/></w:rPr><w:t xml:space="preserve">F. W. Ucherek</w:t></w:r></w:hyperlink><w:r><w:rPr/><w:t xml:space="preserve">,</w:t></w:r><w:hyperlink r:id="rId19" w:history="1"><w:r><w:rPr><w:color w:val="#410a8c"/><w:u w:val="single"/></w:rPr><w:t xml:space="preserve">K. Chovancová</w:t></w:r></w:hyperlink><w:r><w:rPr/><w:t xml:space="preserve">,</w:t></w:r><w:hyperlink r:id="rId20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16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23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21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 (inter)dits – 3. Analyse du discours, pragmatique.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26" w:history="1"><w:r><w:rPr><w:color w:val="#410a8c"/><w:u w:val="single"/></w:rPr><w:t xml:space="preserve">Magdalena Danko</w:t></w:r></w:hyperlink><w:r><w:rPr/><w:t xml:space="preserve">,</w:t></w:r><w:hyperlink r:id="rId27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24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Sens (inter)dits-2. Verbes et architectures syntaxico-discursives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23" w:history="1"><w:r><w:rPr><w:color w:val="#410a8c"/><w:u w:val="single"/></w:rPr><w:t xml:space="preserve">Katarína Chovancová</w:t></w:r></w:hyperlink><w:r><w:rPr/><w:t xml:space="preserve">,</w:t></w:r><w:hyperlink r:id="rId29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28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 (inter)dits-4. Didactique des langues et phonétique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2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30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 (inter)dits-3. Analyse du discours, pragmatique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4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33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Anticipation in consecutive and simultaneous cognitive tasks</w:t></w:r></w:hyperlink></w:p><w:p><w:pPr/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Slovaquie, Košice : Slovak Association for the Study of English (SKASE), 70 p., 2020, SKASE Journal of Theoretical Linguistics n° 17(4), ISSN : 1336-782X</w:t></w:r></w:p><w:p><w:pPr/><w:r><w:rPr/><w:t xml:space="preserve">Ouvrages</w:t></w:r></w:p><w:p><w:pPr/><w:hyperlink r:id="rId35" w:history="1"><w:r><w:rPr><w:color w:val="#410a8c"/><w:u w:val="single"/></w:rPr><w:t xml:space="preserve">hal-02984313v1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Consécutivité et simultanéité en linguistique, langues et parole – 2. Syntaxe, sémantique</w:t></w:r></w:hyperlink></w:p><w:p><w:pPr/><w:hyperlink r:id="rId39" w:history="1"><w:r><w:rPr><w:color w:val="#410a8c"/><w:u w:val="single"/></w:rPr><w:t xml:space="preserve">Angelina Aleksandrova</w:t></w:r></w:hyperlink><w:r><w:rPr/><w:t xml:space="preserve">,</w:t></w:r><w:hyperlink r:id="rId40" w:history="1"><w:r><w:rPr><w:color w:val="#410a8c"/><w:u w:val="single"/></w:rPr><w:t xml:space="preserve">Céline Benninger</w:t></w:r></w:hyperlink><w:r><w:rPr/><w:t xml:space="preserve">,</w:t></w:r><w:hyperlink r:id="rId41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42" w:history="1"><w:r><w:rPr><w:color w:val="#410a8c"/><w:u w:val="single"/></w:rPr><w:t xml:space="preserve">Jean-Paul Meyer</w:t></w:r></w:hyperlink></w:p><w:p><w:pPr/><w:r><w:rPr/><w:t xml:space="preserve">France, Paris : L'Harmattan, 300 p., 2018, Dixit Grammatica n° 2(2), ISBN : 978-2-343-14278-4</w:t></w:r></w:p><w:p><w:pPr/><w:r><w:rPr/><w:t xml:space="preserve">Ouvrages</w:t></w:r></w:p><w:p><w:pPr/><w:hyperlink r:id="rId38" w:history="1"><w:r><w:rPr><w:color w:val="#410a8c"/><w:u w:val="single"/></w:rPr><w:t xml:space="preserve">hal-02290833v1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Consécutivité et simultanéité en linguistique, langues et parole – 3. Didactique, traductologie-interprétation</w:t></w:r></w:hyperlink></w:p><w:p><w:pPr/><w:hyperlink r:id="rId42" w:history="1"><w:r><w:rPr><w:color w:val="#410a8c"/><w:u w:val="single"/></w:rPr><w:t xml:space="preserve">Jean-Paul Meyer</w:t></w:r></w:hyperlink><w:r><w:rPr/><w:t xml:space="preserve">,</w:t></w:r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Paris : L'Harmattan, 200 p., 2018, Dixit Grammatica n° 2(3), ISBN : 978-2-343-14279-1</w:t></w:r></w:p><w:p><w:pPr/><w:r><w:rPr/><w:t xml:space="preserve">Ouvrages</w:t></w:r></w:p><w:p><w:pPr/><w:hyperlink r:id="rId43" w:history="1"><w:r><w:rPr><w:color w:val="#410a8c"/><w:u w:val="single"/></w:rPr><w:t xml:space="preserve">hal-02290834v1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Consécutivité et simultanéité en linguistique, langues et parole-1. Phonétique, phonologie</w:t></w:r></w:hyperlink></w:p><w:p><w:pPr/><w:hyperlink r:id="rId45" w:history="1"><w:r><w:rPr><w:color w:val="#410a8c"/><w:u w:val="single"/></w:rPr><w:t xml:space="preserve">Camille Fauth</w:t></w:r></w:hyperlink><w:r><w:rPr/><w:t xml:space="preserve">,</w:t></w:r><w:hyperlink r:id="rId42" w:history="1"><w:r><w:rPr><w:color w:val="#410a8c"/><w:u w:val="single"/></w:rPr><w:t xml:space="preserve">Jean-Paul Meyer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France, Paris : L'Harmattan, 172 p., 2018, Dixit Grammatica n° 2(1), ISBN : 978-2-343-14277-7</w:t></w:r></w:p><w:p><w:pPr/><w:r><w:rPr/><w:t xml:space="preserve">Ouvrages</w:t></w:r></w:p><w:p><w:pPr/><w:hyperlink r:id="rId44" w:history="1"><w:r><w:rPr><w:color w:val="#410a8c"/><w:u w:val="single"/></w:rPr><w:t xml:space="preserve">hal-02290645v1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Participe retrouvé. Grand corpus étiqueté sur le participe passé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7" w:history="1"><w:r><w:rPr><w:color w:val="#410a8c"/><w:u w:val="single"/></w:rPr><w:t xml:space="preserve">Jean-Christophe Pellat</w:t></w:r></w:hyperlink></w:p><w:p><w:pPr/><w:r><w:rPr/><w:t xml:space="preserve">France, Paris : L'Harmattan, 340 p., 2018, Dixit Grammatica n° 3 (préface de Luc Fraisse), ISBN : 978-2-343-15182-3</w:t></w:r></w:p><w:p><w:pPr/><w:r><w:rPr/><w:t xml:space="preserve">Ouvrages</w:t></w:r></w:p><w:p><w:pPr/><w:hyperlink r:id="rId46" w:history="1"><w:r><w:rPr><w:color w:val="#410a8c"/><w:u w:val="single"/></w:rPr><w:t xml:space="preserve">hal-02293240v1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Perception en langue et en discours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50" w:history="1"><w:r><w:rPr><w:color w:val="#410a8c"/><w:u w:val="single"/></w:rPr><w:t xml:space="preserve">Greta Komur-Thilloy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České Budějovice : Jihočeská univerzita, 2017, Écho des études romanes n° XIII(1), ISSN : 1801-0865</w:t></w:r></w:p><w:p><w:pPr/><w:r><w:rPr/><w:t xml:space="preserve">Ouvrages</w:t></w:r></w:p><w:p><w:pPr/><w:hyperlink r:id="rId48" w:history="1"><w:r><w:rPr><w:color w:val="#410a8c"/><w:u w:val="single"/></w:rPr><w:t xml:space="preserve">hal-02306011v1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Paris : L'Harmattan, 212 p., 2016, Dixit Grammatica n° 1 (préface de Jean-Christophe Pellat), ISBN : 978-2-343-08287-5</w:t></w:r></w:p><w:p><w:pPr/><w:r><w:rPr/><w:t xml:space="preserve">Ouvrages</w:t></w:r></w:p><w:p><w:pPr/><w:hyperlink r:id="rId51" w:history="1"><w:r><w:rPr><w:color w:val="#410a8c"/><w:u w:val="single"/></w:rPr><w:t xml:space="preserve">hal-02293231v1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Études sémantico-syntaxiques des langues romanes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Pologne, Katowice : Wydawnictwo Uniwersytetu Śląskiego, 298 p., 2016, Neophilologica n° 28, ISSN : 0208-5550</w:t></w:r></w:p><w:p><w:pPr/><w:r><w:rPr/><w:t xml:space="preserve">Ouvrages</w:t></w:r></w:p><w:p><w:pPr/><w:hyperlink r:id="rId52" w:history="1"><w:r><w:rPr><w:color w:val="#410a8c"/><w:u w:val="single"/></w:rPr><w:t xml:space="preserve">hal-02297131v1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Points de vue linguistiques sur la perception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Louvain : Peeters, 2015, L'Information grammaticale n° 146, ISSN : 0222-9838</w:t></w:r></w:p><w:p><w:pPr/><w:r><w:rPr/><w:t xml:space="preserve">Ouvrages</w:t></w:r></w:p><w:p><w:pPr/><w:hyperlink r:id="rId55" w:history="1"><w:r><w:rPr><w:color w:val="#410a8c"/><w:u w:val="single"/></w:rPr><w:t xml:space="preserve">hal-02298492v1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perception en langue et en discours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et al.</w:t></w:r></w:p><w:p><w:pPr/><w:r><w:rPr/><w:t xml:space="preserve">Pologne, Katowice : Wydawnictwo Uniwersytetu Śląskiego, 314 p., 2015, Neophilologica n° 27, ISSN : 0208-5550</w:t></w:r></w:p><w:p><w:pPr/><w:r><w:rPr/><w:t xml:space="preserve">Ouvrages</w:t></w:r></w:p><w:p><w:pPr/><w:hyperlink r:id="rId57" w:history="1"><w:r><w:rPr><w:color w:val="#410a8c"/><w:u w:val="single"/></w:rPr><w:t xml:space="preserve">hal-02297113v1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concept d'événement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9" w:history="1"><w:r><w:rPr><w:color w:val="#410a8c"/><w:u w:val="single"/></w:rPr><w:t xml:space="preserve">Laura Calabrese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60" w:history="1"><w:r><w:rPr><w:color w:val="#410a8c"/><w:u w:val="single"/></w:rPr><w:t xml:space="preserve">Dan van Raemdonck</w:t></w:r></w:hyperlink></w:p><w:p><w:pPr/><w:r><w:rPr/><w:t xml:space="preserve">Pologne, Katowice : Wydawnictwo Uniwersytetu Śląskiego, 321 p., 2014, Neophilologica n° 26, ISSN : 0208-5550</w:t></w:r></w:p><w:p><w:pPr/><w:r><w:rPr/><w:t xml:space="preserve">Ouvrages</w:t></w:r></w:p><w:p><w:pPr/><w:hyperlink r:id="rId58" w:history="1"><w:r><w:rPr><w:color w:val="#410a8c"/><w:u w:val="single"/></w:rPr><w:t xml:space="preserve">hal-02297146v1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7" w:history="1"><w:r><w:rPr><w:color w:val="#410a8c"/><w:u w:val="single"/></w:rPr><w:t xml:space="preserve">Jean-Christophe Pellat</w:t></w:r></w:hyperlink></w:p><w:p><w:pPr/><w:r><w:rPr/><w:t xml:space="preserve">Presses universitaires de St, 2013, 978-2868-20-5</w:t></w:r></w:p><w:p><w:pPr/><w:r><w:rPr/><w:t xml:space="preserve">Ouvrages</w:t></w:r></w:p><w:p><w:pPr/><w:hyperlink r:id="rId61" w:history="1"><w:r><w:rPr><w:color w:val="#410a8c"/><w:u w:val="single"/></w:rPr><w:t xml:space="preserve">hal-05276288v1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7" w:history="1"><w:r><w:rPr><w:color w:val="#410a8c"/><w:u w:val="single"/></w:rPr><w:t xml:space="preserve">Jean-Christophe Pellat</w:t></w:r></w:hyperlink></w:p><w:p><w:pPr/><w:r><w:rPr/><w:t xml:space="preserve">France, Strasbourg : Presses universitaires de Strasbourg, 298 p., 2013, ISBN : 978-2-86820-553-7</w:t></w:r></w:p><w:p><w:pPr/><w:r><w:rPr/><w:t xml:space="preserve">Ouvrages</w:t></w:r></w:p><w:p><w:pPr/><w:hyperlink r:id="rId62" w:history="1"><w:r><w:rPr><w:color w:val="#410a8c"/><w:u w:val="single"/></w:rPr><w:t xml:space="preserve">hal-02290629v1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Villeneuve d'Ascq : Atelier National de Reproduction des Thèses (ANRT), 374 p., 2010, Thèse à la carte n° 53 625 (thèse de doctorat NR ; Université Marc Bloch – Strasbourg II, 2006 ; version originale), ISBN : 9782729578411</w:t></w:r></w:p><w:p><w:pPr/><w:r><w:rPr/><w:t xml:space="preserve">Ouvrages</w:t></w:r></w:p><w:p><w:pPr/><w:hyperlink r:id="rId63" w:history="1"><w:r><w:rPr><w:color w:val="#410a8c"/><w:u w:val="single"/></w:rPr><w:t xml:space="preserve">hal-02293298v1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Perturbations et réajustements. Langue et langage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37" w:history="1"><w:r><w:rPr><w:color w:val="#410a8c"/><w:u w:val="single"/></w:rPr><w:t xml:space="preserve">Rudolph Sock</w:t></w:r></w:hyperlink><w:r><w:rPr/><w:t xml:space="preserve">,</w:t></w:r><w:hyperlink r:id="rId65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Strasbourg : Publications de l'Université Marc Bloch – Strasbourg II, 341 p., 2007, ISBN : 978-2-35410-001-8</w:t></w:r></w:p><w:p><w:pPr/><w:r><w:rPr/><w:t xml:space="preserve">Ouvrages</w:t></w:r></w:p><w:p><w:pPr/><w:hyperlink r:id="rId64" w:history="1"><w:r><w:rPr><w:color w:val="#410a8c"/><w:u w:val="single"/></w:rPr><w:t xml:space="preserve">hal-02298463v1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réalité.</w:t></w:r></w:hyperlink></w:p><w:p><w:pPr/><w:hyperlink r:id="rId22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68, pp.241-258. </w:t></w:r><w:hyperlink r:id="rId67" w:history="1"><w:r><w:rPr><w:color w:val="#410a8c"/><w:u w:val="single"/></w:rPr><w:t xml:space="preserve">⟨10.19195/0557-2665.68.16⟩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hal-04089569v1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</w:t></w:r></w:hyperlink></w:p><w:p><w:pPr/><w:hyperlink r:id="rId22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n° 68, p. 241-258</w:t></w:r></w:p><w:p><w:pPr/><w:r><w:rPr/><w:t xml:space="preserve">Article dans une revue</w:t></w:r></w:p><w:p><w:pPr/><w:hyperlink r:id="rId68" w:history="1"><w:r><w:rPr><w:color w:val="#410a8c"/><w:u w:val="single"/></w:rPr><w:t xml:space="preserve">halshs-02984635v1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l'infinitive de perception dans la pratique traductologique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Studia Romanica Posnaniensia</w:t></w:r><w:r><w:rPr/><w:t xml:space="preserve">, 2019, n° 46(1), p. 115-136</w:t></w:r></w:p><w:p><w:pPr/><w:r><w:rPr/><w:t xml:space="preserve">Article dans une revue</w:t></w:r></w:p><w:p><w:pPr/><w:hyperlink r:id="rId69" w:history="1"><w:r><w:rPr><w:color w:val="#410a8c"/><w:u w:val="single"/></w:rPr><w:t xml:space="preserve">hal-02288939v2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perception de la voyelle /y/ chez des apprenants polonais du français langue étrangère</w:t></w:r></w:hyperlink></w:p><w:p><w:pPr/><w:hyperlink r:id="rId71" w:history="1"><w:r><w:rPr><w:color w:val="#410a8c"/><w:u w:val="single"/></w:rPr><w:t xml:space="preserve">Paulina Gajdzica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Białostockie Archiwum Językowe</w:t></w:r><w:r><w:rPr/><w:t xml:space="preserve">, 2019, n° 19, p. 91-112</w:t></w:r></w:p><w:p><w:pPr/><w:r><w:rPr/><w:t xml:space="preserve">Article dans une revue</w:t></w:r></w:p><w:p><w:pPr/><w:hyperlink r:id="rId70" w:history="1"><w:r><w:rPr><w:color w:val="#410a8c"/><w:u w:val="single"/></w:rPr><w:t xml:space="preserve">halshs-02289502v1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comptes rendus de perception dans le cadre de la linguistique appliquée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Études de linguistique, littérature et arts</w:t></w:r><w:r><w:rPr/><w:t xml:space="preserve">, 2018, n° 32, p. 159-170</w:t></w:r></w:p><w:p><w:pPr/><w:r><w:rPr/><w:t xml:space="preserve">Article dans une revue</w:t></w:r></w:p><w:p><w:pPr/><w:hyperlink r:id="rId72" w:history="1"><w:r><w:rPr><w:color w:val="#410a8c"/><w:u w:val="single"/></w:rPr><w:t xml:space="preserve">hal-02289674v1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Spécificités du rythme de la parole politique. Le cas de François Hollande</w:t></w:r></w:hyperlink></w:p><w:p><w:pPr/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75" w:history="1"><w:r><w:rPr><w:color w:val="#410a8c"/><w:u w:val="single"/></w:rPr><w:t xml:space="preserve">Ivana Didirková</w:t></w:r></w:hyperlink><w:r><w:rPr/><w:t xml:space="preserve">,</w:t></w:r><w:hyperlink r:id="rId76" w:history="1"><w:r><w:rPr><w:color w:val="#410a8c"/><w:u w:val="single"/></w:rPr><w:t xml:space="preserve">Marion Bechet</w:t></w:r></w:hyperlink><w:r><w:rPr/><w:t xml:space="preserve">,</w:t></w:r><w:hyperlink r:id="rId77" w:history="1"><w:r><w:rPr><w:color w:val="#410a8c"/><w:u w:val="single"/></w:rPr><w:t xml:space="preserve">Mohamed Anouar Ben Messaoud</w:t></w:r></w:hyperlink></w:p><w:p><w:pPr/><w:r><w:rPr><w:i w:val="1"/><w:iCs w:val="1"/></w:rPr><w:t xml:space="preserve">Romanica Wratislaviensia</w:t></w:r><w:r><w:rPr/><w:t xml:space="preserve">, 2016, n° 63, p. 145-155</w:t></w:r></w:p><w:p><w:pPr/><w:r><w:rPr/><w:t xml:space="preserve">Article dans une revue</w:t></w:r></w:p><w:p><w:pPr/><w:hyperlink r:id="rId73" w:history="1"><w:r><w:rPr><w:color w:val="#410a8c"/><w:u w:val="single"/></w:rPr><w:t xml:space="preserve">halshs-02289512v1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participe passé à cinquante contre un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Orbis Linguarum</w:t></w:r><w:r><w:rPr/><w:t xml:space="preserve">, 2016, n° 45, p. 73-85</w:t></w:r></w:p><w:p><w:pPr/><w:r><w:rPr/><w:t xml:space="preserve">Article dans une revue</w:t></w:r></w:p><w:p><w:pPr/><w:hyperlink r:id="rId78" w:history="1"><w:r><w:rPr><w:color w:val="#410a8c"/><w:u w:val="single"/></w:rPr><w:t xml:space="preserve">halshs-02288191v1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L'infinitif des constructions perceptives : un prédicat de l'objet (direct)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Cuadernos de Filología Francesa</w:t></w:r><w:r><w:rPr/><w:t xml:space="preserve">, 2016, n° 27, p. 103-121</w:t></w:r></w:p><w:p><w:pPr/><w:r><w:rPr/><w:t xml:space="preserve">Article dans une revue</w:t></w:r></w:p><w:p><w:pPr/><w:hyperlink r:id="rId79" w:history="1"><w:r><w:rPr><w:color w:val="#410a8c"/><w:u w:val="single"/></w:rPr><w:t xml:space="preserve">halshs-02288196v1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des stratégies d'accord du participe passé d'étudiants polonais à partir d'un corpus écrit</w:t></w:r></w:hyperlink></w:p><w:p><w:pPr/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Roczniki Humanistyczne</w:t></w:r><w:r><w:rPr/><w:t xml:space="preserve">, 2016, 64 (8), pp.141-158. </w:t></w:r><w:hyperlink r:id="rId81" w:history="1"><w:r><w:rPr><w:color w:val="#410a8c"/><w:u w:val="single"/></w:rPr><w:t xml:space="preserve">⟨10.18290/rh.2016.64.8-9⟩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hal-02287745v2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primaire socialiste : un événement politique à l'origine d'un nouveau phonostyle ?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><w:i w:val="1"/><w:iCs w:val="1"/></w:rPr><w:t xml:space="preserve">Neophilologica</w:t></w:r><w:r><w:rPr/><w:t xml:space="preserve">, 2014, n° 26, p. 78-89</w:t></w:r></w:p><w:p><w:pPr/><w:r><w:rPr/><w:t xml:space="preserve">Article dans une revue</w:t></w:r></w:p><w:p><w:pPr/><w:hyperlink r:id="rId82" w:history="1"><w:r><w:rPr><w:color w:val="#410a8c"/><w:u w:val="single"/></w:rPr><w:t xml:space="preserve">hal-02289626v1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Verbes de perception régissant un infinitif et accord du participe passé : vers une règle prosodique ?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4" w:history="1"><w:r><w:rPr><w:color w:val="#410a8c"/><w:u w:val="single"/></w:rPr><w:t xml:space="preserve">Sébastien Marengo</w:t></w:r></w:hyperlink></w:p><w:p><w:pPr/><w:r><w:rPr><w:i w:val="1"/><w:iCs w:val="1"/></w:rPr><w:t xml:space="preserve">Travaux de l'Institut de Phonétique de Strasbourg</w:t></w:r><w:r><w:rPr/><w:t xml:space="preserve">, 2014, n° 36, p. 59-78</w:t></w:r></w:p><w:p><w:pPr/><w:r><w:rPr/><w:t xml:space="preserve">Article dans une revue</w:t></w:r></w:p><w:p><w:pPr/><w:hyperlink r:id="rId83" w:history="1"><w:r><w:rPr><w:color w:val="#410a8c"/><w:u w:val="single"/></w:rPr><w:t xml:space="preserve">hal-02288958v1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légitimité linguistique de la règle dite &amp;quot;de position&amp;quot; dans l'accord du participe passé français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Orbis Linguarum</w:t></w:r><w:r><w:rPr/><w:t xml:space="preserve">, 2014, n° 41, p. 97-108</w:t></w:r></w:p><w:p><w:pPr/><w:r><w:rPr/><w:t xml:space="preserve">Article dans une revue</w:t></w:r></w:p><w:p><w:pPr/><w:hyperlink r:id="rId85" w:history="1"><w:r><w:rPr><w:color w:val="#410a8c"/><w:u w:val="single"/></w:rPr><w:t xml:space="preserve">halshs-02288202v1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au final, ces oiseaux, est-ce qu'on les aura vraiment entenduS chanter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GRAMM-R</w:t></w:r><w:r><w:rPr/><w:t xml:space="preserve">, 2014, n° 22, p. 255-276</w:t></w:r></w:p><w:p><w:pPr/><w:r><w:rPr/><w:t xml:space="preserve">Article dans une revue</w:t></w:r></w:p><w:p><w:pPr/><w:hyperlink r:id="rId86" w:history="1"><w:r><w:rPr><w:color w:val="#410a8c"/><w:u w:val="single"/></w:rPr><w:t xml:space="preserve">hal-02289692v1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l'utilisation de la pause silencieuse dans le débat politique télévisé. Le cas de François Hollande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88" w:history="1"><w:r><w:rPr><w:color w:val="#410a8c"/><w:u w:val="single"/></w:rPr><w:t xml:space="preserve">Marion Sandré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89" w:history="1"><w:r><w:rPr><w:color w:val="#410a8c"/><w:u w:val="single"/></w:rPr><w:t xml:space="preserve">Arnaud Richard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et al.</w:t></w:r></w:p><w:p><w:pPr/><w:r><w:rPr><w:i w:val="1"/><w:iCs w:val="1"/></w:rPr><w:t xml:space="preserve">Mots : les langages du politique</w:t></w:r><w:r><w:rPr/><w:t xml:space="preserve">, 2013, n° 103, p. 23-38</w:t></w:r></w:p><w:p><w:pPr/><w:r><w:rPr/><w:t xml:space="preserve">Article dans une revue</w:t></w:r></w:p><w:p><w:pPr/><w:hyperlink r:id="rId87" w:history="1"><w:r><w:rPr><w:color w:val="#410a8c"/><w:u w:val="single"/></w:rPr><w:t xml:space="preserve">hal-02289630v2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&amp;quot;fragmentation actancielle&amp;quot; : vers une analyse &amp;quot;interfacielle&amp;quot; des infinitives de perception directe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Studia Romanica Posnaniensia</w:t></w:r><w:r><w:rPr/><w:t xml:space="preserve">, 2012, n° 39(4), p. 85-97</w:t></w:r></w:p><w:p><w:pPr/><w:r><w:rPr/><w:t xml:space="preserve">Article dans une revue</w:t></w:r></w:p><w:p><w:pPr/><w:hyperlink r:id="rId90" w:history="1"><w:r><w:rPr><w:color w:val="#410a8c"/><w:u w:val="single"/></w:rPr><w:t xml:space="preserve">hal-02288913v2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statut fonctionnel de l'infinitif régi par un verbe de perception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Sciences pour la communication</w:t></w:r><w:r><w:rPr/><w:t xml:space="preserve">, 2010, n° 90, p. 165-184</w:t></w:r></w:p><w:p><w:pPr/><w:r><w:rPr/><w:t xml:space="preserve">Article dans une revue</w:t></w:r></w:p><w:p><w:pPr/><w:hyperlink r:id="rId91" w:history="1"><w:r><w:rPr><w:color w:val="#410a8c"/><w:u w:val="single"/></w:rPr><w:t xml:space="preserve">hal-02288107v1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 une analyse syntaxique des constructions infinitives régies par un verbe de perception en adéquation avec leurs propriétés sémantico-logiques et cognitives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Scolia [sciences cognitives, linguistique et intelligence artificielle / revue de linguistique]</w:t></w:r><w:r><w:rPr/><w:t xml:space="preserve">, 2008, n° 23, p. 129-150</w:t></w:r></w:p><w:p><w:pPr/><w:r><w:rPr/><w:t xml:space="preserve">Article dans une revue</w:t></w:r></w:p><w:p><w:pPr/><w:hyperlink r:id="rId92" w:history="1"><w:r><w:rPr><w:color w:val="#410a8c"/><w:u w:val="single"/></w:rPr><w:t xml:space="preserve">hal-02289071v1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Perturbation dans le contrôle de l'infinitif de certaines structures Vinf V SN2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Travaux linguistiques du CerLiCO</w:t></w:r><w:r><w:rPr/><w:t xml:space="preserve">, 2006, n° 19, p. 183-202</w:t></w:r></w:p><w:p><w:pPr/><w:r><w:rPr/><w:t xml:space="preserve">Article dans une revue</w:t></w:r></w:p><w:p><w:pPr/><w:hyperlink r:id="rId93" w:history="1"><w:r><w:rPr><w:color w:val="#410a8c"/><w:u w:val="single"/></w:rPr><w:t xml:space="preserve">hal-02289628v1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subordonnée infinitive en question&amp;quot;s&amp;quot; : l'infinitive n'est pas complément d'objet direct du verbe principal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Cahiers de publications doctorales : sciences humaines, philosophie, linguistique</w:t></w:r><w:r><w:rPr/><w:t xml:space="preserve">, 2002, n° 3, pp.89-98</w:t></w:r></w:p><w:p><w:pPr/><w:r><w:rPr/><w:t xml:space="preserve">Article dans une revue</w:t></w:r></w:p><w:p><w:pPr/><w:hyperlink r:id="rId94" w:history="1"><w:r><w:rPr><w:color w:val="#410a8c"/><w:u w:val="single"/></w:rPr><w:t xml:space="preserve">hal-02289629v1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Didactique des langues et phonétique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6(4), France, Paris : L'Harmattan, pp.19-28, 2021, Dixit Grammatica n° 6(4), 978-2-343-22732-0</w:t></w:r></w:p><w:p><w:pPr/><w:r><w:rPr/><w:t xml:space="preserve">Chapitre d'ouvrage</w:t></w:r></w:p><w:p><w:pPr/><w:hyperlink r:id="rId95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Christelle Lacassain-Lagoin; Fabrice Marsac; Witold Ucherek; Katarína Chovancová. </w:t></w:r><w:r><w:rPr><w:i w:val="1"/><w:iCs w:val="1"/></w:rPr><w:t xml:space="preserve">Sens (inter)dits – 1. Construction du sens et représentation des référents</w:t></w:r><w:r><w:rPr/><w:t xml:space="preserve">, 6(1), L'Harmattan, pp.19-26, 2021, Dixit Grammatica, 978-2-343-22729-0</w:t></w:r></w:p><w:p><w:pPr/><w:r><w:rPr/><w:t xml:space="preserve">Chapitre d'ouvrage</w:t></w:r></w:p><w:p><w:pPr/><w:hyperlink r:id="rId96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97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du discours, pragmatique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98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A. Aleksandrova, C. Benninger, A. Theissen, F. Marsac &amp; J.-P. Meyer (dir.). </w:t></w:r><w:r><w:rPr><w:i w:val="1"/><w:iCs w:val="1"/></w:rPr><w:t xml:space="preserve">Consécutivité et simultanéité en linguistique, langues et parole – 2. Syntaxe, sémantique</w:t></w:r><w:r><w:rPr/><w:t xml:space="preserve">, France, Paris : L'Harmattan, p. 7-13, 2018, Dixit Grammatica n° 2(2), ISBN : 978-2-343-14278-4</w:t></w:r></w:p><w:p><w:pPr/><w:r><w:rPr/><w:t xml:space="preserve">Chapitre d'ouvrage</w:t></w:r></w:p><w:p><w:pPr/><w:hyperlink r:id="rId99" w:history="1"><w:r><w:rPr><w:color w:val="#410a8c"/><w:u w:val="single"/></w:rPr><w:t xml:space="preserve">hal-03177042v1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J.-P. Meyer, M. Pal'ová &amp; F. Marsac (dir.). </w:t></w:r><w:r><w:rPr><w:i w:val="1"/><w:iCs w:val="1"/></w:rPr><w:t xml:space="preserve">Consécutivité et simultanéité en linguistique, langues et parole – 3. Didactique, traductologie-interprétation</w:t></w:r><w:r><w:rPr/><w:t xml:space="preserve">, France, Paris : L'Harmattan, p. 7-12, 2018, Dixit Grammatica n° 2(3), ISBN : 978-2-343-14279-1</w:t></w:r></w:p><w:p><w:pPr/><w:r><w:rPr/><w:t xml:space="preserve">Chapitre d'ouvrage</w:t></w:r></w:p><w:p><w:pPr/><w:hyperlink r:id="rId100" w:history="1"><w:r><w:rPr><w:color w:val="#410a8c"/><w:u w:val="single"/></w:rPr><w:t xml:space="preserve">hal-03177048v1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C. Fauth, J.-P. Meyer, F. Marsac &amp; R. Sock (dir.). </w:t></w:r><w:r><w:rPr><w:i w:val="1"/><w:iCs w:val="1"/></w:rPr><w:t xml:space="preserve">Consécutivité et simultanéité en linguistique, langues et parole – 1. Phonétique, phonologie</w:t></w:r><w:r><w:rPr/><w:t xml:space="preserve">, France, Paris : L'Harmattan, p. 7-12, 2018, Dixit Grammatica n° 2(1), ISBN : 978-2-343-14277-7</w:t></w:r></w:p><w:p><w:pPr/><w:r><w:rPr/><w:t xml:space="preserve">Chapitre d'ouvrage</w:t></w:r></w:p><w:p><w:pPr/><w:hyperlink r:id="rId101" w:history="1"><w:r><w:rPr><w:color w:val="#410a8c"/><w:u w:val="single"/></w:rPr><w:t xml:space="preserve">hal-03177037v1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TICE ?... Un tic FLEfficace !</w:t></w:r></w:hyperlink></w:p><w:p><w:pPr/><w:hyperlink r:id="rId13" w:history="1"><w:r><w:rPr><w:color w:val="#410a8c"/><w:u w:val="single"/></w:rPr><w:t xml:space="preserve">Fabrice Marsac</w:t></w:r></w:hyperlink></w:p><w:p><w:pPr/><w:r><w:rPr/><w:t xml:space="preserve">M. Arcangeli, K. Klimová, E. Reichwalderová &amp; M. Zázrivcová (éd.). </w:t></w:r><w:r><w:rPr><w:i w:val="1"/><w:iCs w:val="1"/></w:rPr><w:t xml:space="preserve">Lingua, cultura e media</w:t></w:r><w:r><w:rPr/><w:t xml:space="preserve">, Italie, Roma : Aracne, p. 255-277, 2014, ISBN : 978-88-548-5111-5</w:t></w:r></w:p><w:p><w:pPr/><w:r><w:rPr/><w:t xml:space="preserve">Chapitre d'ouvrage</w:t></w:r></w:p><w:p><w:pPr/><w:hyperlink r:id="rId102" w:history="1"><w:r><w:rPr><w:color w:val="#410a8c"/><w:u w:val="single"/></w:rPr><w:t xml:space="preserve">hal-02306375v1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L'accord du participe passé des verbes de perception régissant une construction infinitive : reconsidération en vue d'une représentation formelle en Théorie Sens-Texte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4" w:history="1"><w:r><w:rPr><w:color w:val="#410a8c"/><w:u w:val="single"/></w:rPr><w:t xml:space="preserve">Sébastien Marengo</w:t></w:r></w:hyperlink></w:p><w:p><w:pPr/><w:r><w:rPr/><w:t xml:space="preserve">F. Marsac &amp; J.-C. Pellat (dir.). </w:t></w:r><w:r><w:rPr><w:i w:val="1"/><w:iCs w:val="1"/></w:rPr><w:t xml:space="preserve">Le Participe passé entre accords et désaccords</w:t></w:r><w:r><w:rPr/><w:t xml:space="preserve">, France, Strasbourg : Presses universitaires de Strasbourg, p. 31-47, 2013, ISBN : 978-2-86820-553-7</w:t></w:r></w:p><w:p><w:pPr/><w:r><w:rPr/><w:t xml:space="preserve">Chapitre d'ouvrage</w:t></w:r></w:p><w:p><w:pPr/><w:hyperlink r:id="rId103" w:history="1"><w:r><w:rPr><w:color w:val="#410a8c"/><w:u w:val="single"/></w:rPr><w:t xml:space="preserve">hal-02289865v1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l'accord du participe passé français : &amp;quot;si vis pacem, para… pacem !</w:t></w:r></w:hyperlink></w:p><w:p><w:pPr/><w:hyperlink r:id="rId13" w:history="1"><w:r><w:rPr><w:color w:val="#410a8c"/><w:u w:val="single"/></w:rPr><w:t xml:space="preserve">Fabrice Marsac</w:t></w:r></w:hyperlink></w:p><w:p><w:pPr/><w:r><w:rPr/><w:t xml:space="preserve">N. Gettliffe &amp; J.-P. Meyer (éd.). </w:t></w:r><w:r><w:rPr><w:i w:val="1"/><w:iCs w:val="1"/></w:rPr><w:t xml:space="preserve">Dans la carrière des "mots". Mélanges offerts à Jean-Christophe Pellat</w:t></w:r><w:r><w:rPr/><w:t xml:space="preserve">, France, Strasbourg : Presses universitaires de Strasbourg, p. 171-191, 2013, ISBN : 978-2-35410-060-5</w:t></w:r></w:p><w:p><w:pPr/><w:r><w:rPr/><w:t xml:space="preserve">Chapitre d'ouvrage</w:t></w:r></w:p><w:p><w:pPr/><w:hyperlink r:id="rId104" w:history="1"><w:r><w:rPr><w:color w:val="#410a8c"/><w:u w:val="single"/></w:rPr><w:t xml:space="preserve">hal-02289709v1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phénomènes de la perception dans le texte proustien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2011</w:t></w:r></w:p><w:p><w:pPr/><w:r><w:rPr/><w:t xml:space="preserve">Chapitre d'ouvrage</w:t></w:r></w:p><w:p><w:pPr/><w:hyperlink r:id="rId105" w:history="1"><w:r><w:rPr><w:color w:val="#410a8c"/><w:u w:val="single"/></w:rPr><w:t xml:space="preserve">hal-03841067v1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phénomènes de la perception dans le texte proustien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K. Modrzejewska (éd.). </w:t></w:r><w:r><w:rPr><w:i w:val="1"/><w:iCs w:val="1"/></w:rPr><w:t xml:space="preserve">La condition humaine dans la littérature française et francophone</w:t></w:r><w:r><w:rPr/><w:t xml:space="preserve">, Pologne, Opole : Wydawnictwo Uniwersytetu Opolskiego, p. 321-332, 2011, ISBN : 978-83-7395-455-7</w:t></w:r></w:p><w:p><w:pPr/><w:r><w:rPr/><w:t xml:space="preserve">Chapitre d'ouvrage</w:t></w:r></w:p><w:p><w:pPr/><w:hyperlink r:id="rId107" w:history="1"><w:r><w:rPr><w:color w:val="#410a8c"/><w:u w:val="single"/></w:rPr><w:t xml:space="preserve">hal-02292013v1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Laïcité&amp;quot; : une notion pol(ys)émique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In S. Hauger (éd.). </w:t></w:r><w:r><w:rPr><w:i w:val="1"/><w:iCs w:val="1"/></w:rPr><w:t xml:space="preserve">Nature, société, technologie. Le décryptage du réel par les nouveaux chercheurs</w:t></w:r><w:r><w:rPr/><w:t xml:space="preserve">, Paris : Vuibert, pp.47-68, 2005, ISBN : 978-2711771769</w:t></w:r></w:p><w:p><w:pPr/><w:r><w:rPr/><w:t xml:space="preserve">Chapitre d'ouvrage</w:t></w:r></w:p><w:p><w:pPr/><w:hyperlink r:id="rId108" w:history="1"><w:r><w:rPr><w:color w:val="#410a8c"/><w:u w:val="single"/></w:rPr><w:t xml:space="preserve">hal-02289935v1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Au choeur de l'intelligibilité</w:t></w:r></w:hyperlink></w:p><w:p><w:pPr/><w:hyperlink r:id="rId110" w:history="1"><w:r><w:rPr><w:color w:val="#410a8c"/><w:u w:val="single"/></w:rPr><w:t xml:space="preserve">Anastasia Kananovich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2" w:history="1"><w:r><w:rPr><w:color w:val="#410a8c"/><w:u w:val="single"/></w:rPr><w:t xml:space="preserve">Béatrice Vaxelaire</w:t></w:r></w:hyperlink></w:p><w:p><w:pPr/><w:r><w:rPr><w:i w:val="1"/><w:iCs w:val="1"/></w:rPr><w:t xml:space="preserve">La Perception en langue et discours - PLD</w:t></w:r><w:r><w:rPr/><w:t xml:space="preserve">, Jun 2023, Strasbourg, France. pp.203-220</w:t></w:r></w:p><w:p><w:pPr/><w:r><w:rPr/><w:t xml:space="preserve">Communication dans un congrès</w:t></w:r></w:p><w:p><w:pPr/><w:hyperlink r:id="rId109" w:history="1"><w:r><w:rPr><w:color w:val="#410a8c"/><w:u w:val="single"/></w:rPr><w:t xml:space="preserve">hal-05044445v1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Studies on speech production at the Phonetics Institute of Strasbourg: a historical perspective on the evolution of basic knowledge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112" w:history="1"><w:r><w:rPr><w:color w:val="#410a8c"/><w:u w:val="single"/></w:rPr><w:t xml:space="preserve">Péla Simon</w:t></w:r></w:hyperlink><w:r><w:rPr/><w:t xml:space="preserve">,</w:t></w:r><w:hyperlink r:id="rId113" w:history="1"><w:r><w:rPr><w:color w:val="#410a8c"/><w:u w:val="single"/></w:rPr><w:t xml:space="preserve">Gilbert Brock</w:t></w:r></w:hyperlink><w:r><w:rPr/><w:t xml:space="preserve">,</w:t></w:r><w:hyperlink r:id="rId114" w:history="1"><w:r><w:rPr><w:color w:val="#410a8c"/><w:u w:val="single"/></w:rPr><w:t xml:space="preserve">Jean-Pierre Zerling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HSCR 2022 - Fifth International Workshop on the History of Speech Communication Research (HSCR 2022)</w:t></w:r><w:r><w:rPr/><w:t xml:space="preserve">, Quintino Lopes; Angelika Braun; Michael Ashby, May 2022, Porto, France. pp.87-96, </w:t></w:r><w:hyperlink r:id="rId115" w:history="1"><w:r><w:rPr><w:color w:val="#410a8c"/><w:u w:val="single"/></w:rPr><w:t xml:space="preserve">⟨10.21437/HSCR.2022⟩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halshs-04202678v1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structures de la perception dans la pratique traductologique du français vers le polonais. Du protocole Ucherek 1982 à un grand corpus étiqueté bilingue 2020&amp;quot;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croisement des cultures, des discours et des langues. Cent ans d’études romanes à l’Université de Varsovie (1919-2019)</w:t></w:r><w:r><w:rPr/><w:t xml:space="preserve">, Oct 2019, Varsovie, Pologne</w:t></w:r></w:p><w:p><w:pPr/><w:r><w:rPr/><w:t xml:space="preserve">Communication dans un congrès</w:t></w:r></w:p><w:p><w:pPr/><w:hyperlink r:id="rId116" w:history="1"><w:r><w:rPr><w:color w:val="#410a8c"/><w:u w:val="single"/></w:rPr><w:t xml:space="preserve">hal-02940218v1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Verbes et comptes rendus de perception : de la théorie linguistique à l’analyse pratique de discours (quelques clés de compréhension essentielles)&amp;quot;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Matej Bel de Banská Bystrica, Chaire d’études romanes (séminaire de recherche)</w:t></w:r><w:r><w:rPr/><w:t xml:space="preserve">, Mar 2019, Banská Bystrica, Slovaquie</w:t></w:r></w:p><w:p><w:pPr/><w:r><w:rPr/><w:t xml:space="preserve">Communication dans un congrès</w:t></w:r></w:p><w:p><w:pPr/><w:hyperlink r:id="rId117" w:history="1"><w:r><w:rPr><w:color w:val="#410a8c"/><w:u w:val="single"/></w:rPr><w:t xml:space="preserve">hal-02941036v1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Anticiper les erreurs de prononciation en FLE au moyen de la méthode verbo-tonale : étude de la perception de la voyelle /E/ par des apprenants polonophones&amp;quot;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L’anticipation dans les tâches cognitives consécutives et simultanées</w:t></w:r><w:r><w:rPr/><w:t xml:space="preserve">, Jun 2019, Košice, Slovaquie</w:t></w:r></w:p><w:p><w:pPr/><w:r><w:rPr/><w:t xml:space="preserve">Communication dans un congrès</w:t></w:r></w:p><w:p><w:pPr/><w:hyperlink r:id="rId118" w:history="1"><w:r><w:rPr><w:color w:val="#410a8c"/><w:u w:val="single"/></w:rPr><w:t xml:space="preserve">hal-02940169v1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stratégie d'évitement dans la traduction du français vers le polonais&amp;quot; (communication en voie de publication)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Périphéries-Centres-Traduction</w:t></w:r><w:r><w:rPr/><w:t xml:space="preserve">, Nov 2019, Wrocław, Pologne</w:t></w:r></w:p><w:p><w:pPr/><w:r><w:rPr/><w:t xml:space="preserve">Communication dans un congrès</w:t></w:r></w:p><w:p><w:pPr/><w:hyperlink r:id="rId119" w:history="1"><w:r><w:rPr><w:color w:val="#410a8c"/><w:u w:val="single"/></w:rPr><w:t xml:space="preserve">hal-02941337v1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Décryptage linguistique des structures de la perception de la &amp;quot;scène du coucher&amp;quot; (Marcel Proust, &amp;quot;Du Côté de chez Swann&amp;quot;)&amp;quot;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2018, Varsovie, Pologne</w:t></w:r></w:p><w:p><w:pPr/><w:r><w:rPr/><w:t xml:space="preserve">Communication dans un congrès</w:t></w:r></w:p><w:p><w:pPr/><w:hyperlink r:id="rId120" w:history="1"><w:r><w:rPr><w:color w:val="#410a8c"/><w:u w:val="single"/></w:rPr><w:t xml:space="preserve">hal-02941022v1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Francuskie zdania bezokolicznikowe wprowadzone przez czasownik percepcji oraz ich polskie przekłady&amp;quot;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Equivalence in texts, dictionaries and lexical databases</w:t></w:r><w:r><w:rPr/><w:t xml:space="preserve">, Oct 2018, Opole, Poland</w:t></w:r></w:p><w:p><w:pPr/><w:r><w:rPr/><w:t xml:space="preserve">Communication dans un congrès</w:t></w:r></w:p><w:p><w:pPr/><w:hyperlink r:id="rId121" w:history="1"><w:r><w:rPr><w:color w:val="#410a8c"/><w:u w:val="single"/></w:rPr><w:t xml:space="preserve">hal-02300740v1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 d’S ou le participe passé au Rasoir d’Ockham. Théorie et application&amp;quot;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UR 1339 LILPA – Linguistique, langues, parole (séminaire de recherche)</w:t></w:r><w:r><w:rPr/><w:t xml:space="preserve">, Dec 2017,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hal-02940998v1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L’infinitive de perception du français vers le polonais : le traducteur a-t-il vraiment le choix ?&amp;quot;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linguistique contrastive : méthodologies, applications et perspectives</w:t></w:r><w:r><w:rPr/><w:t xml:space="preserve">, Nov 2017, Lublin, Pologne</w:t></w:r></w:p><w:p><w:pPr/><w:r><w:rPr/><w:t xml:space="preserve">Communication dans un congrès</w:t></w:r></w:p><w:p><w:pPr/><w:hyperlink r:id="rId123" w:history="1"><w:r><w:rPr><w:color w:val="#410a8c"/><w:u w:val="single"/></w:rPr><w:t xml:space="preserve">hal-02300743v1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l'infinitive de compte rendu de perception (ICP) dans le cadre de sa traduction du français vers le polonais&amp;quot;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III</w:t></w:r><w:r><w:rPr/><w:t xml:space="preserve">, Sep 2017, Wrocław, Pologne</w:t></w:r></w:p><w:p><w:pPr/><w:r><w:rPr/><w:t xml:space="preserve">Communication dans un congrès</w:t></w:r></w:p><w:p><w:pPr/><w:hyperlink r:id="rId124" w:history="1"><w:r><w:rPr><w:color w:val="#410a8c"/><w:u w:val="single"/></w:rPr><w:t xml:space="preserve">hal-02300742v1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Approche pluridisciplinaire du discours et de la parole de François Hollande (à partir de deux débats politiques télévisés)&amp;quot;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Białystok, Département de langue française (séminaire de recherche)</w:t></w:r><w:r><w:rPr/><w:t xml:space="preserve">, Dec 2016, Białystok, Pologne</w:t></w:r></w:p><w:p><w:pPr/><w:r><w:rPr/><w:t xml:space="preserve">Communication dans un congrès</w:t></w:r></w:p><w:p><w:pPr/><w:hyperlink r:id="rId125" w:history="1"><w:r><w:rPr><w:color w:val="#410a8c"/><w:u w:val="single"/></w:rPr><w:t xml:space="preserve">hal-02940988v1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Comptes rendus de perception et fragmentation actancielle&amp;quot; (communication publiée : Fabrice Marsac. Des comptes rendus de perception dans le cadre de la linguistique appliquée. Études de linguistique, littérature et arts, Allemagne, Berlin : Peter Lang GmbH Internationaler Verlag der Wissenschaften, 2018, n° 32, p. 159-170)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Texte-Fragmentation-Créativité</w:t></w:r><w:r><w:rPr/><w:t xml:space="preserve">, Oct 2016, Lublin,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hal-02300744v1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participe passé français au carrefour de ses accords et désaccords (théorie et arborescence)&amp;quot; (communication publiée : Fabrice Marsac, Magdalena Dańko. Le participe passé à cinquante contre un. Orbis Linguarum, Pologne, Wrocław : Oficyna Wydawnicza ATUT – Wrocławskie Wydawnictwo Oświatowe, 2016, n° 45, p. 73-85)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27" w:history="1"><w:r><w:rPr><w:color w:val="#410a8c"/><w:u w:val="single"/></w:rPr><w:t xml:space="preserve">hal-02931730v1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participe passé français au carrefour de ses accords et désaccords (enquête et stratégies)&amp;quot; (communication publiée : Magdalena Dańko, Fabrice Marsac. Étude des stratégies d'accord du participe passé d'étudiants polonais à partir d'un corpus écrit. Roczniki Humanistyczne, Pologne, Lublin : Towarzystwo Naukowe KUL & Katolicki Uniwersytet Lubelski Jana Pawła II – Wydział Nauk Humanistycznych, 2016, n° 64(8), p. 141-158)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28" w:history="1"><w:r><w:rPr><w:color w:val="#410a8c"/><w:u w:val="single"/></w:rPr><w:t xml:space="preserve">hal-02931737v1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l’obligation du mode indicatif ou subjonctif en français (notamment dans le cadre de la complétive &amp;quot;que P&amp;quot;)&amp;quot;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Département de linguistique française (séminaire de recherche)</w:t></w:r><w:r><w:rPr/><w:t xml:space="preserve">, Dec 2014, Wrocław, Pologne</w:t></w:r></w:p><w:p><w:pPr/><w:r><w:rPr/><w:t xml:space="preserve">Communication dans un congrès</w:t></w:r></w:p><w:p><w:pPr/><w:hyperlink r:id="rId129" w:history="1"><w:r><w:rPr><w:color w:val="#410a8c"/><w:u w:val="single"/></w:rPr><w:t xml:space="preserve">hal-02940932v1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discours politiques télévisés : pour une analyse multi-approches&amp;quot;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0" w:history="1"><w:r><w:rPr><w:color w:val="#410a8c"/><w:u w:val="single"/></w:rPr><w:t xml:space="preserve">hal-02940919v1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règle dite &amp;quot;de position&amp;quot; dans l’accord du participe passé employé avec &amp;quot;avoir&amp;quot; est-elle pertinente du point de vue linguistique ?&amp;quot; (communication publiée : Fabrice Marsac. De la légitimité linguistique de la règle dite &amp;quot;de position&amp;quot; dans l'accord du participe passé français. Orbis Linguarum, Pologne, Wrocław : Oficyna Wydawnicza ATUT – Wrocławskie Wydawnictwo Oświatowe, 2014, n° 41, p. 97-108)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</w:t></w:r><w:r><w:rPr/><w:t xml:space="preserve">, Sep 2013, Wrocław, Pologne</w:t></w:r></w:p><w:p><w:pPr/><w:r><w:rPr/><w:t xml:space="preserve">Communication dans un congrès</w:t></w:r></w:p><w:p><w:pPr/><w:hyperlink r:id="rId131" w:history="1"><w:r><w:rPr><w:color w:val="#410a8c"/><w:u w:val="single"/></w:rPr><w:t xml:space="preserve">hal-02300739v1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constructions infinitives régies par un verbe de perception au carrefour de la syntaxe et de la sémantique&amp;quot;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2" w:history="1"><w:r><w:rPr><w:color w:val="#410a8c"/><w:u w:val="single"/></w:rPr><w:t xml:space="preserve">hal-02940912v1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L’accord du participe passé employé avec un auxiliaire en une seule règle&amp;quot;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3" w:history="1"><w:r><w:rPr><w:color w:val="#410a8c"/><w:u w:val="single"/></w:rPr><w:t xml:space="preserve">hal-02940911v1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analyse interfacielle des infinitives de perception&amp;quot; (communication publiée : Fabrice Marsac. La &amp;quot;fragmentation actancielle&amp;quot; : vers une analyse &amp;quot;interfacielle&amp;quot; des infinitives de perception directe. Studia Romanica Posnaniensia, Pologne, Poznań : Wydawnictwo Naukowe Uniwersytetu im. Adama Mickiewicza w Poznaniu, 2012, n° 39(4), p. 85-97)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Interface de la syntaxe et de la sémantique lexicale. Synchronie et diachronie</w:t></w:r><w:r><w:rPr/><w:t xml:space="preserve">, Mar 2012, Poznań, Pologne</w:t></w:r></w:p><w:p><w:pPr/><w:r><w:rPr/><w:t xml:space="preserve">Communication dans un congrès</w:t></w:r></w:p><w:p><w:pPr/><w:hyperlink r:id="rId134" w:history="1"><w:r><w:rPr><w:color w:val="#410a8c"/><w:u w:val="single"/></w:rPr><w:t xml:space="preserve">hal-02300737v1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 une analyse interfacielle des infinitives de perception&amp;quot;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Institut de philologie romane (séminaire de recherche)</w:t></w:r><w:r><w:rPr/><w:t xml:space="preserve">, Apr 2012, Wrocław, Pologne</w:t></w:r></w:p><w:p><w:pPr/><w:r><w:rPr/><w:t xml:space="preserve">Communication dans un congrès</w:t></w:r></w:p><w:p><w:pPr/><w:hyperlink r:id="rId135" w:history="1"><w:r><w:rPr><w:color w:val="#410a8c"/><w:u w:val="single"/></w:rPr><w:t xml:space="preserve">hal-02940497v1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primaire socialiste : un événement politique à l'origine d'un nouveau phonostyle ?&amp;quot; (communication publiée : Marion Bechet, Fabrice Hirsch, Fabrice Marsac, Rudolph Sock. La primaire socialiste : un événement politique à l'origine d'un nouveau phonostyle ?. Neophilologica, Pologne, Katowice : Wydawnictwo Uniwersytetu Śląskiego, 2014, n° 26, p. 78-89)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136" w:history="1"><w:r><w:rPr><w:color w:val="#410a8c"/><w:u w:val="single"/></w:rPr><w:t xml:space="preserve">hal-02300735v1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L’accord du participe passé des verbes de perception régissant une construction infinitive : reconsidération en vue d’une représentation formelle en Théorie Sens-Texte&amp;quot; (communication publiée : Fabrice Marsac, Sébastien Marengo. L'accord du participe passé des verbes de perception régissant une construction infinitive : reconsidération en vue d'une représentation formelle en Théorie Sens-Texte. F. Marsac & J.-C. Pellat (dir.). Le Participe passé entre accords et désaccords, France, Strasbourg : Presses universitaires de Strasbourg, p. 31-47, 2013, ISBN : 978-2-86820-553-7)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37" w:history="1"><w:r><w:rPr><w:color w:val="#410a8c"/><w:u w:val="single"/></w:rPr><w:t xml:space="preserve">hal-02931615v1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L’accord du participe passé en France : textes législatifs de 1900 à aujourd’hui&amp;quot; (conférence plénière)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38" w:history="1"><w:r><w:rPr><w:color w:val="#410a8c"/><w:u w:val="single"/></w:rPr><w:t xml:space="preserve">hal-02931641v1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TICE ? Un bon tic !&amp;quot; (communication publiée : Fabrice Marsac. Les TICE ?... Un tic FLEfficace !. M. Arcangeli, K. Klimová, E. Reichwalderová & M. Zázrivcová (éd.). Lingua, cultura e media, Italie, Roma : Aracne, p. 255-277, 2014, ISBN : 978-88-548-5111-5)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Langue, culture et médias (Studia Romanistica Beliana II)</w:t></w:r><w:r><w:rPr/><w:t xml:space="preserve">, Oct 2011, Banská Bystrica, Slovaquie</w:t></w:r></w:p><w:p><w:pPr/><w:r><w:rPr/><w:t xml:space="preserve">Communication dans un congrès</w:t></w:r></w:p><w:p><w:pPr/><w:hyperlink r:id="rId139" w:history="1"><w:r><w:rPr><w:color w:val="#410a8c"/><w:u w:val="single"/></w:rPr><w:t xml:space="preserve">hal-02300731v1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 au final, ces oiseaux, est-ce qu'on les aura vraiment entenduS chanter ?&amp;quot; (communication publiée : Fabrice Marsac. Et au final, ces oiseaux, est-ce qu'on les aura vraiment entenduS chanter ?. GRAMM-R, Belgique, Bruxelles : Peter Lang, 2014, n° 22, p. 255-276)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ComplémentationS</w:t></w:r><w:r><w:rPr/><w:t xml:space="preserve">, Oct 2010, Saint-Jacques-de-Compostelle, Espagne</w:t></w:r></w:p><w:p><w:pPr/><w:r><w:rPr/><w:t xml:space="preserve">Communication dans un congrès</w:t></w:r></w:p><w:p><w:pPr/><w:hyperlink r:id="rId140" w:history="1"><w:r><w:rPr><w:color w:val="#410a8c"/><w:u w:val="single"/></w:rPr><w:t xml:space="preserve">hal-02924655v1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Perception et condition(s) humaine(s)&amp;quot; (communication publiée : Stéphanie Fonvielle, Fabrice Marsac. Les phénomènes de la perception dans le texte proustien. K. Modrzejewska (éd.). La condition humaine dans la littérature française et francophone, Pologne, Opole : Wydawnictwo Uniwersytetu Opolskiego, p. 321-332, 2011, ISBN : 978-83-7395-455-7)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May 2010, Opole, Pologne</w:t></w:r></w:p><w:p><w:pPr/><w:r><w:rPr/><w:t xml:space="preserve">Communication dans un congrès</w:t></w:r></w:p><w:p><w:pPr/><w:hyperlink r:id="rId141" w:history="1"><w:r><w:rPr><w:color w:val="#410a8c"/><w:u w:val="single"/></w:rPr><w:t xml:space="preserve">hal-02924348v1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temps de l’indicatif : propriétés des tiroirs verbaux en langue et valeurs des formes verbales en emploi&amp;quot;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Pavol Jozef Šafárik de Košice, Département d’études romanes et de philologie classique (séminaire de recherche)</w:t></w:r><w:r><w:rPr/><w:t xml:space="preserve">, Nov 2009, Košice, Slovaquie</w:t></w:r></w:p><w:p><w:pPr/><w:r><w:rPr/><w:t xml:space="preserve">Communication dans un congrès</w:t></w:r></w:p><w:p><w:pPr/><w:hyperlink r:id="rId142" w:history="1"><w:r><w:rPr><w:color w:val="#410a8c"/><w:u w:val="single"/></w:rPr><w:t xml:space="preserve">hal-02940484v1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Passé composé/imparfait, entre autres : quelques propositions pour enseigner les temps de l’indicatif en FLE (niveaux B1-B2)&amp;quot;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Prešov, Institut d’études romanes et de philologie classique (séminaire de recherche)</w:t></w:r><w:r><w:rPr/><w:t xml:space="preserve">, Nov 2009, Prešov, Slovaquie</w:t></w:r></w:p><w:p><w:pPr/><w:r><w:rPr/><w:t xml:space="preserve">Communication dans un congrès</w:t></w:r></w:p><w:p><w:pPr/><w:hyperlink r:id="rId143" w:history="1"><w:r><w:rPr><w:color w:val="#410a8c"/><w:u w:val="single"/></w:rPr><w:t xml:space="preserve">hal-02940493v1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Statut fonctionnel des infinitifs régis par un verbe de perception&amp;quot; (communication publiée : Fabrice Marsac. Du statut fonctionnel de l'infinitif régi par un verbe de perception. Sciences pour la communication, Suisse, Bern : Peter Lang, 2010, n° 90, p. 165-184)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Morphologie, syntaxe, sémantique : même combat ? (VIIIe Congrès international de linguistique française)</w:t></w:r><w:r><w:rPr/><w:t xml:space="preserve">, Sep 2008, Oviedo, Espagne</w:t></w:r></w:p><w:p><w:pPr/><w:r><w:rPr/><w:t xml:space="preserve">Communication dans un congrès</w:t></w:r></w:p><w:p><w:pPr/><w:hyperlink r:id="rId144" w:history="1"><w:r><w:rPr><w:color w:val="#410a8c"/><w:u w:val="single"/></w:rPr><w:t xml:space="preserve">hal-02299851v1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À propos de l’infinitive complément d’un verbe de perception : arguments pour une analyse de [SN2 Vinf] comme objet de perception de V&amp;quot;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Rencontres linguistiques du Grand Est</w:t></w:r><w:r><w:rPr/><w:t xml:space="preserve">, Jun 2006, Nancy, France</w:t></w:r></w:p><w:p><w:pPr/><w:r><w:rPr/><w:t xml:space="preserve">Communication dans un congrès</w:t></w:r></w:p><w:p><w:pPr/><w:hyperlink r:id="rId145" w:history="1"><w:r><w:rPr><w:color w:val="#410a8c"/><w:u w:val="single"/></w:rPr><w:t xml:space="preserve">hal-02925294v1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position de sujet : un élément perturbateur dans le contrôle de l’infinitif&amp;quot; (communication publiée : Fabrice Marsac. Perturbation dans le contrôle de l'infinitif de certaines structures Vinf V SN2. Travaux linguistiques du CerLiCO, France, Rennes : Presses Universitaires de Rennes, 2006, n° 19, p. 183-202)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Les formes non finies du verbe</w:t></w:r><w:r><w:rPr/><w:t xml:space="preserve">, Jun 2005, Caen,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hal-02300729v1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Arguments contre l’idée que SN2 serait le contrôleur de l’infinitif dans les séquences Vinf V +/-PREP SN2 comme &amp;quot;Travailler ennuie/en coûte à Marie&amp;quot;&amp;quot;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EA 1339 LILPA – Linguistique, langues, parole (séminaire de recherche)</w:t></w:r><w:r><w:rPr/><w:t xml:space="preserve">, Jun 2005,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hal-02925292v1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L’infinitif de la proposition subordonnée infinitive de la grammaire traditionnelle : un problème de rection verbale&amp;quot;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SCOLIA – Sciences cognitives, linguistique et intelligence artificielle (séminaire de recherche)</w:t></w:r><w:r><w:rPr/><w:t xml:space="preserve">, May 2004,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hal-02925291v1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C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.marsac@unistra.fr" TargetMode="External"/><Relationship Id="rId9" Type="http://schemas.openxmlformats.org/officeDocument/2006/relationships/hyperlink" Target="https://langues.unistra.fr/dladl/" TargetMode="External"/><Relationship Id="rId10" Type="http://schemas.openxmlformats.org/officeDocument/2006/relationships/hyperlink" Target="http://lilpa.unistra.fr/" TargetMode="External"/><Relationship Id="rId11" Type="http://schemas.openxmlformats.org/officeDocument/2006/relationships/hyperlink" Target="https://www.editions-harmattan.fr/index.asp?navig=catalogue&amp;obj=collection&amp;no=1134" TargetMode="External"/><Relationship Id="rId12" Type="http://schemas.openxmlformats.org/officeDocument/2006/relationships/hyperlink" Target="https://hal.science/tel-02295404v1" TargetMode="External"/><Relationship Id="rId13" Type="http://schemas.openxmlformats.org/officeDocument/2006/relationships/hyperlink" Target="https://hal.science/search/index/?q=*&amp;authFullName_s=Fabrice Marsac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2306433v1" TargetMode="External"/><Relationship Id="rId16" Type="http://schemas.openxmlformats.org/officeDocument/2006/relationships/hyperlink" Target="https://hal.science/hal-04089564v1" TargetMode="External"/><Relationship Id="rId17" Type="http://schemas.openxmlformats.org/officeDocument/2006/relationships/hyperlink" Target="https://hal.science/search/index/?q=*&amp;authFullName_s=Christelle Lacassain-Lagoin" TargetMode="External"/><Relationship Id="rId18" Type="http://schemas.openxmlformats.org/officeDocument/2006/relationships/hyperlink" Target="https://hal.science/search/index/?q=*&amp;authFullName_s=F. W. Ucherek" TargetMode="External"/><Relationship Id="rId19" Type="http://schemas.openxmlformats.org/officeDocument/2006/relationships/hyperlink" Target="https://hal.science/search/index/?q=*&amp;authFullName_s=K. Chovancov&#225;" TargetMode="External"/><Relationship Id="rId20" Type="http://schemas.openxmlformats.org/officeDocument/2006/relationships/hyperlink" Target="https://hal.science/search/index/?q=*&amp;authFullName_s=M. Z&#225;zrivcov&#225;" TargetMode="External"/><Relationship Id="rId21" Type="http://schemas.openxmlformats.org/officeDocument/2006/relationships/hyperlink" Target="https://hal.science/hal-03494113v1" TargetMode="External"/><Relationship Id="rId22" Type="http://schemas.openxmlformats.org/officeDocument/2006/relationships/hyperlink" Target="https://hal.science/search/index/?q=*&amp;authFullName_s=Witold Ucherek" TargetMode="External"/><Relationship Id="rId23" Type="http://schemas.openxmlformats.org/officeDocument/2006/relationships/hyperlink" Target="https://hal.science/search/index/?q=*&amp;authFullName_s=Katar&#237;na Chovancov&#225;" TargetMode="External"/><Relationship Id="rId24" Type="http://schemas.openxmlformats.org/officeDocument/2006/relationships/hyperlink" Target="https://hal.science/hal-04089563v1" TargetMode="External"/><Relationship Id="rId25" Type="http://schemas.openxmlformats.org/officeDocument/2006/relationships/hyperlink" Target="https://hal.science/search/index/?q=*&amp;authFullName_s=Fran&#231;ois Schmitt" TargetMode="External"/><Relationship Id="rId26" Type="http://schemas.openxmlformats.org/officeDocument/2006/relationships/hyperlink" Target="https://hal.science/search/index/?q=*&amp;authFullName_s=Magdalena Danko" TargetMode="External"/><Relationship Id="rId27" Type="http://schemas.openxmlformats.org/officeDocument/2006/relationships/hyperlink" Target="https://hal.science/search/index/?q=*&amp;authFullName_s=M. Pal&#8217;ov&#225;" TargetMode="External"/><Relationship Id="rId28" Type="http://schemas.openxmlformats.org/officeDocument/2006/relationships/hyperlink" Target="https://hal.science/hal-03494103v1" TargetMode="External"/><Relationship Id="rId29" Type="http://schemas.openxmlformats.org/officeDocument/2006/relationships/hyperlink" Target="https://hal.science/search/index/?q=*&amp;authFullName_s=Monika Z&#225;zrivcov&#225;" TargetMode="External"/><Relationship Id="rId30" Type="http://schemas.openxmlformats.org/officeDocument/2006/relationships/hyperlink" Target="https://hal.science/hal-03175907v1" TargetMode="External"/><Relationship Id="rId31" Type="http://schemas.openxmlformats.org/officeDocument/2006/relationships/hyperlink" Target="https://hal.science/search/index/?q=*&amp;authFullName_s=Magdalena Da&#324;ko" TargetMode="External"/><Relationship Id="rId32" Type="http://schemas.openxmlformats.org/officeDocument/2006/relationships/hyperlink" Target="https://hal.science/search/index/?q=*&amp;authFullName_s=B&#233;atrice Vaxelaire" TargetMode="External"/><Relationship Id="rId33" Type="http://schemas.openxmlformats.org/officeDocument/2006/relationships/hyperlink" Target="https://hal.science/hal-03494097v1" TargetMode="External"/><Relationship Id="rId34" Type="http://schemas.openxmlformats.org/officeDocument/2006/relationships/hyperlink" Target="https://hal.science/search/index/?q=*&amp;authFullName_s=M&#225;ria Pal&#8217;ov&#225;" TargetMode="External"/><Relationship Id="rId35" Type="http://schemas.openxmlformats.org/officeDocument/2006/relationships/hyperlink" Target="https://hal.science/hal-02984313v1" TargetMode="External"/><Relationship Id="rId36" Type="http://schemas.openxmlformats.org/officeDocument/2006/relationships/hyperlink" Target="https://hal.science/search/index/?q=*&amp;authFullName_s=M&#225;ria Pa&#318;ov&#225;" TargetMode="External"/><Relationship Id="rId37" Type="http://schemas.openxmlformats.org/officeDocument/2006/relationships/hyperlink" Target="https://hal.science/search/index/?q=*&amp;authFullName_s=Rudolph Sock" TargetMode="External"/><Relationship Id="rId38" Type="http://schemas.openxmlformats.org/officeDocument/2006/relationships/hyperlink" Target="https://hal.science/hal-02290833v1" TargetMode="External"/><Relationship Id="rId39" Type="http://schemas.openxmlformats.org/officeDocument/2006/relationships/hyperlink" Target="https://hal.science/search/index/?q=*&amp;authFullName_s=Angelina Aleksandrova" TargetMode="External"/><Relationship Id="rId40" Type="http://schemas.openxmlformats.org/officeDocument/2006/relationships/hyperlink" Target="https://hal.science/search/index/?q=*&amp;authFullName_s=C&#233;line Benninger" TargetMode="External"/><Relationship Id="rId41" Type="http://schemas.openxmlformats.org/officeDocument/2006/relationships/hyperlink" Target="https://hal.science/search/index/?q=*&amp;authFullName_s=Anne Theissen" TargetMode="External"/><Relationship Id="rId42" Type="http://schemas.openxmlformats.org/officeDocument/2006/relationships/hyperlink" Target="https://hal.science/search/index/?q=*&amp;authFullName_s=Jean-Paul Meyer" TargetMode="External"/><Relationship Id="rId43" Type="http://schemas.openxmlformats.org/officeDocument/2006/relationships/hyperlink" Target="https://hal.science/hal-02290834v1" TargetMode="External"/><Relationship Id="rId44" Type="http://schemas.openxmlformats.org/officeDocument/2006/relationships/hyperlink" Target="https://hal.science/hal-02290645v1" TargetMode="External"/><Relationship Id="rId45" Type="http://schemas.openxmlformats.org/officeDocument/2006/relationships/hyperlink" Target="https://hal.science/search/index/?q=*&amp;authFullName_s=Camille Fauth" TargetMode="External"/><Relationship Id="rId46" Type="http://schemas.openxmlformats.org/officeDocument/2006/relationships/hyperlink" Target="https://hal.science/hal-02293240v1" TargetMode="External"/><Relationship Id="rId47" Type="http://schemas.openxmlformats.org/officeDocument/2006/relationships/hyperlink" Target="https://hal.science/search/index/?q=*&amp;authFullName_s=Jean-Christophe Pellat" TargetMode="External"/><Relationship Id="rId48" Type="http://schemas.openxmlformats.org/officeDocument/2006/relationships/hyperlink" Target="https://hal.science/hal-02306011v1" TargetMode="External"/><Relationship Id="rId49" Type="http://schemas.openxmlformats.org/officeDocument/2006/relationships/hyperlink" Target="https://hal.science/search/index/?q=*&amp;authFullName_s=El&#380;bieta Biardzka" TargetMode="External"/><Relationship Id="rId50" Type="http://schemas.openxmlformats.org/officeDocument/2006/relationships/hyperlink" Target="https://hal.science/search/index/?q=*&amp;authFullName_s=Greta Komur-Thilloy" TargetMode="External"/><Relationship Id="rId51" Type="http://schemas.openxmlformats.org/officeDocument/2006/relationships/hyperlink" Target="https://hal.science/hal-02293231v1" TargetMode="External"/><Relationship Id="rId52" Type="http://schemas.openxmlformats.org/officeDocument/2006/relationships/hyperlink" Target="https://hal.science/hal-02297131v1" TargetMode="External"/><Relationship Id="rId53" Type="http://schemas.openxmlformats.org/officeDocument/2006/relationships/hyperlink" Target="https://hal.science/search/index/?q=*&amp;authFullName_s=Wies&#322;aw Bany&#347;" TargetMode="External"/><Relationship Id="rId54" Type="http://schemas.openxmlformats.org/officeDocument/2006/relationships/hyperlink" Target="https://hal.science/search/index/?q=*&amp;authFullName_s=Katarzyna Kwapisz-Osadnik" TargetMode="External"/><Relationship Id="rId55" Type="http://schemas.openxmlformats.org/officeDocument/2006/relationships/hyperlink" Target="https://hal.science/hal-02298492v1" TargetMode="External"/><Relationship Id="rId56" Type="http://schemas.openxmlformats.org/officeDocument/2006/relationships/hyperlink" Target="https://hal.science/search/index/?q=*&amp;authFullName_s=Ewa Pilecka" TargetMode="External"/><Relationship Id="rId57" Type="http://schemas.openxmlformats.org/officeDocument/2006/relationships/hyperlink" Target="https://hal.science/hal-02297113v1" TargetMode="External"/><Relationship Id="rId58" Type="http://schemas.openxmlformats.org/officeDocument/2006/relationships/hyperlink" Target="https://hal.science/hal-02297146v1" TargetMode="External"/><Relationship Id="rId59" Type="http://schemas.openxmlformats.org/officeDocument/2006/relationships/hyperlink" Target="https://hal.science/search/index/?q=*&amp;authFullName_s=Laura Calabrese" TargetMode="External"/><Relationship Id="rId60" Type="http://schemas.openxmlformats.org/officeDocument/2006/relationships/hyperlink" Target="https://hal.science/search/index/?q=*&amp;authFullName_s=Dan van Raemdonck" TargetMode="External"/><Relationship Id="rId61" Type="http://schemas.openxmlformats.org/officeDocument/2006/relationships/hyperlink" Target="https://univoak.hal.science/hal-05276288v1" TargetMode="External"/><Relationship Id="rId62" Type="http://schemas.openxmlformats.org/officeDocument/2006/relationships/hyperlink" Target="https://hal.science/hal-02290629v1" TargetMode="External"/><Relationship Id="rId63" Type="http://schemas.openxmlformats.org/officeDocument/2006/relationships/hyperlink" Target="https://hal.science/hal-02293298v1" TargetMode="External"/><Relationship Id="rId64" Type="http://schemas.openxmlformats.org/officeDocument/2006/relationships/hyperlink" Target="https://hal.science/hal-02298463v1" TargetMode="External"/><Relationship Id="rId65" Type="http://schemas.openxmlformats.org/officeDocument/2006/relationships/hyperlink" Target="https://hal.science/search/index/?q=*&amp;authFullName_s=Georges Kleiber" TargetMode="External"/><Relationship Id="rId66" Type="http://schemas.openxmlformats.org/officeDocument/2006/relationships/hyperlink" Target="https://hal.science/hal-04089569v1" TargetMode="External"/><Relationship Id="rId67" Type="http://schemas.openxmlformats.org/officeDocument/2006/relationships/hyperlink" Target="https://dx.doi.org/10.19195/0557-2665.68.16" TargetMode="External"/><Relationship Id="rId68" Type="http://schemas.openxmlformats.org/officeDocument/2006/relationships/hyperlink" Target="https://shs.hal.science/halshs-02984635v1" TargetMode="External"/><Relationship Id="rId69" Type="http://schemas.openxmlformats.org/officeDocument/2006/relationships/hyperlink" Target="https://hal.science/hal-02288939v2" TargetMode="External"/><Relationship Id="rId70" Type="http://schemas.openxmlformats.org/officeDocument/2006/relationships/hyperlink" Target="https://shs.hal.science/halshs-02289502v1" TargetMode="External"/><Relationship Id="rId71" Type="http://schemas.openxmlformats.org/officeDocument/2006/relationships/hyperlink" Target="https://hal.science/search/index/?q=*&amp;authFullName_s=Paulina Gajdzica" TargetMode="External"/><Relationship Id="rId72" Type="http://schemas.openxmlformats.org/officeDocument/2006/relationships/hyperlink" Target="https://hal.science/hal-02289674v1" TargetMode="External"/><Relationship Id="rId73" Type="http://schemas.openxmlformats.org/officeDocument/2006/relationships/hyperlink" Target="https://shs.hal.science/halshs-02289512v1" TargetMode="External"/><Relationship Id="rId74" Type="http://schemas.openxmlformats.org/officeDocument/2006/relationships/hyperlink" Target="https://hal.science/search/index/?q=*&amp;authFullName_s=Fabrice Hirsch" TargetMode="External"/><Relationship Id="rId75" Type="http://schemas.openxmlformats.org/officeDocument/2006/relationships/hyperlink" Target="https://hal.science/search/index/?q=*&amp;authFullName_s=Ivana Didirkov&#225;" TargetMode="External"/><Relationship Id="rId76" Type="http://schemas.openxmlformats.org/officeDocument/2006/relationships/hyperlink" Target="https://hal.science/search/index/?q=*&amp;authFullName_s=Marion Bechet" TargetMode="External"/><Relationship Id="rId77" Type="http://schemas.openxmlformats.org/officeDocument/2006/relationships/hyperlink" Target="https://hal.science/search/index/?q=*&amp;authFullName_s=Mohamed Anouar Ben Messaoud" TargetMode="External"/><Relationship Id="rId78" Type="http://schemas.openxmlformats.org/officeDocument/2006/relationships/hyperlink" Target="https://shs.hal.science/halshs-02288191v1" TargetMode="External"/><Relationship Id="rId79" Type="http://schemas.openxmlformats.org/officeDocument/2006/relationships/hyperlink" Target="https://shs.hal.science/halshs-02288196v1" TargetMode="External"/><Relationship Id="rId80" Type="http://schemas.openxmlformats.org/officeDocument/2006/relationships/hyperlink" Target="https://hal.science/hal-02287745v2" TargetMode="External"/><Relationship Id="rId81" Type="http://schemas.openxmlformats.org/officeDocument/2006/relationships/hyperlink" Target="https://dx.doi.org/10.18290/rh.2016.64.8-9" TargetMode="External"/><Relationship Id="rId82" Type="http://schemas.openxmlformats.org/officeDocument/2006/relationships/hyperlink" Target="https://hal.science/hal-02289626v1" TargetMode="External"/><Relationship Id="rId83" Type="http://schemas.openxmlformats.org/officeDocument/2006/relationships/hyperlink" Target="https://hal.science/hal-02288958v1" TargetMode="External"/><Relationship Id="rId84" Type="http://schemas.openxmlformats.org/officeDocument/2006/relationships/hyperlink" Target="https://hal.science/search/index/?q=*&amp;authFullName_s=S&#233;bastien Marengo" TargetMode="External"/><Relationship Id="rId85" Type="http://schemas.openxmlformats.org/officeDocument/2006/relationships/hyperlink" Target="https://shs.hal.science/halshs-02288202v1" TargetMode="External"/><Relationship Id="rId86" Type="http://schemas.openxmlformats.org/officeDocument/2006/relationships/hyperlink" Target="https://hal.science/hal-02289692v1" TargetMode="External"/><Relationship Id="rId87" Type="http://schemas.openxmlformats.org/officeDocument/2006/relationships/hyperlink" Target="https://hal.science/hal-02289630v2" TargetMode="External"/><Relationship Id="rId88" Type="http://schemas.openxmlformats.org/officeDocument/2006/relationships/hyperlink" Target="https://hal.science/search/index/?q=*&amp;authFullName_s=Marion Sandr&#233;" TargetMode="External"/><Relationship Id="rId89" Type="http://schemas.openxmlformats.org/officeDocument/2006/relationships/hyperlink" Target="https://hal.science/search/index/?q=*&amp;authFullName_s=Arnaud Richard" TargetMode="External"/><Relationship Id="rId90" Type="http://schemas.openxmlformats.org/officeDocument/2006/relationships/hyperlink" Target="https://hal.science/hal-02288913v2" TargetMode="External"/><Relationship Id="rId91" Type="http://schemas.openxmlformats.org/officeDocument/2006/relationships/hyperlink" Target="https://hal.science/hal-02288107v1" TargetMode="External"/><Relationship Id="rId92" Type="http://schemas.openxmlformats.org/officeDocument/2006/relationships/hyperlink" Target="https://hal.science/hal-02289071v1" TargetMode="External"/><Relationship Id="rId93" Type="http://schemas.openxmlformats.org/officeDocument/2006/relationships/hyperlink" Target="https://hal.science/hal-02289628v1" TargetMode="External"/><Relationship Id="rId94" Type="http://schemas.openxmlformats.org/officeDocument/2006/relationships/hyperlink" Target="https://hal.science/hal-02289629v1" TargetMode="External"/><Relationship Id="rId95" Type="http://schemas.openxmlformats.org/officeDocument/2006/relationships/hyperlink" Target="https://hal.science/hal-03175915v1" TargetMode="External"/><Relationship Id="rId96" Type="http://schemas.openxmlformats.org/officeDocument/2006/relationships/hyperlink" Target="https://hal.science/hal-03175912v1" TargetMode="External"/><Relationship Id="rId97" Type="http://schemas.openxmlformats.org/officeDocument/2006/relationships/hyperlink" Target="https://hal.science/hal-03175913v1" TargetMode="External"/><Relationship Id="rId98" Type="http://schemas.openxmlformats.org/officeDocument/2006/relationships/hyperlink" Target="https://hal.science/hal-03175914v1" TargetMode="External"/><Relationship Id="rId99" Type="http://schemas.openxmlformats.org/officeDocument/2006/relationships/hyperlink" Target="https://hal.science/hal-03177042v1" TargetMode="External"/><Relationship Id="rId100" Type="http://schemas.openxmlformats.org/officeDocument/2006/relationships/hyperlink" Target="https://hal.science/hal-03177048v1" TargetMode="External"/><Relationship Id="rId101" Type="http://schemas.openxmlformats.org/officeDocument/2006/relationships/hyperlink" Target="https://hal.science/hal-03177037v1" TargetMode="External"/><Relationship Id="rId102" Type="http://schemas.openxmlformats.org/officeDocument/2006/relationships/hyperlink" Target="https://hal.science/hal-02306375v1" TargetMode="External"/><Relationship Id="rId103" Type="http://schemas.openxmlformats.org/officeDocument/2006/relationships/hyperlink" Target="https://hal.science/hal-02289865v1" TargetMode="External"/><Relationship Id="rId104" Type="http://schemas.openxmlformats.org/officeDocument/2006/relationships/hyperlink" Target="https://hal.science/hal-02289709v1" TargetMode="External"/><Relationship Id="rId105" Type="http://schemas.openxmlformats.org/officeDocument/2006/relationships/hyperlink" Target="https://hal.science/hal-03841067v1" TargetMode="External"/><Relationship Id="rId106" Type="http://schemas.openxmlformats.org/officeDocument/2006/relationships/hyperlink" Target="https://hal.science/search/index/?q=*&amp;authFullName_s=St&#233;phanie Fonvielle" TargetMode="External"/><Relationship Id="rId107" Type="http://schemas.openxmlformats.org/officeDocument/2006/relationships/hyperlink" Target="https://hal.science/hal-02292013v1" TargetMode="External"/><Relationship Id="rId108" Type="http://schemas.openxmlformats.org/officeDocument/2006/relationships/hyperlink" Target="https://hal.science/hal-02289935v1" TargetMode="External"/><Relationship Id="rId109" Type="http://schemas.openxmlformats.org/officeDocument/2006/relationships/hyperlink" Target="https://hal.science/hal-05044445v1" TargetMode="External"/><Relationship Id="rId110" Type="http://schemas.openxmlformats.org/officeDocument/2006/relationships/hyperlink" Target="https://hal.science/search/index/?q=*&amp;authFullName_s=Anastasia Kananovich" TargetMode="External"/><Relationship Id="rId111" Type="http://schemas.openxmlformats.org/officeDocument/2006/relationships/hyperlink" Target="https://shs.hal.science/halshs-04202678v1" TargetMode="External"/><Relationship Id="rId112" Type="http://schemas.openxmlformats.org/officeDocument/2006/relationships/hyperlink" Target="https://hal.science/search/index/?q=*&amp;authFullName_s=P&#233;la Simon" TargetMode="External"/><Relationship Id="rId113" Type="http://schemas.openxmlformats.org/officeDocument/2006/relationships/hyperlink" Target="https://hal.science/search/index/?q=*&amp;authFullName_s=Gilbert Brock" TargetMode="External"/><Relationship Id="rId114" Type="http://schemas.openxmlformats.org/officeDocument/2006/relationships/hyperlink" Target="https://hal.science/search/index/?q=*&amp;authFullName_s=Jean-Pierre Zerling" TargetMode="External"/><Relationship Id="rId115" Type="http://schemas.openxmlformats.org/officeDocument/2006/relationships/hyperlink" Target="https://dx.doi.org/10.21437/HSCR.2022" TargetMode="External"/><Relationship Id="rId116" Type="http://schemas.openxmlformats.org/officeDocument/2006/relationships/hyperlink" Target="https://hal.science/hal-02940218v1" TargetMode="External"/><Relationship Id="rId117" Type="http://schemas.openxmlformats.org/officeDocument/2006/relationships/hyperlink" Target="https://hal.science/hal-02941036v1" TargetMode="External"/><Relationship Id="rId118" Type="http://schemas.openxmlformats.org/officeDocument/2006/relationships/hyperlink" Target="https://hal.science/hal-02940169v1" TargetMode="External"/><Relationship Id="rId119" Type="http://schemas.openxmlformats.org/officeDocument/2006/relationships/hyperlink" Target="https://hal.science/hal-02941337v1" TargetMode="External"/><Relationship Id="rId120" Type="http://schemas.openxmlformats.org/officeDocument/2006/relationships/hyperlink" Target="https://hal.science/hal-02941022v1" TargetMode="External"/><Relationship Id="rId121" Type="http://schemas.openxmlformats.org/officeDocument/2006/relationships/hyperlink" Target="https://hal.science/hal-02300740v1" TargetMode="External"/><Relationship Id="rId122" Type="http://schemas.openxmlformats.org/officeDocument/2006/relationships/hyperlink" Target="https://hal.science/hal-02940998v1" TargetMode="External"/><Relationship Id="rId123" Type="http://schemas.openxmlformats.org/officeDocument/2006/relationships/hyperlink" Target="https://hal.science/hal-02300743v1" TargetMode="External"/><Relationship Id="rId124" Type="http://schemas.openxmlformats.org/officeDocument/2006/relationships/hyperlink" Target="https://hal.science/hal-02300742v1" TargetMode="External"/><Relationship Id="rId125" Type="http://schemas.openxmlformats.org/officeDocument/2006/relationships/hyperlink" Target="https://hal.science/hal-02940988v1" TargetMode="External"/><Relationship Id="rId126" Type="http://schemas.openxmlformats.org/officeDocument/2006/relationships/hyperlink" Target="https://hal.science/hal-02300744v1" TargetMode="External"/><Relationship Id="rId127" Type="http://schemas.openxmlformats.org/officeDocument/2006/relationships/hyperlink" Target="https://hal.science/hal-02931730v1" TargetMode="External"/><Relationship Id="rId128" Type="http://schemas.openxmlformats.org/officeDocument/2006/relationships/hyperlink" Target="https://hal.science/hal-02931737v1" TargetMode="External"/><Relationship Id="rId129" Type="http://schemas.openxmlformats.org/officeDocument/2006/relationships/hyperlink" Target="https://hal.science/hal-02940932v1" TargetMode="External"/><Relationship Id="rId130" Type="http://schemas.openxmlformats.org/officeDocument/2006/relationships/hyperlink" Target="https://hal.science/hal-02940919v1" TargetMode="External"/><Relationship Id="rId131" Type="http://schemas.openxmlformats.org/officeDocument/2006/relationships/hyperlink" Target="https://hal.science/hal-02300739v1" TargetMode="External"/><Relationship Id="rId132" Type="http://schemas.openxmlformats.org/officeDocument/2006/relationships/hyperlink" Target="https://hal.science/hal-02940912v1" TargetMode="External"/><Relationship Id="rId133" Type="http://schemas.openxmlformats.org/officeDocument/2006/relationships/hyperlink" Target="https://hal.science/hal-02940911v1" TargetMode="External"/><Relationship Id="rId134" Type="http://schemas.openxmlformats.org/officeDocument/2006/relationships/hyperlink" Target="https://hal.science/hal-02300737v1" TargetMode="External"/><Relationship Id="rId135" Type="http://schemas.openxmlformats.org/officeDocument/2006/relationships/hyperlink" Target="https://hal.science/hal-02940497v1" TargetMode="External"/><Relationship Id="rId136" Type="http://schemas.openxmlformats.org/officeDocument/2006/relationships/hyperlink" Target="https://hal.science/hal-02300735v1" TargetMode="External"/><Relationship Id="rId137" Type="http://schemas.openxmlformats.org/officeDocument/2006/relationships/hyperlink" Target="https://hal.science/hal-02931615v1" TargetMode="External"/><Relationship Id="rId138" Type="http://schemas.openxmlformats.org/officeDocument/2006/relationships/hyperlink" Target="https://hal.science/hal-02931641v1" TargetMode="External"/><Relationship Id="rId139" Type="http://schemas.openxmlformats.org/officeDocument/2006/relationships/hyperlink" Target="https://hal.science/hal-02300731v1" TargetMode="External"/><Relationship Id="rId140" Type="http://schemas.openxmlformats.org/officeDocument/2006/relationships/hyperlink" Target="https://hal.science/hal-02924655v1" TargetMode="External"/><Relationship Id="rId141" Type="http://schemas.openxmlformats.org/officeDocument/2006/relationships/hyperlink" Target="https://hal.science/hal-02924348v1" TargetMode="External"/><Relationship Id="rId142" Type="http://schemas.openxmlformats.org/officeDocument/2006/relationships/hyperlink" Target="https://hal.science/hal-02940484v1" TargetMode="External"/><Relationship Id="rId143" Type="http://schemas.openxmlformats.org/officeDocument/2006/relationships/hyperlink" Target="https://hal.science/hal-02940493v1" TargetMode="External"/><Relationship Id="rId144" Type="http://schemas.openxmlformats.org/officeDocument/2006/relationships/hyperlink" Target="https://hal.science/hal-02299851v1" TargetMode="External"/><Relationship Id="rId145" Type="http://schemas.openxmlformats.org/officeDocument/2006/relationships/hyperlink" Target="https://hal.science/hal-02925294v1" TargetMode="External"/><Relationship Id="rId146" Type="http://schemas.openxmlformats.org/officeDocument/2006/relationships/hyperlink" Target="https://hal.science/hal-02300729v1" TargetMode="External"/><Relationship Id="rId147" Type="http://schemas.openxmlformats.org/officeDocument/2006/relationships/hyperlink" Target="https://hal.science/hal-02925292v1" TargetMode="External"/><Relationship Id="rId148" Type="http://schemas.openxmlformats.org/officeDocument/2006/relationships/hyperlink" Target="https://hal.science/hal-0292529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Marsac</dc:title>
  <dc:description>CV</dc:description>
  <dc:subject/>
  <cp:keywords/>
  <cp:category/>
  <cp:lastModifiedBy/>
  <dcterms:created xsi:type="dcterms:W3CDTF">2026-04-24T22:42:28+02:00</dcterms:created>
  <dcterms:modified xsi:type="dcterms:W3CDTF">2026-04-24T22:42:28+02:00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