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BRUNEL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Code civil à la méthode juridique - Suivez le guide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/>
              <w:t xml:space="preserve">Ellipses. , pp.252, 2025, 978-2340112438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halshs-05396144v1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D'élève à alternant du supérieur, les droits théoriques de l'autisme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Autisme et droit(s), A. Evrard, B. Richard et E. Serrurier (dir.), Paris, Mare &amp; Martin, coll. "Droit public", 2025, 224 p.</w:t>
            </w:r>
            <w:r>
              <w:rPr/>
              <w:t xml:space="preserve">, , p. 143, 2025, coll. "Droit public", 978-2-38600-179-6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halshs-05396015v1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L’arbitraire du délai chiffré face au délai raisonnable&amp;quot;, in: Le nombre et le droit, M. Brosset Briand, A. Crinon, E. Delacoure, E. Delcher (dir.), L'Harmattan, 2020, p. 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 nombre et le droit, M. Brosset Briand, A. Crinon, E. Delacoure, E. Delcher (dir.), L'Harmattan, 2020, 236 p.</w:t>
            </w:r>
            <w:r>
              <w:rPr/>
              <w:t xml:space="preserve">, p. 56, 2020, 978-2343195759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hal-03042929v1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mutabilité du nom et prénom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L’indisponibilité de l’état des personnes ou les reliques d’un principe</w:t>
            </w:r>
            <w:r>
              <w:rPr/>
              <w:t xml:space="preserve">, Aurélia Fautré-Robin, MCF en droit privé et sciences criminelles, CMH UR 4232-UCA; Master 2 Droit notarial, Ecole de Droit-UCA, Mar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Féminiser son CV, une lettre, un message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webinaire Des femmes et des sciences</w:t>
            </w:r>
            <w:r>
              <w:rPr/>
              <w:t xml:space="preserve">, Jeunes Chercheurs Associés (JCA), Dec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législateur raisonne-t-il ? La force des mots, le poids (piège ?) des liaisons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Le législateur raisonne-t-il ?</w:t>
            </w:r>
            <w:r>
              <w:rPr/>
              <w:t xml:space="preserve">, ICT Institut Catholique de Toulouse,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S’abstenir, est-ce mentir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Trompe qui peut ? Le mensonge au XXIe siècle</w:t>
            </w:r>
            <w:r>
              <w:rPr/>
              <w:t xml:space="preserve">, ACDD Association clermontoise des doctorants et docteurs en droit et sciences politiques,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hal-02106651v1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en droit des contrats à la lumière de la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L'ordre public : un concept en perpétuelle mutation ? (II) - Le droit privé</w:t>
            </w:r>
            <w:r>
              <w:rPr/>
              <w:t xml:space="preserve">, Association clermontoise des doctorants et docteurs en droit (ACDD); Vincent Mazeaud, Pr de droit privé, CMH EA 4232-UCA, Jan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mutabilité des nom et prénom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2024, n° 28,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⟨10.52497/revue-cmh.2922⟩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Tomber ou pas dans le panneau (photovoltaïque) !&amp;quot;, CA Riom, com. 26 avril 2023, n° 21/02633, JurisData n° 2023-008129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27 (848)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créancier confiant et les associés affabulateurs&amp;quot;, act. 861, CA Riom, 3e civ. et com. 30 mars 2022, n° 20/00854, JurisData n° 2022-007579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n°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mauvaise foi non apparente chasse la disproportion du cautionnement&amp;quot;, Lexbase Hebdo édition affaires, 2019, n° 586, 14 mars, N° 7985BXZ CA Orléans, 21 févr. 2019, n° 17/032791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2019, n° 586,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hal-02074511v1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débiteur-caution après paiement, gardez le rythme !&amp;quot;, JCP G - La Semaine juridique édition Générale, LexisNexis, 2018, n° 46, 12 novembre, 1191, CA Riom, 3e civ. et com. 12 sept. 2018, n° 17/01601, Jurisdata n° 2018016154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n°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L’associé-dirigeant, un trait d’union nécessaire à l’ère de la gouvernance d’entreprise&amp;quot;, LPA Les Petites Affiches, 13 déc. 2018, p. 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p.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la force de la preuve soit avec la banque !&amp;quot;, JCP G - La Semaine juridique édition Générale, LexisNexis, 2016, n° 8, 22 février, p. 416, note CA Riom, com. 7 oct. 2015, RG n° 14/00990, JurisData n° 2015-024779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n° 8, p. 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temps offert et preuve utile&amp;quot;, JCP G - La Semaine juridique édition Générale, LexisNexis, 2014, n° 13, 31 mars, 406, note CA Riom, com. 5 mars 2014, RG n° 12/02681, JurisData n° 2014-004213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n°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hal-02003564v1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L’abstention du titulaire d’une prérogative en droit privé : ébauche d’une norme de comportement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/>
              <w:t xml:space="preserve">Droit. Université Clermont Auvergne [2017-2020], 2017.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2017CLFAD025⟩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tel-02141264v1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&amp;quot;A qui profite le droit ?&amp;quot;, Actes du colloque de Clermont-Ferrand du 26 mars 2015, textes réunis par F. Brunel, I. Guilhen, D. Huet et P-H. Paulet, La Revue du Centre Michel de L'Hospital [En ligne], J-B. Perrier (dir.), n° 11, 2017, pp. 6-123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Guilhen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Davy Huet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Pierre-Henri Paulet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n° 11, pp. 6-123,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hal-01644742v1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96144v1" TargetMode="External"/><Relationship Id="rId8" Type="http://schemas.openxmlformats.org/officeDocument/2006/relationships/hyperlink" Target="https://hal.science/search/index/?q=*&amp;authFullName_s=Fanny Brunel" TargetMode="External"/><Relationship Id="rId9" Type="http://schemas.openxmlformats.org/officeDocument/2006/relationships/hyperlink" Target="https://shs.hal.science/halshs-05396015v1" TargetMode="External"/><Relationship Id="rId10" Type="http://schemas.openxmlformats.org/officeDocument/2006/relationships/hyperlink" Target="https://uca.hal.science/hal-03042929v1" TargetMode="External"/><Relationship Id="rId11" Type="http://schemas.openxmlformats.org/officeDocument/2006/relationships/hyperlink" Target="https://hal.science/hal-04572108v1" TargetMode="External"/><Relationship Id="rId12" Type="http://schemas.openxmlformats.org/officeDocument/2006/relationships/hyperlink" Target="https://hal.science/hal-04622624v1" TargetMode="External"/><Relationship Id="rId13" Type="http://schemas.openxmlformats.org/officeDocument/2006/relationships/hyperlink" Target="https://uca.hal.science/hal-03959258v1" TargetMode="External"/><Relationship Id="rId14" Type="http://schemas.openxmlformats.org/officeDocument/2006/relationships/hyperlink" Target="https://uca.hal.science/hal-02106651v1" TargetMode="External"/><Relationship Id="rId15" Type="http://schemas.openxmlformats.org/officeDocument/2006/relationships/hyperlink" Target="https://hal.science/hal-04622635v1" TargetMode="External"/><Relationship Id="rId16" Type="http://schemas.openxmlformats.org/officeDocument/2006/relationships/hyperlink" Target="https://hal.science/hal-04856842v1" TargetMode="External"/><Relationship Id="rId17" Type="http://schemas.openxmlformats.org/officeDocument/2006/relationships/hyperlink" Target="https://dx.doi.org/10.52497/revue-cmh.2922" TargetMode="External"/><Relationship Id="rId18" Type="http://schemas.openxmlformats.org/officeDocument/2006/relationships/hyperlink" Target="https://hal.science/hal-04212754v1" TargetMode="External"/><Relationship Id="rId19" Type="http://schemas.openxmlformats.org/officeDocument/2006/relationships/hyperlink" Target="https://hal.science/hal-04622606v1" TargetMode="External"/><Relationship Id="rId20" Type="http://schemas.openxmlformats.org/officeDocument/2006/relationships/hyperlink" Target="https://uca.hal.science/hal-02074511v1" TargetMode="External"/><Relationship Id="rId21" Type="http://schemas.openxmlformats.org/officeDocument/2006/relationships/hyperlink" Target="https://uca.hal.science/hal-02001119v1" TargetMode="External"/><Relationship Id="rId22" Type="http://schemas.openxmlformats.org/officeDocument/2006/relationships/hyperlink" Target="https://uca.hal.science/hal-02001095v1" TargetMode="External"/><Relationship Id="rId23" Type="http://schemas.openxmlformats.org/officeDocument/2006/relationships/hyperlink" Target="https://uca.hal.science/hal-02003531v1" TargetMode="External"/><Relationship Id="rId24" Type="http://schemas.openxmlformats.org/officeDocument/2006/relationships/hyperlink" Target="https://uca.hal.science/hal-02003564v1" TargetMode="External"/><Relationship Id="rId25" Type="http://schemas.openxmlformats.org/officeDocument/2006/relationships/hyperlink" Target="https://theses.hal.science/tel-02141264v1" TargetMode="External"/><Relationship Id="rId26" Type="http://schemas.openxmlformats.org/officeDocument/2006/relationships/hyperlink" Target="https://www.theses.fr/2017CLFAD025" TargetMode="External"/><Relationship Id="rId27" Type="http://schemas.openxmlformats.org/officeDocument/2006/relationships/hyperlink" Target="https://uca.hal.science/hal-01644742v1" TargetMode="External"/><Relationship Id="rId28" Type="http://schemas.openxmlformats.org/officeDocument/2006/relationships/hyperlink" Target="https://hal.science/search/index/?q=*&amp;authFullName_s=Isabelle Guilhen" TargetMode="External"/><Relationship Id="rId29" Type="http://schemas.openxmlformats.org/officeDocument/2006/relationships/hyperlink" Target="https://hal.science/search/index/?q=*&amp;authFullName_s=Davy Huet" TargetMode="External"/><Relationship Id="rId30" Type="http://schemas.openxmlformats.org/officeDocument/2006/relationships/hyperlink" Target="https://hal.science/search/index/?q=*&amp;authFullName_s=Pierre-Henri Paulet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BRUNEL</dc:title>
  <dc:description>CV</dc:description>
  <dc:subject/>
  <cp:keywords/>
  <cp:category/>
  <cp:lastModifiedBy/>
  <dcterms:created xsi:type="dcterms:W3CDTF">2026-03-07T05:00:05+01:00</dcterms:created>
  <dcterms:modified xsi:type="dcterms:W3CDTF">2026-03-07T05:00:05+01:00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