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Gabroy </w:t>
      </w:r>
      <w:r>
        <w:rPr>
          <w:color w:val="641e6e"/>
        </w:rPr>
        <w:t xml:space="preserve">Professeure à l'Université de Cergy - Agrégée de droit privé et de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fanny-gabroy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264071832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structures d'insertion par l'activité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 subsidiaire maladie et information de l’affilié sur la collecte de ses données par l’URSSAF (Civ. 2e, 27 févr. 2025, n° 22-17.970 et n° 23-22.218)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l'IA sur les conditions de travail des salariés : quelle(s) réponse(s) du droit positif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vie privée du salarié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2025, 30, p. 92 à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recevabilité d’une preuve illicite : l’hypothèse de la clé USB personnelle du salarié (Soc., 25 sept. 2024, n° 23-13.992)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licenciement fondé sur le contenu de messages électroniques à caractère personnel émis par le salarié (Soc., 25 sept. 2024, n° 23-11.860)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 l'employeur face à l'ingestion d'eau non potable par un salarié expatrié à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1,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décryptage de la Directive du 23 octobre 2024 sur le travail de plateforme : entre dualité des statuts et garanties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requalification en contrat de travail pour un livreur de l'ex-plateforme TokTokTok (Soc. 27 sept.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liberté d’audition des salariés pour l’expert-comptable désigné par le CSE (Soc. 28 juin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utiles sur les régimes du harcèlement moral et de la modification du contrat de travail du salarié protégé (Soc. 15 févr.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7 mars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l'office du juge des référés face au licenciement du lanceur d'alerte (Soc. 1er févr.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2,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relatives aux cadres : le nécessaire respect par le juge des dispositions législatives et conventionnelles (Soc. 25 janv.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février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8, pp.n° 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et principe de liberté de la preuve en matière prud’homale (Soc. 19 avr. 2023, n° 21-20.308)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entre droit à la preuve et autres droits fondamentaux dans les relations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Édition n° 945 du 11 mai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délicat tracé des frontières de la protection des lanceurs d'alerte et autres salariés dénonciateurs dans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10, p.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CDD successifs et faute grave du salarié : à chaque contrat suffit sa peine (Soc. 15 mars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lanceur d’alerte dépend de la constatation d’un crime ou délit potentiel signalé (Soc. 1er juin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de l’employeur face à l’ingestion d’eau non potable par un salarié expatrié à Haïti (Soc. 15 nov. 2023, n° 22-17.733)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 (Contrats aidés)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 (1050),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dénonciateurs : de bonne foi ne veut pas dire de manière désintéressée (Soc. 13 sept.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d'entreprise - Liquidation judiciaire, licenciement d'un salarié protégé et transfert d'entreprise : quelques précisions sur le respect de l'article L. 1224-1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26 [art. 1186],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travail] Du renforcement de la protection des délégués à la protection des données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31-35,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validation du cumul des poursuites en matière de travail dissimulé [Chronique de jurisprudence constitutionnelle française 2021. Partie III]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La propriété, 20, pp.134 -136.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⟨10.4000/crdf.8479⟩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délégué à la protection des données en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p. 625 à 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&amp;quot;collective&amp;quot; des travailleurs des plateformes numériques (à peine) ébauchée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2-3,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harcèlement moral : étude comparée du droit de la fonction publique et du droit du travail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pp.65-72.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⟨10.4000/crdf.6437⟩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travail : le Conseil constitutionnel refuse de céder au chant des sirènes [in Chronique de jurisprudence constitutionnelle française 2019]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pp.141-143.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⟨10.4000/crdf.6482⟩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Clinique juridique : &amp;quot;Le droit aux visites des personnes incarcérées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Duval</w:t>
              </w:r>
            </w:hyperlink>
          </w:p>
          <w:p>
            <w:pPr/>
            <w:r>
              <w:rPr/>
              <w:t xml:space="preserve">Sylvain Jacopin; Jean-Manuel Larralde. </w:t>
            </w:r>
            <w:r>
              <w:rPr>
                <w:i w:val="1"/>
                <w:iCs w:val="1"/>
              </w:rPr>
              <w:t xml:space="preserve">Le droit aux visites des personnes incarcérées</w:t>
            </w:r>
            <w:r>
              <w:rPr/>
              <w:t xml:space="preserve">, L'Harmattan, pp.17 -31, 2018, (Criminologie), 978-2-3431-4292-0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hal-04013763v1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F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gabroy" TargetMode="External"/><Relationship Id="rId9" Type="http://schemas.openxmlformats.org/officeDocument/2006/relationships/hyperlink" Target="https://www.idref.fr/264071832" TargetMode="External"/><Relationship Id="rId10" Type="http://schemas.openxmlformats.org/officeDocument/2006/relationships/hyperlink" Target="https://shs.hal.science/halshs-04879383v1" TargetMode="External"/><Relationship Id="rId11" Type="http://schemas.openxmlformats.org/officeDocument/2006/relationships/hyperlink" Target="https://hal.science/search/index/?q=*&amp;authFullName_s=Fanny Gabroy" TargetMode="External"/><Relationship Id="rId12" Type="http://schemas.openxmlformats.org/officeDocument/2006/relationships/hyperlink" Target="https://hal.science/hal-05048771v1" TargetMode="External"/><Relationship Id="rId13" Type="http://schemas.openxmlformats.org/officeDocument/2006/relationships/hyperlink" Target="https://shs.hal.science/halshs-05450462v1" TargetMode="External"/><Relationship Id="rId14" Type="http://schemas.openxmlformats.org/officeDocument/2006/relationships/hyperlink" Target="https://hal.science/hal-05048757v1" TargetMode="External"/><Relationship Id="rId15" Type="http://schemas.openxmlformats.org/officeDocument/2006/relationships/hyperlink" Target="https://hal.science/hal-05048779v1" TargetMode="External"/><Relationship Id="rId16" Type="http://schemas.openxmlformats.org/officeDocument/2006/relationships/hyperlink" Target="https://hal.science/hal-05048775v1" TargetMode="External"/><Relationship Id="rId17" Type="http://schemas.openxmlformats.org/officeDocument/2006/relationships/hyperlink" Target="https://shs.hal.science/halshs-04413519v1" TargetMode="External"/><Relationship Id="rId18" Type="http://schemas.openxmlformats.org/officeDocument/2006/relationships/hyperlink" Target="https://hal.science/hal-05048766v1" TargetMode="External"/><Relationship Id="rId19" Type="http://schemas.openxmlformats.org/officeDocument/2006/relationships/hyperlink" Target="https://hal.science/hal-04238535v1" TargetMode="External"/><Relationship Id="rId20" Type="http://schemas.openxmlformats.org/officeDocument/2006/relationships/hyperlink" Target="https://hal.science/hal-04238566v1" TargetMode="External"/><Relationship Id="rId21" Type="http://schemas.openxmlformats.org/officeDocument/2006/relationships/hyperlink" Target="https://hal.science/hal-04021758v1" TargetMode="External"/><Relationship Id="rId22" Type="http://schemas.openxmlformats.org/officeDocument/2006/relationships/hyperlink" Target="https://hal.science/hal-04013900v1" TargetMode="External"/><Relationship Id="rId23" Type="http://schemas.openxmlformats.org/officeDocument/2006/relationships/hyperlink" Target="https://hal.science/hal-04013910v1" TargetMode="External"/><Relationship Id="rId24" Type="http://schemas.openxmlformats.org/officeDocument/2006/relationships/hyperlink" Target="https://hal.science/hal-04013878v1" TargetMode="External"/><Relationship Id="rId25" Type="http://schemas.openxmlformats.org/officeDocument/2006/relationships/hyperlink" Target="https://hal.science/search/index/?q=*&amp;authFullName_s=Laurence Fin-Langer" TargetMode="External"/><Relationship Id="rId26" Type="http://schemas.openxmlformats.org/officeDocument/2006/relationships/hyperlink" Target="https://hal.science/hal-04100096v1" TargetMode="External"/><Relationship Id="rId27" Type="http://schemas.openxmlformats.org/officeDocument/2006/relationships/hyperlink" Target="https://hal.science/hal-04100081v1" TargetMode="External"/><Relationship Id="rId28" Type="http://schemas.openxmlformats.org/officeDocument/2006/relationships/hyperlink" Target="https://shs.hal.science/halshs-04252395v1" TargetMode="External"/><Relationship Id="rId29" Type="http://schemas.openxmlformats.org/officeDocument/2006/relationships/hyperlink" Target="https://hal.science/hal-04053193v1" TargetMode="External"/><Relationship Id="rId30" Type="http://schemas.openxmlformats.org/officeDocument/2006/relationships/hyperlink" Target="https://hal.science/hal-04238564v1" TargetMode="External"/><Relationship Id="rId31" Type="http://schemas.openxmlformats.org/officeDocument/2006/relationships/hyperlink" Target="https://hal.science/hal-04314661v1" TargetMode="External"/><Relationship Id="rId32" Type="http://schemas.openxmlformats.org/officeDocument/2006/relationships/hyperlink" Target="https://hal.science/hal-04352758v1" TargetMode="External"/><Relationship Id="rId33" Type="http://schemas.openxmlformats.org/officeDocument/2006/relationships/hyperlink" Target="https://hal.science/hal-04238541v1" TargetMode="External"/><Relationship Id="rId34" Type="http://schemas.openxmlformats.org/officeDocument/2006/relationships/hyperlink" Target="https://hal.science/hal-04013833v1" TargetMode="External"/><Relationship Id="rId35" Type="http://schemas.openxmlformats.org/officeDocument/2006/relationships/hyperlink" Target="https://hal.science/hal-03751043v1" TargetMode="External"/><Relationship Id="rId36" Type="http://schemas.openxmlformats.org/officeDocument/2006/relationships/hyperlink" Target="https://hal.science/search/index/?q=*&amp;authFullName_s=Thibault Douville" TargetMode="External"/><Relationship Id="rId37" Type="http://schemas.openxmlformats.org/officeDocument/2006/relationships/hyperlink" Target="https://hal.science/hal-04013827v1" TargetMode="External"/><Relationship Id="rId38" Type="http://schemas.openxmlformats.org/officeDocument/2006/relationships/hyperlink" Target="https://dx.doi.org/10.4000/crdf.8479" TargetMode="External"/><Relationship Id="rId39" Type="http://schemas.openxmlformats.org/officeDocument/2006/relationships/hyperlink" Target="https://hal.science/hal-04013865v1" TargetMode="External"/><Relationship Id="rId40" Type="http://schemas.openxmlformats.org/officeDocument/2006/relationships/hyperlink" Target="https://hal.science/hal-04013822v1" TargetMode="External"/><Relationship Id="rId41" Type="http://schemas.openxmlformats.org/officeDocument/2006/relationships/hyperlink" Target="https://hal.science/hal-04013815v1" TargetMode="External"/><Relationship Id="rId42" Type="http://schemas.openxmlformats.org/officeDocument/2006/relationships/hyperlink" Target="https://hal.science/search/index/?q=*&amp;authFullName_s=Anne-Sophie Denolle" TargetMode="External"/><Relationship Id="rId43" Type="http://schemas.openxmlformats.org/officeDocument/2006/relationships/hyperlink" Target="https://dx.doi.org/10.4000/crdf.6437" TargetMode="External"/><Relationship Id="rId44" Type="http://schemas.openxmlformats.org/officeDocument/2006/relationships/hyperlink" Target="https://hal.science/hal-04013802v1" TargetMode="External"/><Relationship Id="rId45" Type="http://schemas.openxmlformats.org/officeDocument/2006/relationships/hyperlink" Target="https://dx.doi.org/10.4000/crdf.6482" TargetMode="External"/><Relationship Id="rId46" Type="http://schemas.openxmlformats.org/officeDocument/2006/relationships/hyperlink" Target="https://hal.science/hal-04013763v1" TargetMode="External"/><Relationship Id="rId47" Type="http://schemas.openxmlformats.org/officeDocument/2006/relationships/hyperlink" Target="https://hal.science/search/index/?q=*&amp;authFullName_s=L&#233;a Duval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Gabroy</dc:title>
  <dc:description>CV</dc:description>
  <dc:subject/>
  <cp:keywords/>
  <cp:category/>
  <cp:lastModifiedBy/>
  <dcterms:created xsi:type="dcterms:W3CDTF">2026-03-06T06:51:42+01:00</dcterms:created>
  <dcterms:modified xsi:type="dcterms:W3CDTF">2026-03-06T06:51:42+01:00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