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gerbeaud </w:t>
      </w:r>
      <w:r>
        <w:rPr>
          <w:color w:val="641e6e"/>
        </w:rPr>
        <w:t xml:space="preserve">Igénieur de recherche du Ministère de la Culture - Laboratoire PAVE / ENSAP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fanny-gerbeaud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0009-0005-4665-5234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158269489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sans maison de retraite : le pari coopératif des « boboyaka » à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⟨10.64628/AAK.cy9fmykd6⟩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Ramau ? Trajectoires, profils et positionnements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RAMAU, 20 ans de recherches sur la fabrication de la ville, 10, pp.208-222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D’AILLEURS : LA FABRIQUE POPULAIRE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Lenka Sobotová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spontané comme un outil de développement urbain, le cas de Bangkok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2011, La ville thaïe กรุงเทพฯ [Krungthep etc.], 18, pp.121-138.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⟨10.4000/moussons.740⟩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denses de Bangkok, Thaïlande. Construire la métropole sur le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 Programa de Pós-Graduação em Desenvolvimento Urbano MDU</w:t>
            </w:r>
            <w:r>
              <w:rPr/>
              <w:t xml:space="preserve">, Observatorio das metropoles / Universidade Federal de Pernambuco, Nov 2025, Recife (Brazil),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the Good Old Days to come: Boboyaka Cooperative Housing in Bordeaux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International Conference / Affordable housing in greening cities</w:t>
            </w:r>
            <w:r>
              <w:rPr/>
              <w:t xml:space="preserve">, ENHR - European Network of Housing Research / Lab’urba-Université Gustave Eiffel-Université Paris-Est Créteil, Jun 2025, Paris,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Réfléchir » La coopérative d'habitants Boboyaka : questionnement sur la captation vidéo et le suivi et le suivi au long cours d'un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chercheur·es en architecture et en urbanisme embarqué·es : retours d’expérience de recherches-actions et partenariales »</w:t>
            </w:r>
            <w:r>
              <w:rPr/>
              <w:t xml:space="preserve">, Groupe de contact FNRS « Architecture et Sciences sociales », ENSA Paris-La Villette,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Elderly inthe lead: Boboyaka cooperative housing in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International Conference / Making Housing Systems Work: Evidence and Solutions</w:t>
            </w:r>
            <w:r>
              <w:rPr/>
              <w:t xml:space="preserve">, ENHR - European Network of Housing Research / TU Delft,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Co-owned Properties: Architectural Heritage Challenged by the Climate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Kent Fitzsimons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ICOMOS General Assembly 2023: Heritage Changes</w:t>
            </w:r>
            <w:r>
              <w:rPr/>
              <w:t xml:space="preserve">, Aug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Sustainability in Bordeaux: Bridging Modern and Traditional Neighbourhoods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Mazel</w:t>
              </w:r>
            </w:hyperlink>
          </w:p>
          <w:p>
            <w:pPr/>
            <w:r>
              <w:rPr/>
              <w:t xml:space="preserve">Lilia Makhloufi (ed.). </w:t>
            </w:r>
            <w:r>
              <w:rPr>
                <w:i w:val="1"/>
                <w:iCs w:val="1"/>
              </w:rPr>
              <w:t xml:space="preserve">Urban Heritage and Sustainability in the Age of Globalisation</w:t>
            </w:r>
            <w:r>
              <w:rPr/>
              <w:t xml:space="preserve">, 1, Open Book Publishers, 2024, 978-1-80511-344-7.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⟨10.11647/obp.0412⟩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résidentiels modernistes au temps du durable : enjeux de médiation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Editions du Patrimoine. </w:t>
            </w:r>
            <w:r>
              <w:rPr>
                <w:i w:val="1"/>
                <w:iCs w:val="1"/>
              </w:rPr>
              <w:t xml:space="preserve">L'architecture du XXe siècle : patrimoine culturel et matière à projet</w:t>
            </w:r>
            <w:r>
              <w:rPr/>
              <w:t xml:space="preserve">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Mériadeck et les Aubiers à l'ère de la ville durable : vie et survie de deux quartiers modernistes à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Panos Mantziaras; Paola Viganò (dir.). </w:t>
            </w:r>
            <w:r>
              <w:rPr>
                <w:i w:val="1"/>
                <w:iCs w:val="1"/>
              </w:rPr>
              <w:t xml:space="preserve">Racines modernes de la ville contemporaine. Distances et formes de résilience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pp.157-176, 2019, Vues d'ensemble Essais, 978-2-940563-53-1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Spontaneous Settlements in Bangkok: Networks and Actions Changing the Contemporary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Yves Cabannes; Mike Douglass; Rita Padawangi (eds.). </w:t>
            </w:r>
            <w:r>
              <w:rPr>
                <w:i w:val="1"/>
                <w:iCs w:val="1"/>
              </w:rPr>
              <w:t xml:space="preserve">Cities in Asia by and for the People</w:t>
            </w:r>
            <w:r>
              <w:rPr/>
              <w:t xml:space="preserve">, Amsterdam University Press, pp.69-98, 2018, Asian cities, 978-94-6298-522-3.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⟨10.2307/j.ctv7xbs0b.6⟩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transition dans son salon ? La transformation du logement et ses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Myriame Ali-Oualla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Jammet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Zoé Vandenberg</w:t>
              </w:r>
            </w:hyperlink>
          </w:p>
          <w:p>
            <w:pPr/>
            <w:r>
              <w:rPr/>
              <w:t xml:space="preserve">PAVE - Laboratoire Professions, Architecture, Ville, Environnement; Leroy Merlin Source. 2024, https://pave.hypotheses.org/faire-la-transition-dans-son-salon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le potentiel REDIVIVUS des quartiers d'habitat moderne : expérimenter des méthodes d'accompagnement au carrefour du patrimoine et de la ville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[Rapport de recherche] ArchiXX-2021-FIT, BRAUP; PAVE - Laboratoire Professions, Architecture, Ville, Environnement; GRECCAU; ENSAP Bordeaux.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REDIVIVUS - Les mouvements modernes rattrapés par la marche du durable. Leçons, adaptations et inventions des lieux du quotidien. Bordeaux-France I Cincinnati - États-Unis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Loeiz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Kent Fitzsimons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ArchiXX-2019-FIT, Ministère de la culture / Bureau de la recherche architecturale, urbaine et paysagère (BRAUP); Profession Architecture Ville et Environnement (PAVE); Groupe Recherche Environnement, Confort, Conception Architecturale et Urbaine (GRECCAU); Ecole nationale supérieure d'architecture de Bordeaux (ENSAP).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architecturale des Français : étude quantitative, III : rapport pour le ministère de la culture et de la communication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Ghelli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mobilités durables à l'épreuve d'un nouveau paradigme énergétique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Williamson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Chifos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IMR-2011-FIT, Ministère de la culture et de la communication / Bureau de la recherche architecturale, urbaine et paysagère (BRAUP); Ministère de l'écologie, du développement durable et de l'énergie; Atelier du Grand Paris; Ecole Nationale Supérieure d’Architecture et de Paysage Bordeaux / Profession Architecture Ville et Environnement (PAVE); University of Cincinnati (Etats-Unis); Universidade Federal do Paraná (Brésil).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territorial : une comparaison Franco-Thaïlandaise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[Rapport de recherche] Ecole Nationale Supérieure d'Architecture et de Paysage de Bordeaux.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spontané : une architecture adaptée pour le développement des métropoles ? Le cas de Bangkok (Thaïlande)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Architecture, aménagement de l'espace. Université de bordeaux,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2012BOR21969⟩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tel-02442739v1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gerbeaud" TargetMode="External"/><Relationship Id="rId8" Type="http://schemas.openxmlformats.org/officeDocument/2006/relationships/hyperlink" Target="https://orcid.org/0009-0005-4665-5234" TargetMode="External"/><Relationship Id="rId9" Type="http://schemas.openxmlformats.org/officeDocument/2006/relationships/hyperlink" Target="https://www.idref.fr/158269489" TargetMode="External"/><Relationship Id="rId10" Type="http://schemas.openxmlformats.org/officeDocument/2006/relationships/hyperlink" Target="https://hal.science/hal-05360011v1" TargetMode="External"/><Relationship Id="rId11" Type="http://schemas.openxmlformats.org/officeDocument/2006/relationships/hyperlink" Target="https://hal.science/search/index/?q=*&amp;authFullName_s=Guy Tapie" TargetMode="External"/><Relationship Id="rId12" Type="http://schemas.openxmlformats.org/officeDocument/2006/relationships/hyperlink" Target="https://hal.science/search/index/?q=*&amp;authFullName_s=Fanny Gerbeaud" TargetMode="External"/><Relationship Id="rId13" Type="http://schemas.openxmlformats.org/officeDocument/2006/relationships/hyperlink" Target="https://hal.science/search/index/?q=*&amp;authFullName_s=Aur&#233;lie Louchart" TargetMode="External"/><Relationship Id="rId14" Type="http://schemas.openxmlformats.org/officeDocument/2006/relationships/hyperlink" Target="https://dx.doi.org/10.64628/AAK.cy9fmykd6" TargetMode="External"/><Relationship Id="rId15" Type="http://schemas.openxmlformats.org/officeDocument/2006/relationships/hyperlink" Target="https://hal.science/hal-04178740v1" TargetMode="External"/><Relationship Id="rId16" Type="http://schemas.openxmlformats.org/officeDocument/2006/relationships/hyperlink" Target="https://hal.science/search/index/?q=*&amp;authFullName_s=Laura Brown" TargetMode="External"/><Relationship Id="rId17" Type="http://schemas.openxmlformats.org/officeDocument/2006/relationships/hyperlink" Target="https://hal.science/search/index/?q=*&amp;authFullName_s=Th&#233;a Manola" TargetMode="External"/><Relationship Id="rId18" Type="http://schemas.openxmlformats.org/officeDocument/2006/relationships/hyperlink" Target="https://hal.science/search/index/?q=*&amp;authFullName_s=Luna d'Emilio" TargetMode="External"/><Relationship Id="rId19" Type="http://schemas.openxmlformats.org/officeDocument/2006/relationships/hyperlink" Target="https://hal.science/search/index/?q=*&amp;authFullName_s=Yasmina Dris" TargetMode="External"/><Relationship Id="rId20" Type="http://schemas.openxmlformats.org/officeDocument/2006/relationships/hyperlink" Target="https://hal.science/hal-02434615v1" TargetMode="External"/><Relationship Id="rId21" Type="http://schemas.openxmlformats.org/officeDocument/2006/relationships/hyperlink" Target="https://hal.science/search/index/?q=*&amp;authFullName_s=Sylvain Grisot" TargetMode="External"/><Relationship Id="rId22" Type="http://schemas.openxmlformats.org/officeDocument/2006/relationships/hyperlink" Target="https://hal.science/search/index/?q=*&amp;authFullName_s=Caroline Motta" TargetMode="External"/><Relationship Id="rId23" Type="http://schemas.openxmlformats.org/officeDocument/2006/relationships/hyperlink" Target="https://hal.science/search/index/?q=*&amp;authFullName_s=Lenka Sobotov&#225;" TargetMode="External"/><Relationship Id="rId24" Type="http://schemas.openxmlformats.org/officeDocument/2006/relationships/hyperlink" Target="https://shs.hal.science/halshs-00667482v1" TargetMode="External"/><Relationship Id="rId25" Type="http://schemas.openxmlformats.org/officeDocument/2006/relationships/hyperlink" Target="https://dx.doi.org/10.4000/moussons.740" TargetMode="External"/><Relationship Id="rId26" Type="http://schemas.openxmlformats.org/officeDocument/2006/relationships/hyperlink" Target="https://hal.science/hal-05360031v1" TargetMode="External"/><Relationship Id="rId27" Type="http://schemas.openxmlformats.org/officeDocument/2006/relationships/hyperlink" Target="https://hal.science/hal-05359977v1" TargetMode="External"/><Relationship Id="rId28" Type="http://schemas.openxmlformats.org/officeDocument/2006/relationships/hyperlink" Target="https://hal.science/search/index/?q=*&amp;authFullName_s=Pascal Machado" TargetMode="External"/><Relationship Id="rId29" Type="http://schemas.openxmlformats.org/officeDocument/2006/relationships/hyperlink" Target="https://hal.science/hal-05359998v1" TargetMode="External"/><Relationship Id="rId30" Type="http://schemas.openxmlformats.org/officeDocument/2006/relationships/hyperlink" Target="https://hal.science/hal-05359941v1" TargetMode="External"/><Relationship Id="rId31" Type="http://schemas.openxmlformats.org/officeDocument/2006/relationships/hyperlink" Target="https://hal.science/hal-04501467v1" TargetMode="External"/><Relationship Id="rId32" Type="http://schemas.openxmlformats.org/officeDocument/2006/relationships/hyperlink" Target="https://hal.science/search/index/?q=*&amp;authFullName_s=Aline Barlet" TargetMode="External"/><Relationship Id="rId33" Type="http://schemas.openxmlformats.org/officeDocument/2006/relationships/hyperlink" Target="https://hal.science/search/index/?q=*&amp;authFullName_s=Kent Fitzsimons" TargetMode="External"/><Relationship Id="rId34" Type="http://schemas.openxmlformats.org/officeDocument/2006/relationships/hyperlink" Target="https://hal.science/hal-04764582v1" TargetMode="External"/><Relationship Id="rId35" Type="http://schemas.openxmlformats.org/officeDocument/2006/relationships/hyperlink" Target="https://hal.science/search/index/?q=*&amp;authFullName_s=Caroline Mazel" TargetMode="External"/><Relationship Id="rId36" Type="http://schemas.openxmlformats.org/officeDocument/2006/relationships/hyperlink" Target="https://dx.doi.org/10.11647/obp.0412" TargetMode="External"/><Relationship Id="rId37" Type="http://schemas.openxmlformats.org/officeDocument/2006/relationships/hyperlink" Target="https://hal.science/hal-04501442v1" TargetMode="External"/><Relationship Id="rId38" Type="http://schemas.openxmlformats.org/officeDocument/2006/relationships/hyperlink" Target="https://hal.science/search/index/?q=*&amp;authFullName_s=Juan Kent Fitzsimons" TargetMode="External"/><Relationship Id="rId39" Type="http://schemas.openxmlformats.org/officeDocument/2006/relationships/hyperlink" Target="https://hal.science/hal-02887420v1" TargetMode="External"/><Relationship Id="rId40" Type="http://schemas.openxmlformats.org/officeDocument/2006/relationships/hyperlink" Target="https://hal.science/search/index/?q=*&amp;authFullName_s=J. Kent Fitzsimons" TargetMode="External"/><Relationship Id="rId41" Type="http://schemas.openxmlformats.org/officeDocument/2006/relationships/hyperlink" Target="https://www.metispresses.ch/en/racines-modernes-de-la-ville-contemporaine" TargetMode="External"/><Relationship Id="rId42" Type="http://schemas.openxmlformats.org/officeDocument/2006/relationships/hyperlink" Target="https://hal.science/hal-02442794v1" TargetMode="External"/><Relationship Id="rId43" Type="http://schemas.openxmlformats.org/officeDocument/2006/relationships/hyperlink" Target="https://dx.doi.org/10.2307/j.ctv7xbs0b.6" TargetMode="External"/><Relationship Id="rId44" Type="http://schemas.openxmlformats.org/officeDocument/2006/relationships/hyperlink" Target="https://hal.science/hal-04764525v1" TargetMode="External"/><Relationship Id="rId45" Type="http://schemas.openxmlformats.org/officeDocument/2006/relationships/hyperlink" Target="https://hal.science/search/index/?q=*&amp;authFullName_s=Myriame Ali-Oualla" TargetMode="External"/><Relationship Id="rId46" Type="http://schemas.openxmlformats.org/officeDocument/2006/relationships/hyperlink" Target="https://hal.science/search/index/?q=*&amp;authFullName_s=Louise Jammet" TargetMode="External"/><Relationship Id="rId47" Type="http://schemas.openxmlformats.org/officeDocument/2006/relationships/hyperlink" Target="https://hal.science/search/index/?q=*&amp;authFullName_s=Zo&#233; Vandenberg" TargetMode="External"/><Relationship Id="rId48" Type="http://schemas.openxmlformats.org/officeDocument/2006/relationships/hyperlink" Target="https://hal.science/hal-03760722v1" TargetMode="External"/><Relationship Id="rId49" Type="http://schemas.openxmlformats.org/officeDocument/2006/relationships/hyperlink" Target="https://hal.science/hal-03760705v1" TargetMode="External"/><Relationship Id="rId50" Type="http://schemas.openxmlformats.org/officeDocument/2006/relationships/hyperlink" Target="https://hal.science/search/index/?q=*&amp;authFullName_s=Loeiz Caradec" TargetMode="External"/><Relationship Id="rId51" Type="http://schemas.openxmlformats.org/officeDocument/2006/relationships/hyperlink" Target="https://hal.science/search/index/?q=*&amp;authFullName_s=Patrice Godier" TargetMode="External"/><Relationship Id="rId52" Type="http://schemas.openxmlformats.org/officeDocument/2006/relationships/hyperlink" Target="https://shs.hal.science/halshs-00985666v1" TargetMode="External"/><Relationship Id="rId53" Type="http://schemas.openxmlformats.org/officeDocument/2006/relationships/hyperlink" Target="https://hal.science/search/index/?q=*&amp;authFullName_s=Roberta Ghelli" TargetMode="External"/><Relationship Id="rId54" Type="http://schemas.openxmlformats.org/officeDocument/2006/relationships/hyperlink" Target="https://hal.science/hal-01740275v1" TargetMode="External"/><Relationship Id="rId55" Type="http://schemas.openxmlformats.org/officeDocument/2006/relationships/hyperlink" Target="https://hal.science/search/index/?q=*&amp;authFullName_s=Jeanne Leroy" TargetMode="External"/><Relationship Id="rId56" Type="http://schemas.openxmlformats.org/officeDocument/2006/relationships/hyperlink" Target="https://hal.science/search/index/?q=*&amp;authFullName_s=Rebecca Williamson" TargetMode="External"/><Relationship Id="rId57" Type="http://schemas.openxmlformats.org/officeDocument/2006/relationships/hyperlink" Target="https://hal.science/search/index/?q=*&amp;authFullName_s=Carla Chifos" TargetMode="External"/><Relationship Id="rId58" Type="http://schemas.openxmlformats.org/officeDocument/2006/relationships/hyperlink" Target="https://hal.science/hal-02887607v1" TargetMode="External"/><Relationship Id="rId59" Type="http://schemas.openxmlformats.org/officeDocument/2006/relationships/hyperlink" Target="https://hal.science/search/index/?q=*&amp;authFullName_s=Claire Parin" TargetMode="External"/><Relationship Id="rId60" Type="http://schemas.openxmlformats.org/officeDocument/2006/relationships/hyperlink" Target="https://hal.science/search/index/?q=*&amp;authFullName_s=C&#233;line Malignon" TargetMode="External"/><Relationship Id="rId61" Type="http://schemas.openxmlformats.org/officeDocument/2006/relationships/hyperlink" Target="https://hal.science/tel-02442739v1" TargetMode="External"/><Relationship Id="rId62" Type="http://schemas.openxmlformats.org/officeDocument/2006/relationships/hyperlink" Target="https://www.theses.fr/2012BOR2196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gerbeaud</dc:title>
  <dc:description>CV</dc:description>
  <dc:subject/>
  <cp:keywords/>
  <cp:category/>
  <cp:lastModifiedBy/>
  <dcterms:created xsi:type="dcterms:W3CDTF">2026-05-25T03:05:17+02:00</dcterms:created>
  <dcterms:modified xsi:type="dcterms:W3CDTF">2026-05-25T03:05:17+02:00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