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Lebreton </w:t>
      </w:r>
      <w:r>
        <w:rPr>
          <w:color w:val="641e6e"/>
        </w:rPr>
        <w:t xml:space="preserve">Chargée de l'histoire des collections et de la recherche de provenance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fanny-lebreton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Expériences professionnelles :</w:t>
      </w:r>
    </w:p>
    <w:p>
      <w:pPr>
        <w:numPr>
          <w:ilvl w:val="0"/>
          <w:numId w:val="2"/>
        </w:numPr>
      </w:pPr>
      <w:r>
        <w:rPr/>
        <w:t xml:space="preserve">Décembre 2023-auj. : Chargée de l’histoire des collections et de la recherche de provenance | 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Juillet 2023-décembre 2023 : Chargée d’études |Musée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Janvier2023-juin 2023 : Spécialiste de métadonnées | AureXus</w:t>
      </w:r>
    </w:p>
    <w:p>
      <w:pPr>
        <w:pStyle w:val="Heading1"/>
      </w:pPr>
      <w:r>
        <w:rPr/>
        <w:t xml:space="preserve">Cursus universitaire :</w:t>
      </w:r>
    </w:p>
    <w:p>
      <w:pPr>
        <w:numPr>
          <w:ilvl w:val="0"/>
          <w:numId w:val="3"/>
        </w:numPr>
      </w:pPr>
      <w:r>
        <w:rPr/>
        <w:t xml:space="preserve">2020-2022 : Master &amp;quot;Technologies numériques appliquées à l'histoire&amp;quot;, École nationale des chartes</w:t>
      </w:r>
    </w:p>
    <w:p>
      <w:pPr>
        <w:numPr>
          <w:ilvl w:val="0"/>
          <w:numId w:val="3"/>
        </w:numPr>
      </w:pPr>
      <w:r>
        <w:rPr/>
        <w:t xml:space="preserve">2019-2020 : Master 1 Recherche – Lettres arts et sciences humaines, Université de Paris (Campus Diderot)</w:t>
      </w:r>
    </w:p>
    <w:p>
      <w:pPr>
        <w:numPr>
          <w:ilvl w:val="0"/>
          <w:numId w:val="3"/>
        </w:numPr>
      </w:pPr>
      <w:r>
        <w:rPr/>
        <w:t xml:space="preserve">2016-2019 : Licence de Lettres et Arts, Université de Paris (Campus Diderot)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parliamentary history to digital and computational history: a NLP-friendly TEI model for historical parliamentary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40 (Supplement_1), pp.i75-i86.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⟨10.1093/llc/fqae071⟩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provenance des instruments de musique spoliés : l’engagement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spolié pendant la période du nazisme (1933-1945)</w:t>
            </w:r>
            <w:r>
              <w:rPr/>
              <w:t xml:space="preserve">, Institut national du patrimoine; Mission de recherche et de restitution des biens culturels spoliés entre 1933 et 1945 du ministère de la Culture, Jan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les données à caractère personnel. Analyse juridique dans le cadre de la recherche de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Centre de Recherche sur la Conservation,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technologies to reconstitute the provenance of musical instruments: an overview of new methodological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 research on musical instruments</w:t>
            </w:r>
            <w:r>
              <w:rPr/>
              <w:t xml:space="preserve">, Historisches Museum Basel, Oct 2024,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provenance au musée de la Musique : méthodologie de travail dans le cadre du réaménagement du parcours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de Rouen – Musées et recherche de provenance : où en est-on ?</w:t>
            </w:r>
            <w:r>
              <w:rPr/>
              <w:t xml:space="preserve">, Les musées de la Métropole Rouen Normandie; La Fabrique de patrimoines 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provenance et renouvellement de la vision des collections : le futur réaccrochage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réseau des chargés de recherche de provenance des musées de France</w:t>
            </w:r>
            <w:r>
              <w:rPr/>
              <w:t xml:space="preserve">, Service des musées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French Parliamentary Debates of the Third Republic with Topic Modelling and Word Embedding. Methodological Challenges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MASHS (Modèles et Apprentissages en Sciences Humaines et Sociales)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Saùng-gauk, harpe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Madeleine Leclair. </w:t>
            </w:r>
            <w:r>
              <w:rPr>
                <w:i w:val="1"/>
                <w:iCs w:val="1"/>
              </w:rPr>
              <w:t xml:space="preserve">Résonances. Les instruments de musique au musée du quai Branly – Jacques Chirac</w:t>
            </w:r>
            <w:r>
              <w:rPr/>
              <w:t xml:space="preserve">, Musée du quai Branly – Jacques Chirac, pp.32-33, 2025, 978-2-35744-168-2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dans les conquêtes coloniales : le cas du tambour de la reine Pōmare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Alexandre Girard-Muscagorry. </w:t>
            </w:r>
            <w:r>
              <w:rPr>
                <w:i w:val="1"/>
                <w:iCs w:val="1"/>
              </w:rPr>
              <w:t xml:space="preserve">L'instrument-monde : une histoire globale de la musique</w:t>
            </w:r>
            <w:r>
              <w:rPr/>
              <w:t xml:space="preserve">, Musée de la musique - Philharmonie de Paris; Centre national de la musique; Flammarion, pp.220-223, 2025, 9782080489142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4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A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6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ebreton" TargetMode="External"/><Relationship Id="rId9" Type="http://schemas.openxmlformats.org/officeDocument/2006/relationships/hyperlink" Target="https://hal.science/hal-04104205v1" TargetMode="External"/><Relationship Id="rId10" Type="http://schemas.openxmlformats.org/officeDocument/2006/relationships/hyperlink" Target="https://hal.science/search/index/?q=*&amp;authFullName_s=Marie Puren" TargetMode="External"/><Relationship Id="rId11" Type="http://schemas.openxmlformats.org/officeDocument/2006/relationships/hyperlink" Target="https://hal.science/search/index/?q=*&amp;authFullName_s=Fanny Lebreton" TargetMode="External"/><Relationship Id="rId12" Type="http://schemas.openxmlformats.org/officeDocument/2006/relationships/hyperlink" Target="https://hal.science/search/index/?q=*&amp;authFullName_s=Aur&#233;lien Pellet" TargetMode="External"/><Relationship Id="rId13" Type="http://schemas.openxmlformats.org/officeDocument/2006/relationships/hyperlink" Target="https://hal.science/search/index/?q=*&amp;authFullName_s=Pierre Vernus" TargetMode="External"/><Relationship Id="rId14" Type="http://schemas.openxmlformats.org/officeDocument/2006/relationships/hyperlink" Target="https://dx.doi.org/10.1093/llc/fqae071" TargetMode="External"/><Relationship Id="rId15" Type="http://schemas.openxmlformats.org/officeDocument/2006/relationships/hyperlink" Target="https://hal.science/hal-05198461v1" TargetMode="External"/><Relationship Id="rId16" Type="http://schemas.openxmlformats.org/officeDocument/2006/relationships/hyperlink" Target="https://hal.science/hal-04785650v1" TargetMode="External"/><Relationship Id="rId17" Type="http://schemas.openxmlformats.org/officeDocument/2006/relationships/hyperlink" Target="https://hal.science/hal-04785733v1" TargetMode="External"/><Relationship Id="rId18" Type="http://schemas.openxmlformats.org/officeDocument/2006/relationships/hyperlink" Target="https://hal.science/hal-04855105v1" TargetMode="External"/><Relationship Id="rId19" Type="http://schemas.openxmlformats.org/officeDocument/2006/relationships/hyperlink" Target="https://hal.science/hal-04785881v1" TargetMode="External"/><Relationship Id="rId20" Type="http://schemas.openxmlformats.org/officeDocument/2006/relationships/hyperlink" Target="https://hal.science/hal-03683018v1" TargetMode="External"/><Relationship Id="rId21" Type="http://schemas.openxmlformats.org/officeDocument/2006/relationships/hyperlink" Target="https://hal.science/search/index/?q=*&amp;authFullName_s=Nicolas Bourgeois" TargetMode="External"/><Relationship Id="rId22" Type="http://schemas.openxmlformats.org/officeDocument/2006/relationships/hyperlink" Target="https://hal.science/hal-03682991v1" TargetMode="External"/><Relationship Id="rId23" Type="http://schemas.openxmlformats.org/officeDocument/2006/relationships/hyperlink" Target="https://hal.science/hal-03674919v1" TargetMode="External"/><Relationship Id="rId24" Type="http://schemas.openxmlformats.org/officeDocument/2006/relationships/hyperlink" Target="https://hal.science/hal-03762957v1" TargetMode="External"/><Relationship Id="rId25" Type="http://schemas.openxmlformats.org/officeDocument/2006/relationships/hyperlink" Target="https://hal.science/hal-03623351v2" TargetMode="External"/><Relationship Id="rId26" Type="http://schemas.openxmlformats.org/officeDocument/2006/relationships/hyperlink" Target="https://hal.science/hal-03739774v1" TargetMode="External"/><Relationship Id="rId27" Type="http://schemas.openxmlformats.org/officeDocument/2006/relationships/hyperlink" Target="https://hal.science/hal-05396290v1" TargetMode="External"/><Relationship Id="rId28" Type="http://schemas.openxmlformats.org/officeDocument/2006/relationships/hyperlink" Target="https://hal.science/hal-05396374v1" TargetMode="External"/><Relationship Id="rId29" Type="http://schemas.openxmlformats.org/officeDocument/2006/relationships/hyperlink" Target="https://hal.science/hal-037629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Lebreton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