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Fanny Mallard </w:t></w:r><w:r><w:rPr><w:color w:val="641e6e"/></w:rPr><w:t xml:space="preserve">Docteur écologue, Chercheur associé UMR PASSAGES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fanny-mallard</w:t></w:r></w:hyperlink></w:p><w:p><w:pPr><w:numPr><w:ilvl w:val="0"/><w:numId w:val="1"/></w:numPr></w:pPr><w:r><w:rPr/><w:t xml:space="preserve"> ORCID : </w:t></w:r><w:hyperlink r:id="rId8" w:history="1"><w:r><w:rPr><w:color w:val="#410a8c"/><w:u w:val="single"/></w:rPr><w:t xml:space="preserve">0000-0003-3572-3631</w:t></w:r></w:hyperlink></w:p><w:p><w:pPr><w:numPr><w:ilvl w:val="0"/><w:numId w:val="1"/></w:numPr></w:pPr><w:r><w:rPr/><w:t xml:space="preserve"> cv.identifier.google scholar : </w:t></w:r><w:hyperlink r:id="rId9" w:history="1"><w:r><w:rPr><w:color w:val="#410a8c"/><w:u w:val="single"/></w:rPr><w:t xml:space="preserve">https://scholar.google.fr/citations?hl=fr&user=h7X27CMAAAAJ</w:t></w:r></w:hyperlink></w:p><w:p><w:pPr><w:spacing w:before="600"/></w:pPr></w:p><w:p><w:pPr><w:pStyle w:val="Heading2"/></w:pPr><w:r><w:rPr><w:color w:val="1e198e"/><w:b w:val="1"/><w:bCs w:val="1"/></w:rPr><w:t xml:space="preserve">Présentation</w:t></w:r></w:p><w:p><w:pPr><w:spacing w:after="100"/></w:pPr></w:p><w:p><w:pPr/><w:r><w:rPr/><w:t xml:space="preserve">Docteur écologue, je suis chercheuse associée à l’UMR PASSAGES – CNRS. Mes travaux portent sur les impacts écologiques des changements globaux et sur l’intégration des connaissances scientifiques dans les stratégies de conservation et de restauration de la biodiversité.J’associe écologie de terrain, modélisation spatiale, ADN environnemental (ADNe) et télédétection pour analyser les réponses de la biodiversité au changement climatique et concevoir des approches de restauration et d’adaptation fondées sur les données scientifiques.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Effectiveness of the legal framework for natural areas protection relative to French road projects</w:t></w:r></w:hyperlink></w:p><w:p><w:pPr/><w:hyperlink r:id="rId11" w:history="1"><w:r><w:rPr><w:color w:val="#410a8c"/><w:u w:val="single"/></w:rPr><w:t xml:space="preserve">Fanny Mallard</w:t></w:r></w:hyperlink><w:r><w:rPr/><w:t xml:space="preserve">,</w:t></w:r><w:hyperlink r:id="rId12" w:history="1"><w:r><w:rPr><w:color w:val="#410a8c"/><w:u w:val="single"/></w:rPr><w:t xml:space="preserve">Denis Francois</w:t></w:r></w:hyperlink></w:p><w:p><w:pPr/><w:r><w:rPr><w:i w:val="1"/><w:iCs w:val="1"/></w:rPr><w:t xml:space="preserve">Land Use Policy</w:t></w:r><w:r><w:rPr/><w:t xml:space="preserve">, 2013, 30 (1), pp. 582-591. </w:t></w:r><w:hyperlink r:id="rId13" w:history="1"><w:r><w:rPr><w:color w:val="#410a8c"/><w:u w:val="single"/></w:rPr><w:t xml:space="preserve">⟨10.1016/j.landusepol.2012.05.006⟩</w:t></w:r></w:hyperlink></w:p><w:p><w:pPr/><w:r><w:rPr/><w:t xml:space="preserve">Article dans une revue</w:t></w:r></w:p><w:p><w:pPr/><w:hyperlink r:id="rId14" w:history="1"><w:r><w:rPr><w:color w:val="#410a8c"/><w:u w:val="single"/></w:rPr><w:t xml:space="preserve">istex</w:t></w:r></w:hyperlink></w:p><w:p><w:pPr/><w:hyperlink r:id="rId10" w:history="1"><w:r><w:rPr><w:color w:val="#410a8c"/><w:u w:val="single"/></w:rPr><w:t xml:space="preserve">hal-00944106v1</w:t></w:r></w:hyperlink></w:p></w:tc></w:tr><w:tr><w:trPr/><w:tc><w:tcPr><w:noWrap/></w:tcPr><w:p><w:pPr><w:spacing w:after="200"/></w:pPr><w:hyperlink r:id="rId15" w:history="1"><w:r><w:rPr><w:color w:val="1e198e"/><w:b w:val="1"/><w:bCs w:val="1"/><w:u w:val="single"/></w:rPr><w:t xml:space="preserve">Effectivité juridique des instruments de protection des espaces naturels appliquée aux projets routiers en France</w:t></w:r></w:hyperlink></w:p><w:p><w:pPr/><w:hyperlink r:id="rId11" w:history="1"><w:r><w:rPr><w:color w:val="#410a8c"/><w:u w:val="single"/></w:rPr><w:t xml:space="preserve">Fanny Mallard</w:t></w:r></w:hyperlink><w:r><w:rPr/><w:t xml:space="preserve">,</w:t></w:r><w:hyperlink r:id="rId12" w:history="1"><w:r><w:rPr><w:color w:val="#410a8c"/><w:u w:val="single"/></w:rPr><w:t xml:space="preserve">Denis Francois</w:t></w:r></w:hyperlink></w:p><w:p><w:pPr/><w:r><w:rPr><w:i w:val="1"/><w:iCs w:val="1"/></w:rPr><w:t xml:space="preserve">VertigO : La revue électronique en sciences de l'environnement</w:t></w:r><w:r><w:rPr/><w:t xml:space="preserve">, 2012, 1 (12), 16p. </w:t></w:r><w:hyperlink r:id="rId16" w:history="1"><w:r><w:rPr><w:color w:val="#410a8c"/><w:u w:val="single"/></w:rPr><w:t xml:space="preserve">⟨10.4000/vertigo.11924⟩</w:t></w:r></w:hyperlink></w:p><w:p><w:pPr/><w:r><w:rPr/><w:t xml:space="preserve">Article dans une revue</w:t></w:r></w:p><w:p><w:pPr/><w:hyperlink r:id="rId15" w:history="1"><w:r><w:rPr><w:color w:val="#410a8c"/><w:u w:val="single"/></w:rPr><w:t xml:space="preserve">hal-00944166v1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Integrating multiple observational and ecophysiological data types into a single analytical framework - the case for the Climate Sentinels Research Program in the Region of New Aquitaine (South West, France).</w:t></w:r></w:hyperlink></w:p><w:p><w:pPr/><w:hyperlink r:id="rId18" w:history="1"><w:r><w:rPr><w:color w:val="#410a8c"/><w:u w:val="single"/></w:rPr><w:t xml:space="preserve">Frank d'Amico</w:t></w:r></w:hyperlink><w:r><w:rPr/><w:t xml:space="preserve">,</w:t></w:r><w:hyperlink r:id="rId19" w:history="1"><w:r><w:rPr><w:color w:val="#410a8c"/><w:u w:val="single"/></w:rPr><w:t xml:space="preserve">Florèn Hugon</w:t></w:r></w:hyperlink><w:r><w:rPr/><w:t xml:space="preserve">,</w:t></w:r><w:hyperlink r:id="rId20" w:history="1"><w:r><w:rPr><w:color w:val="#410a8c"/><w:u w:val="single"/></w:rPr><w:t xml:space="preserve">Benoit Liquet</w:t></w:r></w:hyperlink><w:r><w:rPr/><w:t xml:space="preserve">,</w:t></w:r><w:hyperlink r:id="rId11" w:history="1"><w:r><w:rPr><w:color w:val="#410a8c"/><w:u w:val="single"/></w:rPr><w:t xml:space="preserve">Fanny Mallard</w:t></w:r></w:hyperlink></w:p><w:p><w:pPr/><w:r><w:rPr><w:i w:val="1"/><w:iCs w:val="1"/></w:rPr><w:t xml:space="preserve">International Mountain Conference</w:t></w:r><w:r><w:rPr/><w:t xml:space="preserve">, Sep 2019, Innsbruck, Austria</w:t></w:r></w:p><w:p><w:pPr/><w:r><w:rPr/><w:t xml:space="preserve">Communication dans un congrès</w:t></w:r></w:p><w:p><w:pPr/><w:hyperlink r:id="rId17" w:history="1"><w:r><w:rPr><w:color w:val="#410a8c"/><w:u w:val="single"/></w:rPr><w:t xml:space="preserve">hal-03101346v1</w:t></w:r></w:hyperlink></w:p></w:tc></w:tr><w:tr><w:trPr/><w:tc><w:tcPr><w:noWrap/></w:tcPr><w:p><w:pPr><w:spacing w:after="200"/></w:pPr><w:hyperlink r:id="rId21" w:history="1"><w:r><w:rPr><w:color w:val="1e198e"/><w:b w:val="1"/><w:bCs w:val="1"/><w:u w:val="single"/></w:rPr><w:t xml:space="preserve">Method for evaluating effects of road projects on ecosystem for development of planning tool</w:t></w:r></w:hyperlink></w:p><w:p><w:pPr/><w:hyperlink r:id="rId11" w:history="1"><w:r><w:rPr><w:color w:val="#410a8c"/><w:u w:val="single"/></w:rPr><w:t xml:space="preserve">Fanny Mallard</w:t></w:r></w:hyperlink><w:r><w:rPr/><w:t xml:space="preserve">,</w:t></w:r><w:hyperlink r:id="rId22" w:history="1"><w:r><w:rPr><w:color w:val="#410a8c"/><w:u w:val="single"/></w:rPr><w:t xml:space="preserve">Amandine Fargier</w:t></w:r></w:hyperlink></w:p><w:p><w:pPr/><w:r><w:rPr><w:i w:val="1"/><w:iCs w:val="1"/></w:rPr><w:t xml:space="preserve">24ème Congrès mondial de la route</w:t></w:r><w:r><w:rPr/><w:t xml:space="preserve">, Sep 2011, Mexico. 16p</w:t></w:r></w:p><w:p><w:pPr/><w:r><w:rPr/><w:t xml:space="preserve">Communication dans un congrès</w:t></w:r></w:p><w:p><w:pPr/><w:hyperlink r:id="rId21" w:history="1"><w:r><w:rPr><w:color w:val="#410a8c"/><w:u w:val="single"/></w:rPr><w:t xml:space="preserve">hal-00944145v1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Programme recherche-action - Les oasis du climat et de la biodiversité - Anticiper et intégrer le changement climatique dans la protection, la restauration et la création de réseaux de mares et petites zones humides : Mise en place de la démarche sur le secteur d’étude pilote la région Ile-de-France</w:t></w:r></w:hyperlink></w:p><w:p><w:pPr/><w:hyperlink r:id="rId11" w:history="1"><w:r><w:rPr><w:color w:val="#410a8c"/><w:u w:val="single"/></w:rPr><w:t xml:space="preserve">Fanny Mallard</w:t></w:r></w:hyperlink><w:r><w:rPr/><w:t xml:space="preserve">,</w:t></w:r><w:hyperlink r:id="rId24" w:history="1"><w:r><w:rPr><w:color w:val="#410a8c"/><w:u w:val="single"/></w:rPr><w:t xml:space="preserve">F. Geoffroy</w:t></w:r></w:hyperlink><w:r><w:rPr/><w:t xml:space="preserve">,</w:t></w:r><w:hyperlink r:id="rId25" w:history="1"><w:r><w:rPr><w:color w:val="#410a8c"/><w:u w:val="single"/></w:rPr><w:t xml:space="preserve">L. Arduino</w:t></w:r></w:hyperlink><w:r><w:rPr/><w:t xml:space="preserve">,</w:t></w:r><w:hyperlink r:id="rId26" w:history="1"><w:r><w:rPr><w:color w:val="#410a8c"/><w:u w:val="single"/></w:rPr><w:t xml:space="preserve">V. Dupuy</w:t></w:r></w:hyperlink><w:r><w:rPr/><w:t xml:space="preserve">,</w:t></w:r><w:hyperlink r:id="rId27" w:history="1"><w:r><w:rPr><w:color w:val="#410a8c"/><w:u w:val="single"/></w:rPr><w:t xml:space="preserve">A. Bernard</w:t></w:r></w:hyperlink><w:r><w:rPr/><w:t xml:space="preserve">et al.</w:t></w:r></w:p><w:p><w:pPr/><w:r><w:rPr/><w:t xml:space="preserve">2023, Société Nationale de Protection de la Nature</w:t></w:r></w:p><w:p><w:pPr/><w:r><w:rPr/><w:t xml:space="preserve">Ouvrages</w:t></w:r></w:p><w:p><w:pPr/><w:hyperlink r:id="rId23" w:history="1"><w:r><w:rPr><w:color w:val="#410a8c"/><w:u w:val="single"/></w:rPr><w:t xml:space="preserve">hal-04459166v1</w:t></w:r></w:hyperlink></w:p></w:tc></w:tr><w:tr><w:trPr/><w:tc><w:tcPr><w:noWrap/></w:tcPr><w:p><w:pPr><w:spacing w:after="200"/></w:pPr><w:hyperlink r:id="rId28" w:history="1"><w:r><w:rPr><w:color w:val="1e198e"/><w:b w:val="1"/><w:bCs w:val="1"/><w:u w:val="single"/></w:rPr><w:t xml:space="preserve">Programme les sentinelles du climat – Tome XI : Protocoles naturalistes de suivis des effets du changement climatique sur les espèces en région Nouvelle-Aquitaine</w:t></w:r></w:hyperlink></w:p><w:p><w:pPr/><w:hyperlink r:id="rId11" w:history="1"><w:r><w:rPr><w:color w:val="#410a8c"/><w:u w:val="single"/></w:rPr><w:t xml:space="preserve">Fanny Mallard</w:t></w:r></w:hyperlink></w:p><w:p><w:pPr/><w:r><w:rPr/><w:t xml:space="preserve">C. Nature. 2021</w:t></w:r></w:p><w:p><w:pPr/><w:r><w:rPr/><w:t xml:space="preserve">Ouvrages</w:t></w:r></w:p><w:p><w:pPr/><w:hyperlink r:id="rId28" w:history="1"><w:r><w:rPr><w:color w:val="#410a8c"/><w:u w:val="single"/></w:rPr><w:t xml:space="preserve">hal-03647284v1</w:t></w:r></w:hyperlink></w:p></w:tc></w:tr><w:tr><w:trPr/><w:tc><w:tcPr><w:noWrap/></w:tcPr><w:p><w:pPr><w:spacing w:after="200"/></w:pPr><w:hyperlink r:id="rId29" w:history="1"><w:r><w:rPr><w:color w:val="1e198e"/><w:b w:val="1"/><w:bCs w:val="1"/><w:u w:val="single"/></w:rPr><w:t xml:space="preserve">Programme les sentinelles du climat – Tome X : Réponses des espèces animales et végétales face au changement climatique et pistes d’actions de conservation de la biodiversité en région Nouvelle-Aquitaine</w:t></w:r></w:hyperlink></w:p><w:p><w:pPr/><w:hyperlink r:id="rId11" w:history="1"><w:r><w:rPr><w:color w:val="#410a8c"/><w:u w:val="single"/></w:rPr><w:t xml:space="preserve">Fanny Mallard</w:t></w:r></w:hyperlink></w:p><w:p><w:pPr/><w:r><w:rPr/><w:t xml:space="preserve">C. Nature. 2021</w:t></w:r></w:p><w:p><w:pPr/><w:r><w:rPr/><w:t xml:space="preserve">Ouvrages</w:t></w:r></w:p><w:p><w:pPr/><w:hyperlink r:id="rId29" w:history="1"><w:r><w:rPr><w:color w:val="#410a8c"/><w:u w:val="single"/></w:rPr><w:t xml:space="preserve">hal-03647259v1</w:t></w:r></w:hyperlink></w:p></w:tc></w:tr><w:tr><w:trPr/><w:tc><w:tcPr><w:noWrap/></w:tcPr><w:p><w:pPr><w:spacing w:after="200"/></w:pPr><w:hyperlink r:id="rId30" w:history="1"><w:r><w:rPr><w:color w:val="1e198e"/><w:b w:val="1"/><w:bCs w:val="1"/><w:u w:val="single"/></w:rPr><w:t xml:space="preserve">Programme les sentinelles du climat – Tome IX : Connaitre et comprendre pour protéger les espèces animales et végétales face au changement climatique</w:t></w:r></w:hyperlink></w:p><w:p><w:pPr/><w:hyperlink r:id="rId11" w:history="1"><w:r><w:rPr><w:color w:val="#410a8c"/><w:u w:val="single"/></w:rPr><w:t xml:space="preserve">Fanny Mallard</w:t></w:r></w:hyperlink></w:p><w:p><w:pPr/><w:r><w:rPr/><w:t xml:space="preserve">C. Nature. 2020</w:t></w:r></w:p><w:p><w:pPr/><w:r><w:rPr/><w:t xml:space="preserve">Ouvrages</w:t></w:r></w:p><w:p><w:pPr/><w:hyperlink r:id="rId30" w:history="1"><w:r><w:rPr><w:color w:val="#410a8c"/><w:u w:val="single"/></w:rPr><w:t xml:space="preserve">hal-03130349v1</w:t></w:r></w:hyperlink></w:p></w:tc></w:tr><w:tr><w:trPr/><w:tc><w:tcPr><w:noWrap/></w:tcPr><w:p><w:pPr><w:spacing w:after="200"/></w:pPr><w:hyperlink r:id="rId31" w:history="1"><w:r><w:rPr><w:color w:val="1e198e"/><w:b w:val="1"/><w:bCs w:val="1"/><w:u w:val="single"/></w:rPr><w:t xml:space="preserve">Programme les sentinelles du climat – Tome VIII : Écologie du changement climatique en région Nouvelle-Aquitaine</w:t></w:r></w:hyperlink></w:p><w:p><w:pPr/><w:hyperlink r:id="rId11" w:history="1"><w:r><w:rPr><w:color w:val="#410a8c"/><w:u w:val="single"/></w:rPr><w:t xml:space="preserve">Fanny Mallard</w:t></w:r></w:hyperlink></w:p><w:p><w:pPr/><w:r><w:rPr/><w:t xml:space="preserve">C. Nature, 2019</w:t></w:r></w:p><w:p><w:pPr/><w:r><w:rPr/><w:t xml:space="preserve">Ouvrages</w:t></w:r></w:p><w:p><w:pPr/><w:hyperlink r:id="rId31" w:history="1"><w:r><w:rPr><w:color w:val="#410a8c"/><w:u w:val="single"/></w:rPr><w:t xml:space="preserve">hal-02495935v1</w:t></w:r></w:hyperlink></w:p></w:tc></w:tr><w:tr><w:trPr/><w:tc><w:tcPr><w:noWrap/></w:tcPr><w:p><w:pPr><w:spacing w:after="200"/></w:pPr><w:hyperlink r:id="rId32" w:history="1"><w:r><w:rPr><w:color w:val="1e198e"/><w:b w:val="1"/><w:bCs w:val="1"/><w:u w:val="single"/></w:rPr><w:t xml:space="preserve">Programme les sentinelles du climat – Tome VI : Résultats exploratoires des indicateurs des effets du changement climatique sur la biodiversité en Nouvelle-Aquitaine</w:t></w:r></w:hyperlink></w:p><w:p><w:pPr/><w:hyperlink r:id="rId11" w:history="1"><w:r><w:rPr><w:color w:val="#410a8c"/><w:u w:val="single"/></w:rPr><w:t xml:space="preserve">Fanny Mallard</w:t></w:r></w:hyperlink></w:p><w:p><w:pPr/><w:r><w:rPr/><w:t xml:space="preserve">C. Nature, 2018</w:t></w:r></w:p><w:p><w:pPr/><w:r><w:rPr/><w:t xml:space="preserve">Ouvrages</w:t></w:r></w:p><w:p><w:pPr/><w:hyperlink r:id="rId32" w:history="1"><w:r><w:rPr><w:color w:val="#410a8c"/><w:u w:val="single"/></w:rPr><w:t xml:space="preserve">hal-02060363v1</w:t></w:r></w:hyperlink></w:p></w:tc></w:tr><w:tr><w:trPr/><w:tc><w:tcPr><w:noWrap/></w:tcPr><w:p><w:pPr><w:spacing w:after="200"/></w:pPr><w:hyperlink r:id="rId33" w:history="1"><w:r><w:rPr><w:color w:val="1e198e"/><w:b w:val="1"/><w:bCs w:val="1"/><w:u w:val="single"/></w:rPr><w:t xml:space="preserve">Programme les sentinelles du climat. Tome V : Prise en compte des éléments paysagers dans la modélisation des répartitions des espèces sentinelles du climat</w:t></w:r></w:hyperlink></w:p><w:p><w:pPr/><w:hyperlink r:id="rId34" w:history="1"><w:r><w:rPr><w:color w:val="#410a8c"/><w:u w:val="single"/></w:rPr><w:t xml:space="preserve">Emmeline Lobry</w:t></w:r></w:hyperlink><w:r><w:rPr/><w:t xml:space="preserve">,</w:t></w:r><w:hyperlink r:id="rId11" w:history="1"><w:r><w:rPr><w:color w:val="#410a8c"/><w:u w:val="single"/></w:rPr><w:t xml:space="preserve">Fanny Mallard</w:t></w:r></w:hyperlink><w:r><w:rPr/><w:t xml:space="preserve">,</w:t></w:r><w:hyperlink r:id="rId35" w:history="1"><w:r><w:rPr><w:color w:val="#410a8c"/><w:u w:val="single"/></w:rPr><w:t xml:space="preserve">Laurent Couderchet</w:t></w:r></w:hyperlink></w:p><w:p><w:pPr/><w:r><w:rPr/><w:t xml:space="preserve">C. Nature, 2018</w:t></w:r></w:p><w:p><w:pPr/><w:r><w:rPr/><w:t xml:space="preserve">Ouvrages</w:t></w:r></w:p><w:p><w:pPr/><w:hyperlink r:id="rId33" w:history="1"><w:r><w:rPr><w:color w:val="#410a8c"/><w:u w:val="single"/></w:rPr><w:t xml:space="preserve">hal-02060194v1</w:t></w:r></w:hyperlink></w:p></w:tc></w:tr><w:tr><w:trPr/><w:tc><w:tcPr><w:noWrap/></w:tcPr><w:p><w:pPr><w:spacing w:after="200"/></w:pPr><w:hyperlink r:id="rId36" w:history="1"><w:r><w:rPr><w:color w:val="1e198e"/><w:b w:val="1"/><w:bCs w:val="1"/><w:u w:val="single"/></w:rPr><w:t xml:space="preserve">Programme les sentinelles du climat. Tome VII : Vers la mise en place d’une base de données des suivis des espèces sentinelles du climat</w:t></w:r></w:hyperlink></w:p><w:p><w:pPr/><w:hyperlink r:id="rId11" w:history="1"><w:r><w:rPr><w:color w:val="#410a8c"/><w:u w:val="single"/></w:rPr><w:t xml:space="preserve">Fanny Mallard</w:t></w:r></w:hyperlink></w:p><w:p><w:pPr/><w:r><w:rPr/><w:t xml:space="preserve">C. Nature, 2018</w:t></w:r></w:p><w:p><w:pPr/><w:r><w:rPr/><w:t xml:space="preserve">Ouvrages</w:t></w:r></w:p><w:p><w:pPr/><w:hyperlink r:id="rId36" w:history="1"><w:r><w:rPr><w:color w:val="#410a8c"/><w:u w:val="single"/></w:rPr><w:t xml:space="preserve">hal-02060211v2</w:t></w:r></w:hyperlink></w:p></w:tc></w:tr><w:tr><w:trPr/><w:tc><w:tcPr><w:noWrap/></w:tcPr><w:p><w:pPr><w:spacing w:after="200"/></w:pPr><w:hyperlink r:id="rId37" w:history="1"><w:r><w:rPr><w:color w:val="1e198e"/><w:b w:val="1"/><w:bCs w:val="1"/><w:u w:val="single"/></w:rPr><w:t xml:space="preserve">Programme les sentinelles du climat – Tome IV : Ajustement des protocoles d’échantillonnage et analyses exploratoires des indicateurs des effets du changement climatique sur la biodiversité en Nouvelle-Aquitaine</w:t></w:r></w:hyperlink></w:p><w:p><w:pPr/><w:hyperlink r:id="rId11" w:history="1"><w:r><w:rPr><w:color w:val="#410a8c"/><w:u w:val="single"/></w:rPr><w:t xml:space="preserve">Fanny Mallard</w:t></w:r></w:hyperlink></w:p><w:p><w:pPr/><w:r><w:rPr/><w:t xml:space="preserve">C. Nature, 2017</w:t></w:r></w:p><w:p><w:pPr/><w:r><w:rPr/><w:t xml:space="preserve">Ouvrages</w:t></w:r></w:p><w:p><w:pPr/><w:hyperlink r:id="rId37" w:history="1"><w:r><w:rPr><w:color w:val="#410a8c"/><w:u w:val="single"/></w:rPr><w:t xml:space="preserve">hal-02022916v1</w:t></w:r></w:hyperlink></w:p></w:tc></w:tr><w:tr><w:trPr/><w:tc><w:tcPr><w:noWrap/></w:tcPr><w:p><w:pPr><w:spacing w:after="200"/></w:pPr><w:hyperlink r:id="rId38" w:history="1"><w:r><w:rPr><w:color w:val="1e198e"/><w:b w:val="1"/><w:bCs w:val="1"/><w:u w:val="single"/></w:rPr><w:t xml:space="preserve">Programme les sentinelles du climat. Tome II : Protocoles d’échantillonnage des indicateurs des effets du changement climatique sur la biodiversité en Nouvelle-Aquitaine</w:t></w:r></w:hyperlink></w:p><w:p><w:pPr/><w:hyperlink r:id="rId11" w:history="1"><w:r><w:rPr><w:color w:val="#410a8c"/><w:u w:val="single"/></w:rPr><w:t xml:space="preserve">Fanny Mallard</w:t></w:r></w:hyperlink></w:p><w:p><w:pPr/><w:r><w:rPr/><w:t xml:space="preserve">C. Nature, 2016</w:t></w:r></w:p><w:p><w:pPr/><w:r><w:rPr/><w:t xml:space="preserve">Ouvrages</w:t></w:r></w:p><w:p><w:pPr/><w:hyperlink r:id="rId38" w:history="1"><w:r><w:rPr><w:color w:val="#410a8c"/><w:u w:val="single"/></w:rPr><w:t xml:space="preserve">hal-02022814v1</w:t></w:r></w:hyperlink></w:p></w:tc></w:tr><w:tr><w:trPr/><w:tc><w:tcPr><w:noWrap/></w:tcPr><w:p><w:pPr><w:spacing w:after="200"/></w:pPr><w:hyperlink r:id="rId39" w:history="1"><w:r><w:rPr><w:color w:val="1e198e"/><w:b w:val="1"/><w:bCs w:val="1"/><w:u w:val="single"/></w:rPr><w:t xml:space="preserve">Programme les sentinelles du climat. Tome I : Développement d’indicateurs des effets du changement climatique sur la biodiversité en Nouvelle-Aquitaine</w:t></w:r></w:hyperlink></w:p><w:p><w:pPr/><w:hyperlink r:id="rId11" w:history="1"><w:r><w:rPr><w:color w:val="#410a8c"/><w:u w:val="single"/></w:rPr><w:t xml:space="preserve">Fanny Mallard</w:t></w:r></w:hyperlink></w:p><w:p><w:pPr/><w:r><w:rPr/><w:t xml:space="preserve">C. Nature, 2016</w:t></w:r></w:p><w:p><w:pPr/><w:r><w:rPr/><w:t xml:space="preserve">Ouvrages</w:t></w:r></w:p><w:p><w:pPr/><w:hyperlink r:id="rId39" w:history="1"><w:r><w:rPr><w:color w:val="#410a8c"/><w:u w:val="single"/></w:rPr><w:t xml:space="preserve">hal-01778463v2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Programme les sentinelles du climat. Tome III : Cadre de la modélisation prédictive des réponses des espèces face au changement climatique en Nouvelle-Aquitaine</w:t></w:r></w:hyperlink></w:p><w:p><w:pPr/><w:hyperlink r:id="rId11" w:history="1"><w:r><w:rPr><w:color w:val="#410a8c"/><w:u w:val="single"/></w:rPr><w:t xml:space="preserve">Fanny Mallard</w:t></w:r></w:hyperlink></w:p><w:p><w:pPr/><w:r><w:rPr/><w:t xml:space="preserve">2017</w:t></w:r></w:p><w:p><w:pPr/><w:r><w:rPr/><w:t xml:space="preserve">Autre publication scientifique</w:t></w:r></w:p><w:p><w:pPr/><w:hyperlink r:id="rId40" w:history="1"><w:r><w:rPr><w:color w:val="#410a8c"/><w:u w:val="single"/></w:rPr><w:t xml:space="preserve">hal-01804160v2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Programme recherche-action Aux Arbres Citoyens - Etude de la régénération naturelle des forêts post-incendie - Cas d’étude des forêts méditerranéennes de la Réserve Naturelle Nationale et du massif de la plaine des Maures. Rapport final</w:t></w:r></w:hyperlink></w:p><w:p><w:pPr/><w:hyperlink r:id="rId11" w:history="1"><w:r><w:rPr><w:color w:val="#410a8c"/><w:u w:val="single"/></w:rPr><w:t xml:space="preserve">Fanny Mallard</w:t></w:r></w:hyperlink><w:r><w:rPr/><w:t xml:space="preserve">,</w:t></w:r><w:hyperlink r:id="rId42" w:history="1"><w:r><w:rPr><w:color w:val="#410a8c"/><w:u w:val="single"/></w:rPr><w:t xml:space="preserve">Félix Geoffroy</w:t></w:r></w:hyperlink><w:r><w:rPr/><w:t xml:space="preserve">,</w:t></w:r><w:hyperlink r:id="rId43" w:history="1"><w:r><w:rPr><w:color w:val="#410a8c"/><w:u w:val="single"/></w:rPr><w:t xml:space="preserve">Thibault Dragon</w:t></w:r></w:hyperlink></w:p><w:p><w:pPr/><w:r><w:rPr/><w:t xml:space="preserve">Société Nationale de Protection de la Nature. 2024</w:t></w:r></w:p><w:p><w:pPr/><w:r><w:rPr/><w:t xml:space="preserve">Rapport</w:t></w:r></w:p><w:p><w:pPr/><w:hyperlink r:id="rId41" w:history="1"><w:r><w:rPr><w:color w:val="#410a8c"/><w:u w:val="single"/></w:rPr><w:t xml:space="preserve">hal-05039421v1</w:t></w:r></w:hyperlink></w:p></w:tc></w:tr><w:tr><w:trPr/><w:tc><w:tcPr><w:noWrap/></w:tcPr><w:p><w:pPr><w:spacing w:after="200"/></w:pPr><w:hyperlink r:id="rId44" w:history="1"><w:r><w:rPr><w:color w:val="1e198e"/><w:b w:val="1"/><w:bCs w:val="1"/><w:u w:val="single"/></w:rPr><w:t xml:space="preserve">Programme recherche-action Aux Arbres Citoyens - Etude de la régénération naturelle des forêts méditerranéennes post-incendie - Mise en place de la démarche sur la Réserve Naturelle Nationale et le massif de la plaine des Maures. Rapport intermédiaire</w:t></w:r></w:hyperlink></w:p><w:p><w:pPr/><w:hyperlink r:id="rId11" w:history="1"><w:r><w:rPr><w:color w:val="#410a8c"/><w:u w:val="single"/></w:rPr><w:t xml:space="preserve">Fanny Mallard</w:t></w:r></w:hyperlink><w:r><w:rPr/><w:t xml:space="preserve">,</w:t></w:r><w:hyperlink r:id="rId42" w:history="1"><w:r><w:rPr><w:color w:val="#410a8c"/><w:u w:val="single"/></w:rPr><w:t xml:space="preserve">Félix Geoffroy</w:t></w:r></w:hyperlink><w:r><w:rPr/><w:t xml:space="preserve">,</w:t></w:r><w:hyperlink r:id="rId43" w:history="1"><w:r><w:rPr><w:color w:val="#410a8c"/><w:u w:val="single"/></w:rPr><w:t xml:space="preserve">Thibault Dragon</w:t></w:r></w:hyperlink></w:p><w:p><w:pPr/><w:r><w:rPr/><w:t xml:space="preserve">Société Nationale de Protection de la Nature. 2024</w:t></w:r></w:p><w:p><w:pPr/><w:r><w:rPr/><w:t xml:space="preserve">Rapport</w:t></w:r></w:p><w:p><w:pPr/><w:hyperlink r:id="rId44" w:history="1"><w:r><w:rPr><w:color w:val="#410a8c"/><w:u w:val="single"/></w:rPr><w:t xml:space="preserve">hal-04663164v1</w:t></w:r></w:hyperlink></w:p></w:tc></w:tr><w:tr><w:trPr/><w:tc><w:tcPr><w:noWrap/></w:tcPr><w:p><w:pPr><w:spacing w:after="200"/></w:pPr><w:hyperlink r:id="rId45" w:history="1"><w:r><w:rPr><w:color w:val="1e198e"/><w:b w:val="1"/><w:bCs w:val="1"/><w:u w:val="single"/></w:rPr><w:t xml:space="preserve">Programme de recherche-action - Les oasis du climat et de la biodiversité - Anticiper et intégrer le changement climatique dans la protection, la restauration et la création de réseaux de mares et petites zones humides : Secteur d’étude pilote la région Ile-de-France et transposition de la démarche en Nouvelle-Aquitaine</w:t></w:r></w:hyperlink></w:p><w:p><w:pPr/><w:hyperlink r:id="rId11" w:history="1"><w:r><w:rPr><w:color w:val="#410a8c"/><w:u w:val="single"/></w:rPr><w:t xml:space="preserve">Fanny Mallard</w:t></w:r></w:hyperlink><w:r><w:rPr/><w:t xml:space="preserve">,</w:t></w:r><w:hyperlink r:id="rId24" w:history="1"><w:r><w:rPr><w:color w:val="#410a8c"/><w:u w:val="single"/></w:rPr><w:t xml:space="preserve">F. Geoffroy</w:t></w:r></w:hyperlink><w:r><w:rPr/><w:t xml:space="preserve">,</w:t></w:r><w:hyperlink r:id="rId26" w:history="1"><w:r><w:rPr><w:color w:val="#410a8c"/><w:u w:val="single"/></w:rPr><w:t xml:space="preserve">V. Dupuy</w:t></w:r></w:hyperlink><w:r><w:rPr/><w:t xml:space="preserve">,</w:t></w:r><w:hyperlink r:id="rId25" w:history="1"><w:r><w:rPr><w:color w:val="#410a8c"/><w:u w:val="single"/></w:rPr><w:t xml:space="preserve">L. Arduino</w:t></w:r></w:hyperlink><w:r><w:rPr/><w:t xml:space="preserve">,</w:t></w:r><w:hyperlink r:id="rId46" w:history="1"><w:r><w:rPr><w:color w:val="#410a8c"/><w:u w:val="single"/></w:rPr><w:t xml:space="preserve">C. Pérez</w:t></w:r></w:hyperlink><w:r><w:rPr/><w:t xml:space="preserve">et al.</w:t></w:r></w:p><w:p><w:pPr/><w:r><w:rPr/><w:t xml:space="preserve">Société Nationale de Protection de la Nature. 2024</w:t></w:r></w:p><w:p><w:pPr/><w:r><w:rPr/><w:t xml:space="preserve">Rapport</w:t></w:r></w:p><w:p><w:pPr/><w:hyperlink r:id="rId45" w:history="1"><w:r><w:rPr><w:color w:val="#410a8c"/><w:u w:val="single"/></w:rPr><w:t xml:space="preserve">hal-04946348v1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Développement d'une méthode d'évaluation quantitative des effets des projets d'infrastructure de transport terrestre sur les milieux naturels</w:t></w:r></w:hyperlink></w:p><w:p><w:pPr/><w:hyperlink r:id="rId11" w:history="1"><w:r><w:rPr><w:color w:val="#410a8c"/><w:u w:val="single"/></w:rPr><w:t xml:space="preserve">Fanny Mallard</w:t></w:r></w:hyperlink></w:p><w:p><w:pPr/><w:r><w:rPr/><w:t xml:space="preserve">Biodiversité et Ecologie. Ecole Centrale de Nantes (ECN), 2014. Français. </w:t></w:r><w:hyperlink r:id="rId48" w:history="1"><w:r><w:rPr><w:color w:val="#410a8c"/><w:u w:val="single"/></w:rPr><w:t xml:space="preserve">⟨NNT : ⟩</w:t></w:r></w:hyperlink></w:p><w:p><w:pPr/><w:r><w:rPr/><w:t xml:space="preserve">Thèse</w:t></w:r></w:p><w:p><w:pPr/><w:hyperlink r:id="rId47" w:history="1"><w:r><w:rPr><w:color w:val="#410a8c"/><w:u w:val="single"/></w:rPr><w:t xml:space="preserve">tel-01006355v1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E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mallard" TargetMode="External"/><Relationship Id="rId8" Type="http://schemas.openxmlformats.org/officeDocument/2006/relationships/hyperlink" Target="https://orcid.org/0000-0003-3572-3631" TargetMode="External"/><Relationship Id="rId9" Type="http://schemas.openxmlformats.org/officeDocument/2006/relationships/hyperlink" Target="https://scholar.google.com/citations?user=https://scholar.google.fr/citations?hl=fr&amp;user=h7X27CMAAAAJ" TargetMode="External"/><Relationship Id="rId10" Type="http://schemas.openxmlformats.org/officeDocument/2006/relationships/hyperlink" Target="https://hal.science/hal-00944106v1" TargetMode="External"/><Relationship Id="rId11" Type="http://schemas.openxmlformats.org/officeDocument/2006/relationships/hyperlink" Target="https://hal.science/search/index/?q=*&amp;authFullName_s=Fanny Mallard" TargetMode="External"/><Relationship Id="rId12" Type="http://schemas.openxmlformats.org/officeDocument/2006/relationships/hyperlink" Target="https://hal.science/search/index/?q=*&amp;authFullName_s=Denis Francois" TargetMode="External"/><Relationship Id="rId13" Type="http://schemas.openxmlformats.org/officeDocument/2006/relationships/hyperlink" Target="https://dx.doi.org/10.1016/j.landusepol.2012.05.006" TargetMode="External"/><Relationship Id="rId14" Type="http://schemas.openxmlformats.org/officeDocument/2006/relationships/hyperlink" Target="https://api.istex.fr/ark:/67375/6H6-9F07ZLKN-0/fulltext.pdf?sid=hal" TargetMode="External"/><Relationship Id="rId15" Type="http://schemas.openxmlformats.org/officeDocument/2006/relationships/hyperlink" Target="https://hal.science/hal-00944166v1" TargetMode="External"/><Relationship Id="rId16" Type="http://schemas.openxmlformats.org/officeDocument/2006/relationships/hyperlink" Target="https://dx.doi.org/10.4000/vertigo.11924" TargetMode="External"/><Relationship Id="rId17" Type="http://schemas.openxmlformats.org/officeDocument/2006/relationships/hyperlink" Target="https://univ-pau.hal.science/hal-03101346v1" TargetMode="External"/><Relationship Id="rId18" Type="http://schemas.openxmlformats.org/officeDocument/2006/relationships/hyperlink" Target="https://hal.science/search/index/?q=*&amp;authFullName_s=Frank d'Amico" TargetMode="External"/><Relationship Id="rId19" Type="http://schemas.openxmlformats.org/officeDocument/2006/relationships/hyperlink" Target="https://hal.science/search/index/?q=*&amp;authFullName_s=Flor&#232;n Hugon" TargetMode="External"/><Relationship Id="rId20" Type="http://schemas.openxmlformats.org/officeDocument/2006/relationships/hyperlink" Target="https://hal.science/search/index/?q=*&amp;authFullName_s=Benoit Liquet" TargetMode="External"/><Relationship Id="rId21" Type="http://schemas.openxmlformats.org/officeDocument/2006/relationships/hyperlink" Target="https://hal.science/hal-00944145v1" TargetMode="External"/><Relationship Id="rId22" Type="http://schemas.openxmlformats.org/officeDocument/2006/relationships/hyperlink" Target="https://hal.science/search/index/?q=*&amp;authFullName_s=Amandine Fargier" TargetMode="External"/><Relationship Id="rId23" Type="http://schemas.openxmlformats.org/officeDocument/2006/relationships/hyperlink" Target="https://hal.science/hal-04459166v1" TargetMode="External"/><Relationship Id="rId24" Type="http://schemas.openxmlformats.org/officeDocument/2006/relationships/hyperlink" Target="https://hal.science/search/index/?q=*&amp;authFullName_s=F. Geoffroy" TargetMode="External"/><Relationship Id="rId25" Type="http://schemas.openxmlformats.org/officeDocument/2006/relationships/hyperlink" Target="https://hal.science/search/index/?q=*&amp;authFullName_s=L. Arduino" TargetMode="External"/><Relationship Id="rId26" Type="http://schemas.openxmlformats.org/officeDocument/2006/relationships/hyperlink" Target="https://hal.science/search/index/?q=*&amp;authFullName_s=V. Dupuy" TargetMode="External"/><Relationship Id="rId27" Type="http://schemas.openxmlformats.org/officeDocument/2006/relationships/hyperlink" Target="https://hal.science/search/index/?q=*&amp;authFullName_s=A. Bernard" TargetMode="External"/><Relationship Id="rId28" Type="http://schemas.openxmlformats.org/officeDocument/2006/relationships/hyperlink" Target="https://hal.science/hal-03647284v1" TargetMode="External"/><Relationship Id="rId29" Type="http://schemas.openxmlformats.org/officeDocument/2006/relationships/hyperlink" Target="https://hal.science/hal-03647259v1" TargetMode="External"/><Relationship Id="rId30" Type="http://schemas.openxmlformats.org/officeDocument/2006/relationships/hyperlink" Target="https://hal.science/hal-03130349v1" TargetMode="External"/><Relationship Id="rId31" Type="http://schemas.openxmlformats.org/officeDocument/2006/relationships/hyperlink" Target="https://hal.science/hal-02495935v1" TargetMode="External"/><Relationship Id="rId32" Type="http://schemas.openxmlformats.org/officeDocument/2006/relationships/hyperlink" Target="https://hal.science/hal-02060363v1" TargetMode="External"/><Relationship Id="rId33" Type="http://schemas.openxmlformats.org/officeDocument/2006/relationships/hyperlink" Target="https://hal.science/hal-02060194v1" TargetMode="External"/><Relationship Id="rId34" Type="http://schemas.openxmlformats.org/officeDocument/2006/relationships/hyperlink" Target="https://hal.science/search/index/?q=*&amp;authFullName_s=Emmeline Lobry" TargetMode="External"/><Relationship Id="rId35" Type="http://schemas.openxmlformats.org/officeDocument/2006/relationships/hyperlink" Target="https://hal.science/search/index/?q=*&amp;authFullName_s=Laurent Couderchet" TargetMode="External"/><Relationship Id="rId36" Type="http://schemas.openxmlformats.org/officeDocument/2006/relationships/hyperlink" Target="https://hal.science/hal-02060211v2" TargetMode="External"/><Relationship Id="rId37" Type="http://schemas.openxmlformats.org/officeDocument/2006/relationships/hyperlink" Target="https://hal.science/hal-02022916v1" TargetMode="External"/><Relationship Id="rId38" Type="http://schemas.openxmlformats.org/officeDocument/2006/relationships/hyperlink" Target="https://hal.science/hal-02022814v1" TargetMode="External"/><Relationship Id="rId39" Type="http://schemas.openxmlformats.org/officeDocument/2006/relationships/hyperlink" Target="https://hal.science/hal-01778463v2" TargetMode="External"/><Relationship Id="rId40" Type="http://schemas.openxmlformats.org/officeDocument/2006/relationships/hyperlink" Target="https://hal.science/hal-01804160v2" TargetMode="External"/><Relationship Id="rId41" Type="http://schemas.openxmlformats.org/officeDocument/2006/relationships/hyperlink" Target="https://hal.science/hal-05039421v1" TargetMode="External"/><Relationship Id="rId42" Type="http://schemas.openxmlformats.org/officeDocument/2006/relationships/hyperlink" Target="https://hal.science/search/index/?q=*&amp;authFullName_s=F&#233;lix Geoffroy" TargetMode="External"/><Relationship Id="rId43" Type="http://schemas.openxmlformats.org/officeDocument/2006/relationships/hyperlink" Target="https://hal.science/search/index/?q=*&amp;authFullName_s=Thibault Dragon" TargetMode="External"/><Relationship Id="rId44" Type="http://schemas.openxmlformats.org/officeDocument/2006/relationships/hyperlink" Target="https://hal.science/hal-04663164v1" TargetMode="External"/><Relationship Id="rId45" Type="http://schemas.openxmlformats.org/officeDocument/2006/relationships/hyperlink" Target="https://hal.science/hal-04946348v1" TargetMode="External"/><Relationship Id="rId46" Type="http://schemas.openxmlformats.org/officeDocument/2006/relationships/hyperlink" Target="https://hal.science/search/index/?q=*&amp;authFullName_s=C. P&#233;rez" TargetMode="External"/><Relationship Id="rId47" Type="http://schemas.openxmlformats.org/officeDocument/2006/relationships/hyperlink" Target="https://theses.hal.science/tel-01006355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Mallard</dc:title>
  <dc:description>CV</dc:description>
  <dc:subject/>
  <cp:keywords/>
  <cp:category/>
  <cp:lastModifiedBy/>
  <dcterms:created xsi:type="dcterms:W3CDTF">2026-05-11T17:09:14+02:00</dcterms:created>
  <dcterms:modified xsi:type="dcterms:W3CDTF">2026-05-11T17:09:14+02:00</dcterms:modified>
</cp:coreProperties>
</file>

<file path=docProps/custom.xml><?xml version="1.0" encoding="utf-8"?>
<Properties xmlns="http://schemas.openxmlformats.org/officeDocument/2006/custom-properties" xmlns:vt="http://schemas.openxmlformats.org/officeDocument/2006/docPropsVTypes"/>
</file>