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Mazzone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Féminisme, genre et sexualités : politiques éditoriales et traductions depuis les années 1960 jusqu’à 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2025, Gisèle Sapiro et Tiphaine Samoyault (dir.), « Politiques de la traduction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féministe transnationale ? Éléments pour l’analyse de la circulation internationale du livre féministe. Le cas des échanges franco-italiens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féministes franco-italiens par la traduction éditoriale depuis les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2022, 28,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⟨10.4000/laboratoireitalien.8719⟩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MLF, Marie-Jo Bonnet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: Archives du féminisme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MOLLIER (2015), Une autre histoire de l’édition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vol. 34/2,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⟨10.4000/communication.7152⟩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lesbienne: un héritage du féminisme?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2006, 14 (3), pp.363-374.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⟨10.1080/09639480600818532⟩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des voix : un objet esthétique non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2005, OPuS 7 (2), pp.15-37.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⟨10.3917/soart.007.0015⟩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conservatrice après 1945. De la circulation des idées par le livre à l’analyse de sous-champ éditoriaux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Academicus, 40 ans après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idéologique par la traduction : les transferts de textes féministes de l’italien vers le français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les études de genre</w:t>
            </w:r>
            <w:r>
              <w:rPr/>
              <w:t xml:space="preserve">, GIS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postulat d’une revue féministe : Sorcières. Les femmes vivent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à l’œuvre</w:t>
            </w:r>
            <w:r>
              <w:rPr/>
              <w:t xml:space="preserve">, Jan 2022,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éditoriales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Groupe interdisciplinaire sur le genre « Philomel », Nov 2019,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diffusion de savoirs pensés par le genre. Dynamiques et questionnements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5,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⟨10.35562/balisages.952⟩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halshs-04805403v1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corps, postulat d’une revue féministe : Sorcières. Les femmes vivent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à l’œuvre. Créer, vivre, interagir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Antoinette Fouque e la casa editrice Éditions des femmes. Dalla storia individuale alla storia collettiva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nell'editoria del Novecento</w:t>
            </w:r>
            <w:r>
              <w:rPr/>
              <w:t xml:space="preserve">, https://ronzanieditore.it/acquista/le-donne-nelleditoria-del-novecento/,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du féminisme et des études sur le genre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</w:t>
            </w:r>
            <w:r>
              <w:rPr/>
              <w:t xml:space="preserve">, XX, Verdier, pp.1719-1756,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traducción en las ediciones Des femmes : una estrategia &amp;quot;géo-politico- poètico-éditorial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Gisèle Sapiro. </w:t>
            </w:r>
            <w:r>
              <w:rPr>
                <w:i w:val="1"/>
                <w:iCs w:val="1"/>
              </w:rPr>
              <w:t xml:space="preserve">Las contradicciones de la globalización éditorial</w:t>
            </w:r>
            <w:r>
              <w:rPr/>
              <w:t xml:space="preserve">, Ediciones Uniandes, universidad de Guadalajara, pp.199-224, 2019, 9587749103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Publishing in France 1975–2000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Margaret Atack; Alison Fell; Diana Holmes; Imogen Long. </w:t>
            </w:r>
            <w:r>
              <w:rPr>
                <w:i w:val="1"/>
                <w:iCs w:val="1"/>
              </w:rPr>
              <w:t xml:space="preserve">Making waves : French Feminisms and their Legacies 1975-2015</w:t>
            </w:r>
            <w:r>
              <w:rPr/>
              <w:t xml:space="preserve">, Liverpool University Press, pp.85-100, 2019, 9781789620429, 9781789629880.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⟨10.3828/liverpool/9781789620429.003.0006⟩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 : Écritures de soi de langue française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aux éditions Des Femmes : une stratégie &amp;quot;géo- politico-poético-éditoriale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Gisèle Sapiro. </w:t>
            </w:r>
            <w:r>
              <w:rPr>
                <w:i w:val="1"/>
                <w:iCs w:val="1"/>
              </w:rPr>
              <w:t xml:space="preserve">Les contradictions de la globalisation éditoriale</w:t>
            </w:r>
            <w:r>
              <w:rPr/>
              <w:t xml:space="preserve">, Nouveau Monde éditions, pp.177-199, 2009, 9782847363920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des Éditions Des Femmes - Antoinette Fouque dans le champ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Danielle Bajomee; Juliette Dor; Marie-Elisabeth Henneau. </w:t>
            </w:r>
            <w:r>
              <w:rPr>
                <w:i w:val="1"/>
                <w:iCs w:val="1"/>
              </w:rPr>
              <w:t xml:space="preserve">Femmes et Livres. Actes du colloque international « La Femme et le livre », Liège, juillet 2003, FERULg</w:t>
            </w:r>
            <w:r>
              <w:rPr/>
              <w:t xml:space="preserve">, L’Harmattan, « Des idées et des femmes », pp.261-273, 2007, 978-2-296-02780-0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féministe littéraire : une recherche à vocation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Sylvia Girel. </w:t>
            </w:r>
            <w:r>
              <w:rPr>
                <w:i w:val="1"/>
                <w:iCs w:val="1"/>
              </w:rPr>
              <w:t xml:space="preserve">Sociologie des arts et de la culture, un état de la recherche, actes des sessions de sociologie des arts et de la culture, Premier Congrès de l’AFS.</w:t>
            </w:r>
            <w:r>
              <w:rPr/>
              <w:t xml:space="preserve">, L’Harmattan, pp.151-162, 2006, 2296005780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Papier peint jaune de Charlotte Perkins-Gilman et la rhétorique de la marge: du discours éditorial à la poétique de la forclusion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Claire Bazin; Marie-Claude Perrin-Chenour. </w:t>
            </w:r>
            <w:r>
              <w:rPr>
                <w:i w:val="1"/>
                <w:iCs w:val="1"/>
              </w:rPr>
              <w:t xml:space="preserve">Textes et genres II, actes des colloques internationaux Femmes- Auteures Anglaises et Américaines, Sens et figures de la marge dans les littératures féminines anglo-américaines, 6-7 juin 2003.</w:t>
            </w:r>
            <w:r>
              <w:rPr/>
              <w:t xml:space="preserve">, pp.169-178,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: des livres numériques par milliers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⟨10.58079/u92v⟩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Pasquier Françoise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Nadja Ringart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en France de la Révolution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-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jeunesse des Éditions Des Femmes (1975-1983) : assurer l’héritage des combats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 Rom des actes du colloque international L'édition pour la jeunesse entre héritage et culture de masse, Jussieu, 25-27 novembre 2004, Institut international Charles- Perrault, université Paris 7-Jussieu (CEEI), université Paris 13 (GREC), Fillm, IRSCL, Afreloce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féministe en quête de légitimité : capital militant, capital symbolique (1968-2001)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Mazzone</w:t>
              </w:r>
            </w:hyperlink>
          </w:p>
          <w:p>
            <w:pPr/>
            <w:r>
              <w:rPr/>
              <w:t xml:space="preserve">Littératures. Université Paul Verlaine - Metz, 2007.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2007METZ014L⟩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tel-01752411v1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914v1" TargetMode="External"/><Relationship Id="rId8" Type="http://schemas.openxmlformats.org/officeDocument/2006/relationships/hyperlink" Target="https://hal.science/search/index/?q=*&amp;authFullName_s=Fanny Mazzone" TargetMode="External"/><Relationship Id="rId9" Type="http://schemas.openxmlformats.org/officeDocument/2006/relationships/hyperlink" Target="https://hal.science/hal-04761055v1" TargetMode="External"/><Relationship Id="rId10" Type="http://schemas.openxmlformats.org/officeDocument/2006/relationships/hyperlink" Target="https://hal.science/hal-04761054v1" TargetMode="External"/><Relationship Id="rId11" Type="http://schemas.openxmlformats.org/officeDocument/2006/relationships/hyperlink" Target="https://dx.doi.org/10.4000/laboratoireitalien.8719" TargetMode="External"/><Relationship Id="rId12" Type="http://schemas.openxmlformats.org/officeDocument/2006/relationships/hyperlink" Target="https://ut3-toulouseinp.hal.science/hal-03630401v1" TargetMode="External"/><Relationship Id="rId13" Type="http://schemas.openxmlformats.org/officeDocument/2006/relationships/hyperlink" Target="https://ut3-toulouseinp.hal.science/hal-03630379v1" TargetMode="External"/><Relationship Id="rId14" Type="http://schemas.openxmlformats.org/officeDocument/2006/relationships/hyperlink" Target="https://dx.doi.org/10.4000/communication.7152" TargetMode="External"/><Relationship Id="rId15" Type="http://schemas.openxmlformats.org/officeDocument/2006/relationships/hyperlink" Target="https://hal.science/hal-03991944v1" TargetMode="External"/><Relationship Id="rId16" Type="http://schemas.openxmlformats.org/officeDocument/2006/relationships/hyperlink" Target="https://dx.doi.org/10.1080/09639480600818532" TargetMode="External"/><Relationship Id="rId17" Type="http://schemas.openxmlformats.org/officeDocument/2006/relationships/hyperlink" Target="https://hal.science/hal-03991949v1" TargetMode="External"/><Relationship Id="rId18" Type="http://schemas.openxmlformats.org/officeDocument/2006/relationships/hyperlink" Target="https://dx.doi.org/10.3917/soart.007.0015" TargetMode="External"/><Relationship Id="rId19" Type="http://schemas.openxmlformats.org/officeDocument/2006/relationships/hyperlink" Target="https://hal.science/hal-04915905v1" TargetMode="External"/><Relationship Id="rId20" Type="http://schemas.openxmlformats.org/officeDocument/2006/relationships/hyperlink" Target="https://hal.science/hal-04915895v1" TargetMode="External"/><Relationship Id="rId21" Type="http://schemas.openxmlformats.org/officeDocument/2006/relationships/hyperlink" Target="https://hal.science/hal-04915901v1" TargetMode="External"/><Relationship Id="rId22" Type="http://schemas.openxmlformats.org/officeDocument/2006/relationships/hyperlink" Target="https://hal.science/hal-04915909v1" TargetMode="External"/><Relationship Id="rId23" Type="http://schemas.openxmlformats.org/officeDocument/2006/relationships/hyperlink" Target="https://shs.hal.science/halshs-04805403v1" TargetMode="External"/><Relationship Id="rId24" Type="http://schemas.openxmlformats.org/officeDocument/2006/relationships/hyperlink" Target="https://hal.science/search/index/?q=*&amp;authFullName_s=Nicole Boub&#233;e" TargetMode="External"/><Relationship Id="rId25" Type="http://schemas.openxmlformats.org/officeDocument/2006/relationships/hyperlink" Target="https://hal.science/search/index/?q=*&amp;authFullName_s=Caroline Courbieres" TargetMode="External"/><Relationship Id="rId26" Type="http://schemas.openxmlformats.org/officeDocument/2006/relationships/hyperlink" Target="https://hal.science/search/index/?q=*&amp;authFullName_s=Hans Dillaerts" TargetMode="External"/><Relationship Id="rId27" Type="http://schemas.openxmlformats.org/officeDocument/2006/relationships/hyperlink" Target="https://hal.science/search/index/?q=*&amp;authFullName_s=Eva Sandri" TargetMode="External"/><Relationship Id="rId28" Type="http://schemas.openxmlformats.org/officeDocument/2006/relationships/hyperlink" Target="https://dx.doi.org/10.35562/balisages.952" TargetMode="External"/><Relationship Id="rId29" Type="http://schemas.openxmlformats.org/officeDocument/2006/relationships/hyperlink" Target="https://hal.science/hal-04761059v1" TargetMode="External"/><Relationship Id="rId30" Type="http://schemas.openxmlformats.org/officeDocument/2006/relationships/hyperlink" Target="https://hal.science/hal-04761058v1" TargetMode="External"/><Relationship Id="rId31" Type="http://schemas.openxmlformats.org/officeDocument/2006/relationships/hyperlink" Target="https://hal.science/hal-03991959v1" TargetMode="External"/><Relationship Id="rId32" Type="http://schemas.openxmlformats.org/officeDocument/2006/relationships/hyperlink" Target="https://hal.science/search/index/?q=*&amp;authFullName_s=Bernard Banoun" TargetMode="External"/><Relationship Id="rId33" Type="http://schemas.openxmlformats.org/officeDocument/2006/relationships/hyperlink" Target="https://hal.science/hal-03992010v1" TargetMode="External"/><Relationship Id="rId34" Type="http://schemas.openxmlformats.org/officeDocument/2006/relationships/hyperlink" Target="https://hal.science/hal-03991980v1" TargetMode="External"/><Relationship Id="rId35" Type="http://schemas.openxmlformats.org/officeDocument/2006/relationships/hyperlink" Target="https://dx.doi.org/10.3828/liverpool/9781789620429.003.0006" TargetMode="External"/><Relationship Id="rId36" Type="http://schemas.openxmlformats.org/officeDocument/2006/relationships/hyperlink" Target="https://ut3-toulouseinp.hal.science/hal-03630556v1" TargetMode="External"/><Relationship Id="rId37" Type="http://schemas.openxmlformats.org/officeDocument/2006/relationships/hyperlink" Target="https://hal.science/hal-03992082v1" TargetMode="External"/><Relationship Id="rId38" Type="http://schemas.openxmlformats.org/officeDocument/2006/relationships/hyperlink" Target="https://hal.science/hal-03992107v1" TargetMode="External"/><Relationship Id="rId39" Type="http://schemas.openxmlformats.org/officeDocument/2006/relationships/hyperlink" Target="https://hal.science/hal-03992156v1" TargetMode="External"/><Relationship Id="rId40" Type="http://schemas.openxmlformats.org/officeDocument/2006/relationships/hyperlink" Target="https://hal.science/hal-03992122v1" TargetMode="External"/><Relationship Id="rId41" Type="http://schemas.openxmlformats.org/officeDocument/2006/relationships/hyperlink" Target="https://univ-tlse2.hal.science/hal-04818652v1" TargetMode="External"/><Relationship Id="rId42" Type="http://schemas.openxmlformats.org/officeDocument/2006/relationships/hyperlink" Target="https://dx.doi.org/10.58079/u92v" TargetMode="External"/><Relationship Id="rId43" Type="http://schemas.openxmlformats.org/officeDocument/2006/relationships/hyperlink" Target="https://ut3-toulouseinp.hal.science/hal-03630523v1" TargetMode="External"/><Relationship Id="rId44" Type="http://schemas.openxmlformats.org/officeDocument/2006/relationships/hyperlink" Target="https://hal.science/search/index/?q=*&amp;authFullName_s=Nadja Ringart" TargetMode="External"/><Relationship Id="rId45" Type="http://schemas.openxmlformats.org/officeDocument/2006/relationships/hyperlink" Target="https://ut3-toulouseinp.hal.science/hal-03630447v1" TargetMode="External"/><Relationship Id="rId46" Type="http://schemas.openxmlformats.org/officeDocument/2006/relationships/hyperlink" Target="https://hal.science/hal-03992144v1" TargetMode="External"/><Relationship Id="rId47" Type="http://schemas.openxmlformats.org/officeDocument/2006/relationships/hyperlink" Target="https://hal.univ-lorraine.fr/tel-01752411v1" TargetMode="External"/><Relationship Id="rId48" Type="http://schemas.openxmlformats.org/officeDocument/2006/relationships/hyperlink" Target="https://www.theses.fr/2007METZ014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Mazzone</dc:title>
  <dc:description>CV</dc:description>
  <dc:subject/>
  <cp:keywords/>
  <cp:category/>
  <cp:lastModifiedBy/>
  <dcterms:created xsi:type="dcterms:W3CDTF">2026-05-09T13:56:49+02:00</dcterms:created>
  <dcterms:modified xsi:type="dcterms:W3CDTF">2026-05-09T13:56:49+02:00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