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431192660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Fanny Langlade </w:t></w:r><w:r><w:rPr><w:color w:val="641e6e"/></w:rPr><w:t xml:space="preserve">Enseignante Lettres détachée à l'Université (Histoire & art grec)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Drapé ou nu ? Quand l'habit fait le myste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IRIS- Première rencontre Jeunes chercheurs</w:t></w:r><w:r><w:rPr/><w:t xml:space="preserve">, IRIS Jeunes chercheurs, Apr 2025, Toulouse, France</w:t></w:r></w:p><w:p><w:pPr/><w:r><w:rPr/><w:t xml:space="preserve">Communication dans un congrès</w:t></w:r></w:p><w:p><w:pPr/><w:hyperlink r:id="rId8" w:history="1"><w:r><w:rPr><w:color w:val="#410a8c"/><w:u w:val="single"/></w:rPr><w:t xml:space="preserve">hal-05053420v1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Mettre de l'eau dans son vin : la mentalité grecque au prisme de l'imagerie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Symposium international : Le vin et l'eau, toute une histoire !</w:t></w:r><w:r><w:rPr/><w:t xml:space="preserve">, Groupe de recherche In Vino Varietas, Apr 2025, Toulouse, France</w:t></w:r></w:p><w:p><w:pPr/><w:r><w:rPr/><w:t xml:space="preserve">Communication dans un congrès</w:t></w:r></w:p><w:p><w:pPr/><w:hyperlink r:id="rId10" w:history="1"><w:r><w:rPr><w:color w:val="#410a8c"/><w:u w:val="single"/></w:rPr><w:t xml:space="preserve">hal-05053415v1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Dieu et la Bête : l'animal en contexte dionysiaque dans la céramique apulienne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LIMC-L'animal mythologique dans les arts visuels et poétiques</w:t></w:r><w:r><w:rPr/><w:t xml:space="preserve">, Université Paris-Nanterre / LIMC / ARSCAN, Dec 2025, Paris-Nanterre, France</w:t></w:r></w:p><w:p><w:pPr/><w:r><w:rPr/><w:t xml:space="preserve">Communication dans un congrès</w:t></w:r></w:p><w:p><w:pPr/><w:hyperlink r:id="rId11" w:history="1"><w:r><w:rPr><w:color w:val="#410a8c"/><w:u w:val="single"/></w:rPr><w:t xml:space="preserve">hal-05421753v1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Bestiaire dionysiaque dans la céramique apulienne : le dieu intermédiaire et l'animal intercesseur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19° Journée doctorale d'Archéologie-ED 112</w:t></w:r><w:r><w:rPr/><w:t xml:space="preserve">, Panthéon Sorbonne, May 2024,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hal-05053422v1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Étude de cas : un cratère campanien du IVe siècle avant J.-C.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Fête de l'Histoire</w:t></w:r><w:r><w:rPr/><w:t xml:space="preserve">, Apr 2024,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hal-04814250v1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L’imagerie dionysiaque dans la céramique italiote : une ressource privilégiée pour appréhender le monde des mortels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Journées d'Étude de l'École Doctorale TESC</w:t></w:r><w:r><w:rPr/><w:t xml:space="preserve">, Mar 2024, Toulouse, France</w:t></w:r></w:p><w:p><w:pPr/><w:r><w:rPr/><w:t xml:space="preserve">Communication dans un congrès</w:t></w:r></w:p><w:p><w:pPr/><w:hyperlink r:id="rId14" w:history="1"><w:r><w:rPr><w:color w:val="#410a8c"/><w:u w:val="single"/></w:rPr><w:t xml:space="preserve">hal-04814223v1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monde dionysiaque dans la céramique apulienne (Ve-Ive av. J.-C.). Une anthropologie par l'image : pratiques rituelles et préoccupations eschatologiques.</w:t></w:r></w:hyperlink></w:p><w:p><w:pPr/><w:hyperlink r:id="rId9" w:history="1"><w:r><w:rPr><w:color w:val="#410a8c"/><w:u w:val="single"/></w:rPr><w:t xml:space="preserve">Fanny Langlade</w:t></w:r></w:hyperlink></w:p><w:p><w:pPr/><w:r><w:rPr/><w:t xml:space="preserve">2025</w:t></w:r></w:p><w:p><w:pPr/><w:r><w:rPr/><w:t xml:space="preserve">Article de blog scientifique</w:t></w:r></w:p><w:p><w:pPr/><w:hyperlink r:id="rId15" w:history="1"><w:r><w:rPr><w:color w:val="#410a8c"/><w:u w:val="single"/></w:rPr><w:t xml:space="preserve">hal-04956437v1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Bestiaire dionysiaque dans la céramique apulienne : le dieu intermédiaire et l’animal intercesseur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Archéo.doct</w:t></w:r><w:r><w:rPr/><w:t xml:space="preserve">, A paraître</w:t></w:r></w:p><w:p><w:pPr/><w:r><w:rPr/><w:t xml:space="preserve">Article dans une revue</w:t></w:r></w:p><w:p><w:pPr/><w:hyperlink r:id="rId16" w:history="1"><w:r><w:rPr><w:color w:val="#410a8c"/><w:u w:val="single"/></w:rPr><w:t xml:space="preserve">hal-04814207v1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3420v1" TargetMode="External"/><Relationship Id="rId9" Type="http://schemas.openxmlformats.org/officeDocument/2006/relationships/hyperlink" Target="https://hal.science/search/index/?q=*&amp;authFullName_s=Fanny Langlade" TargetMode="External"/><Relationship Id="rId10" Type="http://schemas.openxmlformats.org/officeDocument/2006/relationships/hyperlink" Target="https://hal.science/hal-05053415v1" TargetMode="External"/><Relationship Id="rId11" Type="http://schemas.openxmlformats.org/officeDocument/2006/relationships/hyperlink" Target="https://hal.science/hal-05421753v1" TargetMode="External"/><Relationship Id="rId12" Type="http://schemas.openxmlformats.org/officeDocument/2006/relationships/hyperlink" Target="https://hal.science/hal-05053422v1" TargetMode="External"/><Relationship Id="rId13" Type="http://schemas.openxmlformats.org/officeDocument/2006/relationships/hyperlink" Target="https://hal.science/hal-04814250v1" TargetMode="External"/><Relationship Id="rId14" Type="http://schemas.openxmlformats.org/officeDocument/2006/relationships/hyperlink" Target="https://hal.science/hal-04814223v1" TargetMode="External"/><Relationship Id="rId15" Type="http://schemas.openxmlformats.org/officeDocument/2006/relationships/hyperlink" Target="https://hal.science/hal-04956437v1" TargetMode="External"/><Relationship Id="rId16" Type="http://schemas.openxmlformats.org/officeDocument/2006/relationships/hyperlink" Target="https://hal.science/hal-0481420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Langlade</dc:title>
  <dc:description>CV</dc:description>
  <dc:subject/>
  <cp:keywords/>
  <cp:category/>
  <cp:lastModifiedBy/>
  <dcterms:created xsi:type="dcterms:W3CDTF">2026-04-02T22:58:56+02:00</dcterms:created>
  <dcterms:modified xsi:type="dcterms:W3CDTF">2026-04-02T22:58:56+02:00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