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Fayçal Touazi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faycal-touazi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0000-0001-5949-5421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possibilistic logic: completeness and inference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Fayçal Touazi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2018, 28 (1), pp.219-244.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⟨10.1093/logcom/exx046⟩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hal-02378367v1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Possibilistic reasoning from partially ordered belief bases with the sure thing principle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Fayçal Touazi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IfColog Journal of Logics and their Applications (FLAP)</w:t>
            </w:r>
            <w:r>
              <w:rPr/>
              <w:t xml:space="preserve">, 2018, 5 (1), pp.5-40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hal-02378368v1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Possibilistic reasoning with partially ordered beliefs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Fayçal Touazi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Logic</w:t>
            </w:r>
            <w:r>
              <w:rPr/>
              <w:t xml:space="preserve">, 2015, 13 (4), pp.770-798.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⟨10.1016/j.jal.2015.09.002⟩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hal-01280081v1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Possibilistic Logic: Completeness and Inference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Fayçal Touazi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Symbolic and Quantitative Approaches to Reasoning with Uncertainty (ECSQARU 2015)</w:t>
            </w:r>
            <w:r>
              <w:rPr/>
              <w:t xml:space="preserve">, Jul 2015, Compiègne, France. pp.485-495,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⟨10.1007/978-3-319-20807-7_44⟩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hal-01334712v1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possibiliste avec poids symboliques : une preuve de complétude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Fayçal Touazi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24eme Conference Francophone sur la Logique Floue et ses Applications (LFA 2015)</w:t>
            </w:r>
            <w:r>
              <w:rPr/>
              <w:t xml:space="preserve">, Nov 2015, Poitiers, France. pp. 169-176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hal-01316851v1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Semantics of Partially Ordered Bases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Fayçal Touazi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Foundations of Information and Knowledge Systems - FolKS 2014</w:t>
            </w:r>
            <w:r>
              <w:rPr/>
              <w:t xml:space="preserve">, Mar 2014, Bordeaux, France. pp. 136-153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hal-01147243v1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deductive closure of a partially ordered propositional belief base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Fayçal Touazi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d'Intelligence Artificielle Fondamentale (JAIF 2014), en conjonction avec les Journées Francophones de Programmation par Contraintes.</w:t>
            </w:r>
            <w:r>
              <w:rPr/>
              <w:t xml:space="preserve">, Jun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hal-03236156v1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Preference Nets and Possibilistic Logic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Fayçal Touazi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Symbolic and Quantitative Approaches to Reasoning with Uncertainty (ECSQARU 2013)</w:t>
            </w:r>
            <w:r>
              <w:rPr/>
              <w:t xml:space="preserve">, Jul 2013, Utrecht, Netherlands. pp.181-193,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⟨10.1007/978-3-642-39091-3_16⟩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hal-01212933v1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Preference-Nets, Possibilistic Logic, and the Transitivity of Priorities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Fayçal Touazi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SGAI International Conference on Innovative Techniques and Applications of Artificial Intelligence ( AI 2013)</w:t>
            </w:r>
            <w:r>
              <w:rPr/>
              <w:t xml:space="preserve">, British Computer Society's Specialist Group on Artificial Intelligence (SGAI), Dec 2013, Cambridge, United Kingdom. pp.173-184,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⟨10.1007/978-3-319-02621-3_12⟩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hal-04082728v1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Possibilistic Logic Approach to Conditional Preference Queries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Fayçal Touazi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Flexible Query Answering (FQAS 2013)</w:t>
            </w:r>
            <w:r>
              <w:rPr/>
              <w:t xml:space="preserve">, Sep 2013, Granada, Spain. pp. 376-388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hal-01212939v1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Second Conference on Applications of Artificial Intelligence (A2I'25)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Fayçal Touazi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Djamal Belkasmi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Tayeb Benzenati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Youcef Yahiatene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Menouar Boulif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Second Conference on Applications of Artificial Intelligence (A2IA'25)</w:t>
            </w:r>
            <w:r>
              <w:rPr/>
              <w:t xml:space="preserve">, Apr 2025, Boumerdès, Algeria. 1 (1), Faculté des sciences - Université de Boumerdes, 2025, 978-9969-9650-0-1.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⟨10.5281/zenodo.17550449⟩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hal-05355089v1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sur des bases partiellement ordonnées : Implémentation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Fayçal Touazi</w:t>
              </w:r>
            </w:hyperlink>
          </w:p>
          <w:p>
            <w:pPr/>
            <w:r>
              <w:rPr/>
              <w:t xml:space="preserve">[Rapport de recherche] RR - - 2015 - - 08 - -FR, IRIT : Institut de Recherche en Informatique de Toulouse.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hal-03193098v1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Fermeture déductive d'une base partiellement ordonnée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Fayçal Touazi</w:t>
              </w:r>
            </w:hyperlink>
          </w:p>
          <w:p>
            <w:pPr/>
            <w:r>
              <w:rPr/>
              <w:t xml:space="preserve">[Rapport de recherche] RR- -2014-08- -FR, IRIT : Institut de Recherche Informatique de Toulouse. 2014, pp.1-71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hal-03260608v1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Ordres Partiels entre Sous-Ensembles d'un Ensemble Partiellement Ordonné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Fayçal Touazi</w:t>
              </w:r>
            </w:hyperlink>
          </w:p>
          <w:p>
            <w:pPr/>
            <w:r>
              <w:rPr/>
              <w:t xml:space="preserve">[Rapport de recherche] RR- -2014-02- -FR, IRIT: Institut en Recherche Informatique de Toulouse. 2014, pp.1-52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hal-03224116v1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avec des croyances partiellement ordonnées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Fayçal Touazi</w:t>
              </w:r>
            </w:hyperlink>
          </w:p>
          <w:p>
            <w:pPr/>
            <w:r>
              <w:rPr/>
              <w:t xml:space="preserve">Autre [cs.OH]. Institut National Polytechnique de Toulouse - INPT, 2016.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2016INPT0003⟩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tel-04233210v1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5C5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ycal-touazi" TargetMode="External"/><Relationship Id="rId8" Type="http://schemas.openxmlformats.org/officeDocument/2006/relationships/hyperlink" Target="https://orcid.org/0000-0001-5949-5421" TargetMode="External"/><Relationship Id="rId9" Type="http://schemas.openxmlformats.org/officeDocument/2006/relationships/hyperlink" Target="https://hal.science/hal-02378367v1" TargetMode="External"/><Relationship Id="rId10" Type="http://schemas.openxmlformats.org/officeDocument/2006/relationships/hyperlink" Target="https://hal.science/search/index/?q=*&amp;authFullName_s=Claudette Cayrol" TargetMode="External"/><Relationship Id="rId11" Type="http://schemas.openxmlformats.org/officeDocument/2006/relationships/hyperlink" Target="https://hal.science/search/index/?q=*&amp;authFullName_s=Didier Dubois" TargetMode="External"/><Relationship Id="rId12" Type="http://schemas.openxmlformats.org/officeDocument/2006/relationships/hyperlink" Target="https://hal.science/search/index/?q=*&amp;authFullName_s=Fay&#231;al Touazi" TargetMode="External"/><Relationship Id="rId13" Type="http://schemas.openxmlformats.org/officeDocument/2006/relationships/hyperlink" Target="https://dx.doi.org/10.1093/logcom/exx046" TargetMode="External"/><Relationship Id="rId14" Type="http://schemas.openxmlformats.org/officeDocument/2006/relationships/hyperlink" Target="https://hal.science/hal-02378368v1" TargetMode="External"/><Relationship Id="rId15" Type="http://schemas.openxmlformats.org/officeDocument/2006/relationships/hyperlink" Target="https://hal.science/hal-01280081v1" TargetMode="External"/><Relationship Id="rId16" Type="http://schemas.openxmlformats.org/officeDocument/2006/relationships/hyperlink" Target="https://dx.doi.org/10.1016/j.jal.2015.09.002" TargetMode="External"/><Relationship Id="rId17" Type="http://schemas.openxmlformats.org/officeDocument/2006/relationships/hyperlink" Target="https://hal.science/hal-01334712v1" TargetMode="External"/><Relationship Id="rId18" Type="http://schemas.openxmlformats.org/officeDocument/2006/relationships/hyperlink" Target="https://dx.doi.org/10.1007/978-3-319-20807-7_44" TargetMode="External"/><Relationship Id="rId19" Type="http://schemas.openxmlformats.org/officeDocument/2006/relationships/hyperlink" Target="https://hal.science/hal-01316851v1" TargetMode="External"/><Relationship Id="rId20" Type="http://schemas.openxmlformats.org/officeDocument/2006/relationships/hyperlink" Target="https://hal.science/hal-01147243v1" TargetMode="External"/><Relationship Id="rId21" Type="http://schemas.openxmlformats.org/officeDocument/2006/relationships/hyperlink" Target="https://hal.science/hal-03236156v1" TargetMode="External"/><Relationship Id="rId22" Type="http://schemas.openxmlformats.org/officeDocument/2006/relationships/hyperlink" Target="https://hal.science/hal-01212933v1" TargetMode="External"/><Relationship Id="rId23" Type="http://schemas.openxmlformats.org/officeDocument/2006/relationships/hyperlink" Target="https://hal.science/search/index/?q=*&amp;authFullName_s=Henri Prade" TargetMode="External"/><Relationship Id="rId24" Type="http://schemas.openxmlformats.org/officeDocument/2006/relationships/hyperlink" Target="https://dx.doi.org/10.1007/978-3-642-39091-3_16" TargetMode="External"/><Relationship Id="rId25" Type="http://schemas.openxmlformats.org/officeDocument/2006/relationships/hyperlink" Target="https://hal.science/hal-04082728v1" TargetMode="External"/><Relationship Id="rId26" Type="http://schemas.openxmlformats.org/officeDocument/2006/relationships/hyperlink" Target="https://dx.doi.org/10.1007/978-3-319-02621-3_12" TargetMode="External"/><Relationship Id="rId27" Type="http://schemas.openxmlformats.org/officeDocument/2006/relationships/hyperlink" Target="https://hal.science/hal-01212939v1" TargetMode="External"/><Relationship Id="rId28" Type="http://schemas.openxmlformats.org/officeDocument/2006/relationships/hyperlink" Target="https://hal.science/hal-05355089v1" TargetMode="External"/><Relationship Id="rId29" Type="http://schemas.openxmlformats.org/officeDocument/2006/relationships/hyperlink" Target="https://hal.science/search/index/?q=*&amp;authFullName_s=Djamal Belkasmi" TargetMode="External"/><Relationship Id="rId30" Type="http://schemas.openxmlformats.org/officeDocument/2006/relationships/hyperlink" Target="https://hal.science/search/index/?q=*&amp;authFullName_s=Tayeb Benzenati" TargetMode="External"/><Relationship Id="rId31" Type="http://schemas.openxmlformats.org/officeDocument/2006/relationships/hyperlink" Target="https://hal.science/search/index/?q=*&amp;authFullName_s=Youcef Yahiatene" TargetMode="External"/><Relationship Id="rId32" Type="http://schemas.openxmlformats.org/officeDocument/2006/relationships/hyperlink" Target="https://hal.science/search/index/?q=*&amp;authFullName_s=Menouar Boulif" TargetMode="External"/><Relationship Id="rId33" Type="http://schemas.openxmlformats.org/officeDocument/2006/relationships/hyperlink" Target="https://dx.doi.org/10.5281/zenodo.17550449" TargetMode="External"/><Relationship Id="rId34" Type="http://schemas.openxmlformats.org/officeDocument/2006/relationships/hyperlink" Target="https://hal.science/hal-03193098v1" TargetMode="External"/><Relationship Id="rId35" Type="http://schemas.openxmlformats.org/officeDocument/2006/relationships/hyperlink" Target="https://hal.science/hal-03260608v1" TargetMode="External"/><Relationship Id="rId36" Type="http://schemas.openxmlformats.org/officeDocument/2006/relationships/hyperlink" Target="https://hal.science/hal-03224116v1" TargetMode="External"/><Relationship Id="rId37" Type="http://schemas.openxmlformats.org/officeDocument/2006/relationships/hyperlink" Target="https://theses.hal.science/tel-04233210v1" TargetMode="External"/><Relationship Id="rId38" Type="http://schemas.openxmlformats.org/officeDocument/2006/relationships/hyperlink" Target="https://www.theses.fr/2016INPT0003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Fayçal Touazi</dc:title>
  <dc:description>CV</dc:description>
  <dc:subject/>
  <cp:keywords/>
  <cp:category/>
  <cp:lastModifiedBy/>
  <dcterms:created xsi:type="dcterms:W3CDTF">2026-04-06T16:30:27+02:00</dcterms:created>
  <dcterms:modified xsi:type="dcterms:W3CDTF">2026-04-06T16:30:27+02:00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