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Fidèle Shukuru Balume </w:t>
      </w:r>
      <w:r>
        <w:rPr>
          <w:color w:val="641e6e"/>
        </w:rPr>
        <w:t xml:space="preserve">Chargé d'Enseignement et de Recherche à l'iaelyon School of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LBO and firm ESG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Tao-Hsien Dolly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2025, pp.1-28.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⟨10.1108/MF-08-2024-0647⟩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load, social values and financial distress: drivers of restructuring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⟨10.1108/RAF-07-2023-0212⟩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Vulture Funds, Cognitive Costs, and LBO Bankruptcies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⟨10.4000/12d7d⟩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Vautours, Coûts Cognitifs et Faillite des LBO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⟨10.4000/12d7i⟩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LBO Deal Affect the Firm's ESG Commitment in Financial Distress Situation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Tao-Hsien Dolly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Clermont Financial Innovation Workshop - 2024</w:t>
            </w:r>
            <w:r>
              <w:rPr/>
              <w:t xml:space="preserve">, ESC Clermont Business School, Apr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LBO Deal Affect the Firm's ESG Commitment in Financial Distress Situation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Tao-Hsien Dolly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Investor Emotions &amp; Asset Pricing</w:t>
            </w:r>
            <w:r>
              <w:rPr/>
              <w:t xml:space="preserve">, University of Lille,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Buyout Deal On The Firm ESG Commitment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Tao-Hsien Dolly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</w:t>
            </w:r>
            <w:r>
              <w:rPr/>
              <w:t xml:space="preserve">, AFFI,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Preferences in Financial Distress: The Role of Cognitive Load and Social Value Orientation in Restructuring Decisions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Engineering and Banking Society (F.E.B.S)</w:t>
            </w:r>
            <w:r>
              <w:rPr/>
              <w:t xml:space="preserve">, Technical University of Crete; Department of Economics of the University of Crete,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Preferences in Financial Distress: The Role of Cognitive Load and Social Value Orientation in Restructuring Decisions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Kedge Business School,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Preferences in Financial Distress: The Role of Cognitive Load and Social Value Orientation in Restructuring Decisions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Clermont Financial Innovation Workshop</w:t>
            </w:r>
            <w:r>
              <w:rPr/>
              <w:t xml:space="preserve">, ESC Clermont Business School, Apr 2023,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on the Financial Distress Costs of LBOs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</w:p>
          <w:p>
            <w:pPr/>
            <w:r>
              <w:rPr/>
              <w:t xml:space="preserve">Business administration. Université Jean Moulin - Lyon III,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2024LYO30074⟩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tel-05417619v1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8960v1" TargetMode="External"/><Relationship Id="rId8" Type="http://schemas.openxmlformats.org/officeDocument/2006/relationships/hyperlink" Target="https://hal.science/search/index/?q=*&amp;authFullName_s=Fid&#232;le Shukuru Balume" TargetMode="External"/><Relationship Id="rId9" Type="http://schemas.openxmlformats.org/officeDocument/2006/relationships/hyperlink" Target="https://hal.science/search/index/?q=*&amp;authFullName_s=Jean-Fran&#231;ois Gajewski" TargetMode="External"/><Relationship Id="rId10" Type="http://schemas.openxmlformats.org/officeDocument/2006/relationships/hyperlink" Target="https://hal.science/search/index/?q=*&amp;authFullName_s=Tao-Hsien Dolly King" TargetMode="External"/><Relationship Id="rId11" Type="http://schemas.openxmlformats.org/officeDocument/2006/relationships/hyperlink" Target="https://dx.doi.org/10.1108/MF-08-2024-0647" TargetMode="External"/><Relationship Id="rId12" Type="http://schemas.openxmlformats.org/officeDocument/2006/relationships/hyperlink" Target="https://univ-lyon3.hal.science/hal-04575329v1" TargetMode="External"/><Relationship Id="rId13" Type="http://schemas.openxmlformats.org/officeDocument/2006/relationships/hyperlink" Target="https://hal.science/search/index/?q=*&amp;authFullName_s=Marco Heimann" TargetMode="External"/><Relationship Id="rId14" Type="http://schemas.openxmlformats.org/officeDocument/2006/relationships/hyperlink" Target="https://dx.doi.org/10.1108/RAF-07-2023-0212" TargetMode="External"/><Relationship Id="rId15" Type="http://schemas.openxmlformats.org/officeDocument/2006/relationships/hyperlink" Target="https://hal.science/hal-04842003v1" TargetMode="External"/><Relationship Id="rId16" Type="http://schemas.openxmlformats.org/officeDocument/2006/relationships/hyperlink" Target="https://hal.science/search/index/?q=*&amp;authFullName_s=Fid&#232;le Balume" TargetMode="External"/><Relationship Id="rId17" Type="http://schemas.openxmlformats.org/officeDocument/2006/relationships/hyperlink" Target="https://dx.doi.org/10.4000/12d7d" TargetMode="External"/><Relationship Id="rId18" Type="http://schemas.openxmlformats.org/officeDocument/2006/relationships/hyperlink" Target="https://api.istex.fr/ark:/67375/G14-BHCBWB7Q-G/fulltext.pdf?sid=hal" TargetMode="External"/><Relationship Id="rId19" Type="http://schemas.openxmlformats.org/officeDocument/2006/relationships/hyperlink" Target="https://hal.science/hal-04842004v1" TargetMode="External"/><Relationship Id="rId20" Type="http://schemas.openxmlformats.org/officeDocument/2006/relationships/hyperlink" Target="https://dx.doi.org/10.4000/12d7i" TargetMode="External"/><Relationship Id="rId21" Type="http://schemas.openxmlformats.org/officeDocument/2006/relationships/hyperlink" Target="https://api.istex.fr/ark:/67375/G14-TFN816K7-N/fulltext.pdf?sid=hal" TargetMode="External"/><Relationship Id="rId22" Type="http://schemas.openxmlformats.org/officeDocument/2006/relationships/hyperlink" Target="https://hal.science/hal-04595012v1" TargetMode="External"/><Relationship Id="rId23" Type="http://schemas.openxmlformats.org/officeDocument/2006/relationships/hyperlink" Target="https://hal.science/hal-04595025v1" TargetMode="External"/><Relationship Id="rId24" Type="http://schemas.openxmlformats.org/officeDocument/2006/relationships/hyperlink" Target="https://hal.science/hal-04594981v1" TargetMode="External"/><Relationship Id="rId25" Type="http://schemas.openxmlformats.org/officeDocument/2006/relationships/hyperlink" Target="https://univ-lyon3.hal.science/hal-04131320v1" TargetMode="External"/><Relationship Id="rId26" Type="http://schemas.openxmlformats.org/officeDocument/2006/relationships/hyperlink" Target="https://univ-lyon3.hal.science/hal-04131323v1" TargetMode="External"/><Relationship Id="rId27" Type="http://schemas.openxmlformats.org/officeDocument/2006/relationships/hyperlink" Target="https://univ-lyon3.hal.science/hal-04131620v1" TargetMode="External"/><Relationship Id="rId28" Type="http://schemas.openxmlformats.org/officeDocument/2006/relationships/hyperlink" Target="https://theses.hal.science/tel-05417619v1" TargetMode="External"/><Relationship Id="rId29" Type="http://schemas.openxmlformats.org/officeDocument/2006/relationships/hyperlink" Target="https://www.theses.fr/2024LYO3007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Fidèle Shukuru Balume</dc:title>
  <dc:description>CV</dc:description>
  <dc:subject/>
  <cp:keywords/>
  <cp:category/>
  <cp:lastModifiedBy/>
  <dcterms:created xsi:type="dcterms:W3CDTF">2026-05-22T19:16:44+02:00</dcterms:created>
  <dcterms:modified xsi:type="dcterms:W3CDTF">2026-05-22T19:16:44+02:00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