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Appendino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federica-appendino</w:t>
        </w:r>
      </w:hyperlink>
    </w:p>
    <w:p>
      <w:pPr>
        <w:numPr>
          <w:ilvl w:val="0"/>
          <w:numId w:val="1"/>
        </w:numPr>
      </w:pPr>
      <w:r>
        <w:rPr/>
        <w:t xml:space="preserve"> ORCID : </w:t>
      </w:r>
      <w:hyperlink r:id="rId8" w:history="1">
        <w:r>
          <w:rPr>
            <w:color w:val="#410a8c"/>
            <w:u w:val="single"/>
          </w:rPr>
          <w:t xml:space="preserve">0000-0001-6846-2058</w:t>
        </w:r>
      </w:hyperlink>
    </w:p>
    <w:p>
      <w:pPr>
        <w:spacing w:before="600"/>
      </w:pPr>
    </w:p>
    <w:p>
      <w:pPr>
        <w:pStyle w:val="Heading2"/>
      </w:pPr>
      <w:r>
        <w:rPr>
          <w:color w:val="1e198e"/>
          <w:b w:val="1"/>
          <w:bCs w:val="1"/>
        </w:rPr>
        <w:t xml:space="preserve">Présentation</w:t>
      </w:r>
    </w:p>
    <w:p>
      <w:pPr>
        <w:spacing w:after="100"/>
      </w:pPr>
    </w:p>
    <w:p>
      <w:pPr/>
      <w:r>
        <w:rPr/>
        <w:t xml:space="preserve">Federica APPENDINO est enseignante-chercheuse en urbanisme et aménagement à l’ESPI Paris, associée au laboratoire ESPI2R, ainsi que Lab'URBA.</w:t>
      </w:r>
    </w:p>
    <w:p>
      <w:pPr/>
      <w:r>
        <w:rPr/>
        <w:t xml:space="preserve">Architecte et urbaniste de formation, elle a terminé en 2017 un doctorat en urbanisme et architecture dans le cadre d’une cotutelle de thèse entre l’Université Paris-Sorbonne et le Politecnico di Torino. Sa thèse, qui s’intéresse à la manière dont les préoccupations environnementales peuvent être prises en compte dans les espaces urbains historiques et protégés, a obtenu le prix de thèse UFI/UIF 2020. En 2018 elle a été post-doctorante à l’École des ingénieurs de la ville de Paris (EIVP) dans le cadre d’un projet de recherche financé par l’ADEME sur l’économie circulaire et les opérations d’aménagement urbain. Entre 2019 et 2020 elle a été ATER à l'Ecole d'Urbanisme de Paris et elle a intégré les laboratoires Lab'URBA et LVMT.</w:t>
      </w:r>
    </w:p>
    <w:p>
      <w:pPr/>
      <w:r>
        <w:rPr/>
        <w:t xml:space="preserve">Ses recherches s’inscrivent dans le champ de l’urbanisme, de l’aménagement et de l’architecture, et sont fortement marquées par l’interdisciplinarité. Ses principaux centres d’intérêt s’articulent autour de trois thématiques principales : (i) les outils de l'éco-conception et d’évaluation environnementale des projets urbains et architecturaux ; (ii) la prise en compte de l’économie circulaire dans les projets urbains ; (iii) le rôle du patrimoine dans la construction de la ville durable et smart.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Matera capitale européenne de la culture entre patrimonialisation et mondialisation : voyage dans les coulisses d’un processus de labellisation singulier</w:t>
              </w:r>
            </w:hyperlink>
          </w:p>
          <w:p>
            <w:pPr/>
            <w:hyperlink r:id="rId10" w:history="1">
              <w:r>
                <w:rPr>
                  <w:color w:val="#410a8c"/>
                  <w:u w:val="single"/>
                </w:rPr>
                <w:t xml:space="preserve">Federica Appendino</w:t>
              </w:r>
            </w:hyperlink>
          </w:p>
          <w:p>
            <w:pPr/>
            <w:r>
              <w:rPr>
                <w:i w:val="1"/>
                <w:iCs w:val="1"/>
              </w:rPr>
              <w:t xml:space="preserve">Géographie et cultures</w:t>
            </w:r>
            <w:r>
              <w:rPr/>
              <w:t xml:space="preserve">, 2024, 123, pp.247-249. </w:t>
            </w:r>
            <w:hyperlink r:id="rId11" w:history="1">
              <w:r>
                <w:rPr>
                  <w:color w:val="#410a8c"/>
                  <w:u w:val="single"/>
                </w:rPr>
                <w:t xml:space="preserve">⟨10.4000/12yws⟩</w:t>
              </w:r>
            </w:hyperlink>
          </w:p>
          <w:p>
            <w:pPr/>
            <w:r>
              <w:rPr/>
              <w:t xml:space="preserve">Article dans une revue</w:t>
            </w:r>
          </w:p>
          <w:p>
            <w:pPr/>
            <w:hyperlink r:id="rId9" w:history="1">
              <w:r>
                <w:rPr>
                  <w:color w:val="#410a8c"/>
                  <w:u w:val="single"/>
                </w:rPr>
                <w:t xml:space="preserve">hal-04863585v1</w:t>
              </w:r>
            </w:hyperlink>
          </w:p>
        </w:tc>
      </w:tr>
      <w:tr>
        <w:trPr/>
        <w:tc>
          <w:tcPr>
            <w:noWrap/>
          </w:tcPr>
          <w:p>
            <w:pPr>
              <w:spacing w:after="200"/>
            </w:pPr>
            <w:hyperlink r:id="rId12" w:history="1">
              <w:r>
                <w:rPr>
                  <w:color w:val="1e198e"/>
                  <w:b w:val="1"/>
                  <w:bCs w:val="1"/>
                  <w:u w:val="single"/>
                </w:rPr>
                <w:t xml:space="preserve">Combining circular and LCA indicators for the early design of urban projects</w:t>
              </w:r>
            </w:hyperlink>
          </w:p>
          <w:p>
            <w:pPr/>
            <w:hyperlink r:id="rId13" w:history="1">
              <w:r>
                <w:rPr>
                  <w:color w:val="#410a8c"/>
                  <w:u w:val="single"/>
                </w:rPr>
                <w:t xml:space="preserve">Myriam Saade</w:t>
              </w:r>
            </w:hyperlink>
            <w:r>
              <w:rPr/>
              <w:t xml:space="preserve">,</w:t>
            </w:r>
            <w:hyperlink r:id="rId14" w:history="1">
              <w:r>
                <w:rPr>
                  <w:color w:val="#410a8c"/>
                  <w:u w:val="single"/>
                </w:rPr>
                <w:t xml:space="preserve">B. Erradhouani</w:t>
              </w:r>
            </w:hyperlink>
            <w:r>
              <w:rPr/>
              <w:t xml:space="preserve">,</w:t>
            </w:r>
            <w:hyperlink r:id="rId15" w:history="1">
              <w:r>
                <w:rPr>
                  <w:color w:val="#410a8c"/>
                  <w:u w:val="single"/>
                </w:rPr>
                <w:t xml:space="preserve">S. Pawlak</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17" w:history="1">
              <w:r>
                <w:rPr>
                  <w:color w:val="#410a8c"/>
                  <w:u w:val="single"/>
                </w:rPr>
                <w:t xml:space="preserve">⟨10.1007/s11367-021-02007-8⟩</w:t>
              </w:r>
            </w:hyperlink>
          </w:p>
          <w:p>
            <w:pPr/>
            <w:r>
              <w:rPr/>
              <w:t xml:space="preserve">Article dans une revue</w:t>
            </w:r>
          </w:p>
          <w:p>
            <w:pPr/>
            <w:hyperlink r:id="rId12" w:history="1">
              <w:r>
                <w:rPr>
                  <w:color w:val="#410a8c"/>
                  <w:u w:val="single"/>
                </w:rPr>
                <w:t xml:space="preserve">hal-03521430v1</w:t>
              </w:r>
            </w:hyperlink>
          </w:p>
        </w:tc>
      </w:tr>
      <w:tr>
        <w:trPr/>
        <w:tc>
          <w:tcPr>
            <w:noWrap/>
          </w:tcPr>
          <w:p>
            <w:pPr>
              <w:spacing w:after="200"/>
            </w:pPr>
            <w:hyperlink r:id="rId18" w:history="1">
              <w:r>
                <w:rPr>
                  <w:color w:val="1e198e"/>
                  <w:b w:val="1"/>
                  <w:bCs w:val="1"/>
                  <w:u w:val="single"/>
                </w:rPr>
                <w:t xml:space="preserve">THE CIRCULAR ECONOMY IN URBAN PROJECTS: A CASE STUDY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Transactions of AESOP</w:t>
            </w:r>
            <w:r>
              <w:rPr/>
              <w:t xml:space="preserve">, 2021, </w:t>
            </w:r>
            <w:hyperlink r:id="rId21" w:history="1">
              <w:r>
                <w:rPr>
                  <w:color w:val="#410a8c"/>
                  <w:u w:val="single"/>
                </w:rPr>
                <w:t xml:space="preserve">⟨10.24306/TrAESOP.2021.01.006⟩</w:t>
              </w:r>
            </w:hyperlink>
          </w:p>
          <w:p>
            <w:pPr/>
            <w:r>
              <w:rPr/>
              <w:t xml:space="preserve">Article dans une revue</w:t>
            </w:r>
          </w:p>
          <w:p>
            <w:pPr/>
            <w:hyperlink r:id="rId18" w:history="1">
              <w:r>
                <w:rPr>
                  <w:color w:val="#410a8c"/>
                  <w:u w:val="single"/>
                </w:rPr>
                <w:t xml:space="preserve">hal-03402042v1</w:t>
              </w:r>
            </w:hyperlink>
          </w:p>
        </w:tc>
      </w:tr>
      <w:tr>
        <w:trPr/>
        <w:tc>
          <w:tcPr>
            <w:noWrap/>
          </w:tcPr>
          <w:p>
            <w:pPr>
              <w:spacing w:after="200"/>
            </w:pPr>
            <w:hyperlink r:id="rId22" w:history="1">
              <w:r>
                <w:rPr>
                  <w:color w:val="1e198e"/>
                  <w:b w:val="1"/>
                  <w:bCs w:val="1"/>
                  <w:u w:val="single"/>
                </w:rPr>
                <w:t xml:space="preserve">Tra pianificazione sostenibile e tutela del patrimonio urbano: riflessioni a partire dal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Planum, the journal of urbanism</w:t>
            </w:r>
            <w:r>
              <w:rPr/>
              <w:t xml:space="preserve">, 2018, pp.47-56</w:t>
            </w:r>
          </w:p>
          <w:p>
            <w:pPr/>
            <w:r>
              <w:rPr/>
              <w:t xml:space="preserve">Article dans une revue</w:t>
            </w:r>
          </w:p>
          <w:p>
            <w:pPr/>
            <w:hyperlink r:id="rId22" w:history="1">
              <w:r>
                <w:rPr>
                  <w:color w:val="#410a8c"/>
                  <w:u w:val="single"/>
                </w:rPr>
                <w:t xml:space="preserve">hal-03401930v1</w:t>
              </w:r>
            </w:hyperlink>
          </w:p>
        </w:tc>
      </w:tr>
      <w:tr>
        <w:trPr/>
        <w:tc>
          <w:tcPr>
            <w:noWrap/>
          </w:tcPr>
          <w:p>
            <w:pPr>
              <w:spacing w:after="200"/>
            </w:pPr>
            <w:hyperlink r:id="rId23" w:history="1">
              <w:r>
                <w:rPr>
                  <w:color w:val="1e198e"/>
                  <w:b w:val="1"/>
                  <w:bCs w:val="1"/>
                  <w:u w:val="single"/>
                </w:rPr>
                <w:t xml:space="preserve">Heritage-related Indicators for Urban Sustainable Development: A Systematic Review</w:t>
              </w:r>
            </w:hyperlink>
          </w:p>
          <w:p>
            <w:pPr/>
            <w:hyperlink r:id="rId10" w:history="1">
              <w:r>
                <w:rPr>
                  <w:color w:val="#410a8c"/>
                  <w:u w:val="single"/>
                </w:rPr>
                <w:t xml:space="preserve">Federica Appendino</w:t>
              </w:r>
            </w:hyperlink>
          </w:p>
          <w:p>
            <w:pPr/>
            <w:r>
              <w:rPr>
                <w:i w:val="1"/>
                <w:iCs w:val="1"/>
              </w:rPr>
              <w:t xml:space="preserve">Urban Transportation and Construction</w:t>
            </w:r>
            <w:r>
              <w:rPr/>
              <w:t xml:space="preserve">, 2018, 4 (1), </w:t>
            </w:r>
            <w:hyperlink r:id="rId24" w:history="1">
              <w:r>
                <w:rPr>
                  <w:color w:val="#410a8c"/>
                  <w:u w:val="single"/>
                </w:rPr>
                <w:t xml:space="preserve">⟨10.18686/utc.v4i1.32⟩</w:t>
              </w:r>
            </w:hyperlink>
          </w:p>
          <w:p>
            <w:pPr/>
            <w:r>
              <w:rPr/>
              <w:t xml:space="preserve">Article dans une revue</w:t>
            </w:r>
          </w:p>
          <w:p>
            <w:pPr/>
            <w:hyperlink r:id="rId23" w:history="1">
              <w:r>
                <w:rPr>
                  <w:color w:val="#410a8c"/>
                  <w:u w:val="single"/>
                </w:rPr>
                <w:t xml:space="preserve">hal-03401981v1</w:t>
              </w:r>
            </w:hyperlink>
          </w:p>
        </w:tc>
      </w:tr>
      <w:tr>
        <w:trPr/>
        <w:tc>
          <w:tcPr>
            <w:noWrap/>
          </w:tcPr>
          <w:p>
            <w:pPr>
              <w:spacing w:after="200"/>
            </w:pPr>
            <w:hyperlink r:id="rId25" w:history="1">
              <w:r>
                <w:rPr>
                  <w:color w:val="1e198e"/>
                  <w:b w:val="1"/>
                  <w:bCs w:val="1"/>
                  <w:u w:val="single"/>
                </w:rPr>
                <w:t xml:space="preserve">Città storica e innovazione urbana: alcuni elementi di riflessione. Il caso di Paris Smart City.</w:t>
              </w:r>
            </w:hyperlink>
          </w:p>
          <w:p>
            <w:pPr/>
            <w:hyperlink r:id="rId10" w:history="1">
              <w:r>
                <w:rPr>
                  <w:color w:val="#410a8c"/>
                  <w:u w:val="single"/>
                </w:rPr>
                <w:t xml:space="preserve">Federica Appendino</w:t>
              </w:r>
            </w:hyperlink>
          </w:p>
          <w:p>
            <w:pPr/>
            <w:r>
              <w:rPr>
                <w:i w:val="1"/>
                <w:iCs w:val="1"/>
              </w:rPr>
              <w:t xml:space="preserve">UrbanisticaTre</w:t>
            </w:r>
            <w:r>
              <w:rPr/>
              <w:t xml:space="preserve">, 2017</w:t>
            </w:r>
          </w:p>
          <w:p>
            <w:pPr/>
            <w:r>
              <w:rPr/>
              <w:t xml:space="preserve">Article dans une revue</w:t>
            </w:r>
          </w:p>
          <w:p>
            <w:pPr/>
            <w:hyperlink r:id="rId25" w:history="1">
              <w:r>
                <w:rPr>
                  <w:color w:val="#410a8c"/>
                  <w:u w:val="single"/>
                </w:rPr>
                <w:t xml:space="preserve">hal-01493098v1</w:t>
              </w:r>
            </w:hyperlink>
          </w:p>
        </w:tc>
      </w:tr>
      <w:tr>
        <w:trPr/>
        <w:tc>
          <w:tcPr>
            <w:noWrap/>
          </w:tcPr>
          <w:p>
            <w:pPr>
              <w:spacing w:after="200"/>
            </w:pPr>
            <w:hyperlink r:id="rId26" w:history="1">
              <w:r>
                <w:rPr>
                  <w:color w:val="1e198e"/>
                  <w:b w:val="1"/>
                  <w:bCs w:val="1"/>
                  <w:u w:val="single"/>
                </w:rPr>
                <w:t xml:space="preserve">The Role of Environmental and Heritage Impact Assessments in Liverpool World Heritage site</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r>
              <w:rPr/>
              <w:t xml:space="preserve">,</w:t>
            </w:r>
            <w:hyperlink r:id="rId28" w:history="1">
              <w:r>
                <w:rPr>
                  <w:color w:val="#410a8c"/>
                  <w:u w:val="single"/>
                </w:rPr>
                <w:t xml:space="preserve">Sophia Labadi</w:t>
              </w:r>
            </w:hyperlink>
          </w:p>
          <w:p>
            <w:pPr/>
            <w:r>
              <w:rPr>
                <w:i w:val="1"/>
                <w:iCs w:val="1"/>
              </w:rPr>
              <w:t xml:space="preserve">Valori e valutazioni</w:t>
            </w:r>
            <w:r>
              <w:rPr/>
              <w:t xml:space="preserve">, 2016, 17</w:t>
            </w:r>
          </w:p>
          <w:p>
            <w:pPr/>
            <w:r>
              <w:rPr/>
              <w:t xml:space="preserve">Article dans une revue</w:t>
            </w:r>
          </w:p>
          <w:p>
            <w:pPr/>
            <w:hyperlink r:id="rId26" w:history="1">
              <w:r>
                <w:rPr>
                  <w:color w:val="#410a8c"/>
                  <w:u w:val="single"/>
                </w:rPr>
                <w:t xml:space="preserve">hal-01493099v1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Climate resilience strategies in Paris and pandemic adaptation of outdoor public spaces</w:t>
              </w:r>
            </w:hyperlink>
          </w:p>
          <w:p>
            <w:pPr/>
            <w:hyperlink r:id="rId10" w:history="1">
              <w:r>
                <w:rPr>
                  <w:color w:val="#410a8c"/>
                  <w:u w:val="single"/>
                </w:rPr>
                <w:t xml:space="preserve">Federica Appendino</w:t>
              </w:r>
            </w:hyperlink>
            <w:r>
              <w:rPr/>
              <w:t xml:space="preserve">,</w:t>
            </w:r>
            <w:hyperlink r:id="rId30" w:history="1">
              <w:r>
                <w:rPr>
                  <w:color w:val="#410a8c"/>
                  <w:u w:val="single"/>
                </w:rPr>
                <w:t xml:space="preserve">Lauren Andres</w:t>
              </w:r>
            </w:hyperlink>
            <w:r>
              <w:rPr/>
              <w:t xml:space="preserve">,</w:t>
            </w:r>
            <w:hyperlink r:id="rId31" w:history="1">
              <w:r>
                <w:rPr>
                  <w:color w:val="#410a8c"/>
                  <w:u w:val="single"/>
                </w:rPr>
                <w:t xml:space="preserve">Marcus Zepf</w:t>
              </w:r>
            </w:hyperlink>
          </w:p>
          <w:p>
            <w:pPr/>
            <w:r>
              <w:rPr>
                <w:i w:val="1"/>
                <w:iCs w:val="1"/>
              </w:rPr>
              <w:t xml:space="preserve">UPADSD 2025 - Urban Planning &amp; Architectural Design for Sustainable Development</w:t>
            </w:r>
            <w:r>
              <w:rPr/>
              <w:t xml:space="preserve">, IEREK / Université de Florence, Oct 2025, Florence (IT), Italy</w:t>
            </w:r>
          </w:p>
          <w:p>
            <w:pPr/>
            <w:r>
              <w:rPr/>
              <w:t xml:space="preserve">Communication dans un congrès</w:t>
            </w:r>
          </w:p>
          <w:p>
            <w:pPr/>
            <w:hyperlink r:id="rId29" w:history="1">
              <w:r>
                <w:rPr>
                  <w:color w:val="#410a8c"/>
                  <w:u w:val="single"/>
                </w:rPr>
                <w:t xml:space="preserve">hal-05335807v1</w:t>
              </w:r>
            </w:hyperlink>
          </w:p>
        </w:tc>
      </w:tr>
      <w:tr>
        <w:trPr/>
        <w:tc>
          <w:tcPr>
            <w:noWrap/>
          </w:tcPr>
          <w:p>
            <w:pPr>
              <w:spacing w:after="200"/>
            </w:pPr>
            <w:hyperlink r:id="rId32"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32" w:history="1">
              <w:r>
                <w:rPr>
                  <w:color w:val="#410a8c"/>
                  <w:u w:val="single"/>
                </w:rPr>
                <w:t xml:space="preserve">hal-04908299v1</w:t>
              </w:r>
            </w:hyperlink>
          </w:p>
        </w:tc>
      </w:tr>
      <w:tr>
        <w:trPr/>
        <w:tc>
          <w:tcPr>
            <w:noWrap/>
          </w:tcPr>
          <w:p>
            <w:pPr>
              <w:spacing w:after="200"/>
            </w:pPr>
            <w:hyperlink r:id="rId34" w:history="1">
              <w:r>
                <w:rPr>
                  <w:color w:val="1e198e"/>
                  <w:b w:val="1"/>
                  <w:bCs w:val="1"/>
                  <w:u w:val="single"/>
                </w:rPr>
                <w:t xml:space="preserve">Circulation Of Imaginaries And Solutions For A Sustainable City In The Reinventing Cities Winning Projects</w:t>
              </w:r>
            </w:hyperlink>
          </w:p>
          <w:p>
            <w:pPr/>
            <w:hyperlink r:id="rId10" w:history="1">
              <w:r>
                <w:rPr>
                  <w:color w:val="#410a8c"/>
                  <w:u w:val="single"/>
                </w:rPr>
                <w:t xml:space="preserve">Federica Appendino</w:t>
              </w:r>
            </w:hyperlink>
            <w:r>
              <w:rPr/>
              <w:t xml:space="preserve">,</w:t>
            </w:r>
            <w:hyperlink r:id="rId35" w:history="1">
              <w:r>
                <w:rPr>
                  <w:color w:val="#410a8c"/>
                  <w:u w:val="single"/>
                </w:rPr>
                <w:t xml:space="preserve">Helene Dang Vu</w:t>
              </w:r>
            </w:hyperlink>
          </w:p>
          <w:p>
            <w:pPr/>
            <w:r>
              <w:rPr>
                <w:i w:val="1"/>
                <w:iCs w:val="1"/>
              </w:rPr>
              <w:t xml:space="preserve">AESOPn2024 GAME CHANGER? Planning for just and sustainable urban regions</w:t>
            </w:r>
            <w:r>
              <w:rPr/>
              <w:t xml:space="preserve">, Sciences Po AESOP, Jul 2024, Paris, France</w:t>
            </w:r>
          </w:p>
          <w:p>
            <w:pPr/>
            <w:r>
              <w:rPr/>
              <w:t xml:space="preserve">Communication dans un congrès</w:t>
            </w:r>
          </w:p>
          <w:p>
            <w:pPr/>
            <w:hyperlink r:id="rId34" w:history="1">
              <w:r>
                <w:rPr>
                  <w:color w:val="#410a8c"/>
                  <w:u w:val="single"/>
                </w:rPr>
                <w:t xml:space="preserve">halshs-04654039v1</w:t>
              </w:r>
            </w:hyperlink>
          </w:p>
        </w:tc>
      </w:tr>
      <w:tr>
        <w:trPr/>
        <w:tc>
          <w:tcPr>
            <w:noWrap/>
          </w:tcPr>
          <w:p>
            <w:pPr>
              <w:spacing w:after="200"/>
            </w:pPr>
            <w:hyperlink r:id="rId36" w:history="1">
              <w:r>
                <w:rPr>
                  <w:color w:val="1e198e"/>
                  <w:b w:val="1"/>
                  <w:bCs w:val="1"/>
                  <w:u w:val="single"/>
                </w:rPr>
                <w:t xml:space="preserve">Reinventing real estate, from Paris to the world? The implications of C40’s calls for urban projects for real estate actors</w:t>
              </w:r>
            </w:hyperlink>
          </w:p>
          <w:p>
            <w:pPr/>
            <w:hyperlink r:id="rId37" w:history="1">
              <w:r>
                <w:rPr>
                  <w:color w:val="#410a8c"/>
                  <w:u w:val="single"/>
                </w:rPr>
                <w:t xml:space="preserve">Pedro Gomes</w:t>
              </w:r>
            </w:hyperlink>
            <w:r>
              <w:rPr/>
              <w:t xml:space="preserve">,</w:t>
            </w: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36" w:history="1">
              <w:r>
                <w:rPr>
                  <w:color w:val="#410a8c"/>
                  <w:u w:val="single"/>
                </w:rPr>
                <w:t xml:space="preserve">halshs-03933024v1</w:t>
              </w:r>
            </w:hyperlink>
          </w:p>
        </w:tc>
      </w:tr>
      <w:tr>
        <w:trPr/>
        <w:tc>
          <w:tcPr>
            <w:noWrap/>
          </w:tcPr>
          <w:p>
            <w:pPr>
              <w:spacing w:after="200"/>
            </w:pPr>
            <w:hyperlink r:id="rId39" w:history="1">
              <w:r>
                <w:rPr>
                  <w:color w:val="1e198e"/>
                  <w:b w:val="1"/>
                  <w:bCs w:val="1"/>
                  <w:u w:val="single"/>
                </w:rPr>
                <w:t xml:space="preserve">Challenges for sustainable urban heritage conservation in the 21st century: The French perspective</w:t>
              </w:r>
            </w:hyperlink>
          </w:p>
          <w:p>
            <w:pPr/>
            <w:hyperlink r:id="rId10" w:history="1">
              <w:r>
                <w:rPr>
                  <w:color w:val="#410a8c"/>
                  <w:u w:val="single"/>
                </w:rPr>
                <w:t xml:space="preserve">Federica Appendino</w:t>
              </w:r>
            </w:hyperlink>
          </w:p>
          <w:p>
            <w:pPr/>
            <w:r>
              <w:rPr>
                <w:i w:val="1"/>
                <w:iCs w:val="1"/>
              </w:rPr>
              <w:t xml:space="preserve">The 6th international conference on "Conservation of Architectural Heritage" (CAH-2022) IEREK</w:t>
            </w:r>
            <w:r>
              <w:rPr/>
              <w:t xml:space="preserve">, 2022, Palerme, Italy</w:t>
            </w:r>
          </w:p>
          <w:p>
            <w:pPr/>
            <w:r>
              <w:rPr/>
              <w:t xml:space="preserve">Communication dans un congrès</w:t>
            </w:r>
          </w:p>
          <w:p>
            <w:pPr/>
            <w:hyperlink r:id="rId39" w:history="1">
              <w:r>
                <w:rPr>
                  <w:color w:val="#410a8c"/>
                  <w:u w:val="single"/>
                </w:rPr>
                <w:t xml:space="preserve">hal-03761725v1</w:t>
              </w:r>
            </w:hyperlink>
          </w:p>
        </w:tc>
      </w:tr>
      <w:tr>
        <w:trPr/>
        <w:tc>
          <w:tcPr>
            <w:noWrap/>
          </w:tcPr>
          <w:p>
            <w:pPr>
              <w:spacing w:after="200"/>
            </w:pPr>
            <w:hyperlink r:id="rId40" w:history="1">
              <w:r>
                <w:rPr>
                  <w:color w:val="1e198e"/>
                  <w:b w:val="1"/>
                  <w:bCs w:val="1"/>
                  <w:u w:val="single"/>
                </w:rPr>
                <w:t xml:space="preserve">La protection du patrimoine urbain en France : évolutions et controverses</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40" w:history="1">
              <w:r>
                <w:rPr>
                  <w:color w:val="#410a8c"/>
                  <w:u w:val="single"/>
                </w:rPr>
                <w:t xml:space="preserve">hal-03413339v1</w:t>
              </w:r>
            </w:hyperlink>
          </w:p>
        </w:tc>
      </w:tr>
      <w:tr>
        <w:trPr/>
        <w:tc>
          <w:tcPr>
            <w:noWrap/>
          </w:tcPr>
          <w:p>
            <w:pPr>
              <w:spacing w:after="200"/>
            </w:pPr>
            <w:hyperlink r:id="rId41" w:history="1">
              <w:r>
                <w:rPr>
                  <w:color w:val="1e198e"/>
                  <w:b w:val="1"/>
                  <w:bCs w:val="1"/>
                  <w:u w:val="single"/>
                </w:rPr>
                <w:t xml:space="preserve">From the hygienist architecture’s legacy to an eco-neighborhood: the case study of SaintVincent-de-Paul hospital complex in Paris</w:t>
              </w:r>
            </w:hyperlink>
          </w:p>
          <w:p>
            <w:pPr/>
            <w:hyperlink r:id="rId10" w:history="1">
              <w:r>
                <w:rPr>
                  <w:color w:val="#410a8c"/>
                  <w:u w:val="single"/>
                </w:rPr>
                <w:t xml:space="preserve">Federica Appendino</w:t>
              </w:r>
            </w:hyperlink>
            <w:r>
              <w:rPr/>
              <w:t xml:space="preserve">,</w:t>
            </w:r>
            <w:hyperlink r:id="rId42" w:history="1">
              <w:r>
                <w:rPr>
                  <w:color w:val="#410a8c"/>
                  <w:u w:val="single"/>
                </w:rPr>
                <w:t xml:space="preserve">Janet Hetman</w:t>
              </w:r>
            </w:hyperlink>
          </w:p>
          <w:p>
            <w:pPr/>
            <w:r>
              <w:rPr>
                <w:i w:val="1"/>
                <w:iCs w:val="1"/>
              </w:rPr>
              <w:t xml:space="preserve">World Heritage and Design for Health, Le Vie dei Mercanti, XIX International Forum</w:t>
            </w:r>
            <w:r>
              <w:rPr/>
              <w:t xml:space="preserve">, Jul 2021, Capri, Italy. pp.878-887</w:t>
            </w:r>
          </w:p>
          <w:p>
            <w:pPr/>
            <w:r>
              <w:rPr/>
              <w:t xml:space="preserve">Communication dans un congrès</w:t>
            </w:r>
          </w:p>
          <w:p>
            <w:pPr/>
            <w:hyperlink r:id="rId41" w:history="1">
              <w:r>
                <w:rPr>
                  <w:color w:val="#410a8c"/>
                  <w:u w:val="single"/>
                </w:rPr>
                <w:t xml:space="preserve">hal-03402216v1</w:t>
              </w:r>
            </w:hyperlink>
          </w:p>
        </w:tc>
      </w:tr>
      <w:tr>
        <w:trPr/>
        <w:tc>
          <w:tcPr>
            <w:noWrap/>
          </w:tcPr>
          <w:p>
            <w:pPr>
              <w:spacing w:after="200"/>
            </w:pPr>
            <w:hyperlink r:id="rId43" w:history="1">
              <w:r>
                <w:rPr>
                  <w:color w:val="1e198e"/>
                  <w:b w:val="1"/>
                  <w:bCs w:val="1"/>
                  <w:u w:val="single"/>
                </w:rPr>
                <w:t xml:space="preserve">Heritage protection and retrofit, towards an integrated approach for an eco-neighborhood in Paris. The case study of Saint-Vincent-de-Paul.</w:t>
              </w:r>
            </w:hyperlink>
          </w:p>
          <w:p>
            <w:pPr/>
            <w:hyperlink r:id="rId10" w:history="1">
              <w:r>
                <w:rPr>
                  <w:color w:val="#410a8c"/>
                  <w:u w:val="single"/>
                </w:rPr>
                <w:t xml:space="preserve">Federica Appendino</w:t>
              </w:r>
            </w:hyperlink>
            <w:r>
              <w:rPr/>
              <w:t xml:space="preserve">,</w:t>
            </w:r>
            <w:hyperlink r:id="rId42" w:history="1">
              <w:r>
                <w:rPr>
                  <w:color w:val="#410a8c"/>
                  <w:u w:val="single"/>
                </w:rPr>
                <w:t xml:space="preserve">Janet Hetman</w:t>
              </w:r>
            </w:hyperlink>
          </w:p>
          <w:p>
            <w:pPr/>
            <w:r>
              <w:rPr>
                <w:i w:val="1"/>
                <w:iCs w:val="1"/>
              </w:rPr>
              <w:t xml:space="preserve">AIARG 21 - 10th Annual Conference : Sharing Ground: Propinquity</w:t>
            </w:r>
            <w:r>
              <w:rPr/>
              <w:t xml:space="preserve">, All Ireland Architecture Research Group (AIARG), Jan 2021, Belfast, Ireland</w:t>
            </w:r>
          </w:p>
          <w:p>
            <w:pPr/>
            <w:r>
              <w:rPr/>
              <w:t xml:space="preserve">Communication dans un congrès</w:t>
            </w:r>
          </w:p>
          <w:p>
            <w:pPr/>
            <w:hyperlink r:id="rId43" w:history="1">
              <w:r>
                <w:rPr>
                  <w:color w:val="#410a8c"/>
                  <w:u w:val="single"/>
                </w:rPr>
                <w:t xml:space="preserve">hal-03402209v1</w:t>
              </w:r>
            </w:hyperlink>
          </w:p>
        </w:tc>
      </w:tr>
      <w:tr>
        <w:trPr/>
        <w:tc>
          <w:tcPr>
            <w:noWrap/>
          </w:tcPr>
          <w:p>
            <w:pPr>
              <w:spacing w:after="200"/>
            </w:pPr>
            <w:hyperlink r:id="rId44" w:history="1">
              <w:r>
                <w:rPr>
                  <w:color w:val="1e198e"/>
                  <w:b w:val="1"/>
                  <w:bCs w:val="1"/>
                  <w:u w:val="single"/>
                </w:rPr>
                <w:t xml:space="preserve">Construction et usages des indicateurs d'économie circulaire : le cas de la Ville de Paris</w:t>
              </w:r>
            </w:hyperlink>
          </w:p>
          <w:p>
            <w:pPr/>
            <w:hyperlink r:id="rId20" w:history="1">
              <w:r>
                <w:rPr>
                  <w:color w:val="#410a8c"/>
                  <w:u w:val="single"/>
                </w:rPr>
                <w:t xml:space="preserve">Myriam Saadé</w:t>
              </w:r>
            </w:hyperlink>
            <w:r>
              <w:rPr/>
              <w:t xml:space="preserve">,</w:t>
            </w:r>
            <w:hyperlink r:id="rId19" w:history="1">
              <w:r>
                <w:rPr>
                  <w:color w:val="#410a8c"/>
                  <w:u w:val="single"/>
                </w:rPr>
                <w:t xml:space="preserve">Charlotte Roux</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44" w:history="1">
              <w:r>
                <w:rPr>
                  <w:color w:val="#410a8c"/>
                  <w:u w:val="single"/>
                </w:rPr>
                <w:t xml:space="preserve">hal-03402179v1</w:t>
              </w:r>
            </w:hyperlink>
          </w:p>
        </w:tc>
      </w:tr>
      <w:tr>
        <w:trPr/>
        <w:tc>
          <w:tcPr>
            <w:noWrap/>
          </w:tcPr>
          <w:p>
            <w:pPr>
              <w:spacing w:after="200"/>
            </w:pPr>
            <w:hyperlink r:id="rId45" w:history="1">
              <w:r>
                <w:rPr>
                  <w:color w:val="1e198e"/>
                  <w:b w:val="1"/>
                  <w:bCs w:val="1"/>
                  <w:u w:val="single"/>
                </w:rPr>
                <w:t xml:space="preserve">Circular economy in urban projects: a case studies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45" w:history="1">
              <w:r>
                <w:rPr>
                  <w:color w:val="#410a8c"/>
                  <w:u w:val="single"/>
                </w:rPr>
                <w:t xml:space="preserve">hal-02182283v1</w:t>
              </w:r>
            </w:hyperlink>
          </w:p>
        </w:tc>
      </w:tr>
      <w:tr>
        <w:trPr/>
        <w:tc>
          <w:tcPr>
            <w:noWrap/>
          </w:tcPr>
          <w:p>
            <w:pPr>
              <w:spacing w:after="200"/>
            </w:pPr>
            <w:hyperlink r:id="rId46" w:history="1">
              <w:r>
                <w:rPr>
                  <w:color w:val="1e198e"/>
                  <w:b w:val="1"/>
                  <w:bCs w:val="1"/>
                  <w:u w:val="single"/>
                </w:rPr>
                <w:t xml:space="preserve">Circular economy in urban projects: the contribution of life cycle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46" w:history="1">
              <w:r>
                <w:rPr>
                  <w:color w:val="#410a8c"/>
                  <w:u w:val="single"/>
                </w:rPr>
                <w:t xml:space="preserve">hal-03402152v1</w:t>
              </w:r>
            </w:hyperlink>
          </w:p>
        </w:tc>
      </w:tr>
      <w:tr>
        <w:trPr/>
        <w:tc>
          <w:tcPr>
            <w:noWrap/>
          </w:tcPr>
          <w:p>
            <w:pPr>
              <w:spacing w:after="200"/>
            </w:pPr>
            <w:hyperlink r:id="rId47" w:history="1">
              <w:r>
                <w:rPr>
                  <w:color w:val="1e198e"/>
                  <w:b w:val="1"/>
                  <w:bCs w:val="1"/>
                  <w:u w:val="single"/>
                </w:rPr>
                <w:t xml:space="preserve">Ecoconception des projets urbains et lien avec la Stratégie économie circulaire de Paris : le projet PULSE-PARIS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16"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47" w:history="1">
              <w:r>
                <w:rPr>
                  <w:color w:val="#410a8c"/>
                  <w:u w:val="single"/>
                </w:rPr>
                <w:t xml:space="preserve">hal-03402146v1</w:t>
              </w:r>
            </w:hyperlink>
          </w:p>
        </w:tc>
      </w:tr>
      <w:tr>
        <w:trPr/>
        <w:tc>
          <w:tcPr>
            <w:noWrap/>
          </w:tcPr>
          <w:p>
            <w:pPr>
              <w:spacing w:after="200"/>
            </w:pPr>
            <w:hyperlink r:id="rId48" w:history="1">
              <w:r>
                <w:rPr>
                  <w:color w:val="1e198e"/>
                  <w:b w:val="1"/>
                  <w:bCs w:val="1"/>
                  <w:u w:val="single"/>
                </w:rPr>
                <w:t xml:space="preserve">Approche sensible pour mesurer la relation musée-territoire</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48" w:history="1">
              <w:r>
                <w:rPr>
                  <w:color w:val="#410a8c"/>
                  <w:u w:val="single"/>
                </w:rPr>
                <w:t xml:space="preserve">hal-03105732v1</w:t>
              </w:r>
            </w:hyperlink>
          </w:p>
        </w:tc>
      </w:tr>
      <w:tr>
        <w:trPr/>
        <w:tc>
          <w:tcPr>
            <w:noWrap/>
          </w:tcPr>
          <w:p>
            <w:pPr>
              <w:spacing w:after="200"/>
            </w:pPr>
            <w:hyperlink r:id="rId49" w:history="1">
              <w:r>
                <w:rPr>
                  <w:color w:val="1e198e"/>
                  <w:b w:val="1"/>
                  <w:bCs w:val="1"/>
                  <w:u w:val="single"/>
                </w:rPr>
                <w:t xml:space="preserve">How to bridge the gap between EIAs and HIAs? The case of Saint-Vincent-de-Paul eco-neighborhood in Paris.</w:t>
              </w:r>
            </w:hyperlink>
          </w:p>
          <w:p>
            <w:pPr/>
            <w:hyperlink r:id="rId10" w:history="1">
              <w:r>
                <w:rPr>
                  <w:color w:val="#410a8c"/>
                  <w:u w:val="single"/>
                </w:rPr>
                <w:t xml:space="preserve">Federica Appendino</w:t>
              </w:r>
            </w:hyperlink>
          </w:p>
          <w:p>
            <w:pPr/>
            <w:r>
              <w:rPr>
                <w:i w:val="1"/>
                <w:iCs w:val="1"/>
              </w:rPr>
              <w:t xml:space="preserve">IAIA18: Environmental Justice in Societies in Transition, 38th Annual Conference of the International Association for Impact Assessment</w:t>
            </w:r>
            <w:r>
              <w:rPr/>
              <w:t xml:space="preserve">, May 2018, Durabn, South Africa</w:t>
            </w:r>
          </w:p>
          <w:p>
            <w:pPr/>
            <w:r>
              <w:rPr/>
              <w:t xml:space="preserve">Communication dans un congrès</w:t>
            </w:r>
          </w:p>
          <w:p>
            <w:pPr/>
            <w:hyperlink r:id="rId49" w:history="1">
              <w:r>
                <w:rPr>
                  <w:color w:val="#410a8c"/>
                  <w:u w:val="single"/>
                </w:rPr>
                <w:t xml:space="preserve">hal-03402130v1</w:t>
              </w:r>
            </w:hyperlink>
          </w:p>
        </w:tc>
      </w:tr>
      <w:tr>
        <w:trPr/>
        <w:tc>
          <w:tcPr>
            <w:noWrap/>
          </w:tcPr>
          <w:p>
            <w:pPr>
              <w:spacing w:after="200"/>
            </w:pPr>
            <w:hyperlink r:id="rId50" w:history="1">
              <w:r>
                <w:rPr>
                  <w:color w:val="1e198e"/>
                  <w:b w:val="1"/>
                  <w:bCs w:val="1"/>
                  <w:u w:val="single"/>
                </w:rPr>
                <w:t xml:space="preserve">Quando la pianificazione sostenibile incontra la tutela del patrimonio urbano: il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Urban Promo GREEN</w:t>
            </w:r>
            <w:r>
              <w:rPr/>
              <w:t xml:space="preserve">, 2018, Venise, Italy</w:t>
            </w:r>
          </w:p>
          <w:p>
            <w:pPr/>
            <w:r>
              <w:rPr/>
              <w:t xml:space="preserve">Communication dans un congrès</w:t>
            </w:r>
          </w:p>
          <w:p>
            <w:pPr/>
            <w:hyperlink r:id="rId50" w:history="1">
              <w:r>
                <w:rPr>
                  <w:color w:val="#410a8c"/>
                  <w:u w:val="single"/>
                </w:rPr>
                <w:t xml:space="preserve">hal-03402136v1</w:t>
              </w:r>
            </w:hyperlink>
          </w:p>
        </w:tc>
      </w:tr>
      <w:tr>
        <w:trPr/>
        <w:tc>
          <w:tcPr>
            <w:noWrap/>
          </w:tcPr>
          <w:p>
            <w:pPr>
              <w:spacing w:after="200"/>
            </w:pPr>
            <w:hyperlink r:id="rId51" w:history="1">
              <w:r>
                <w:rPr>
                  <w:color w:val="1e198e"/>
                  <w:b w:val="1"/>
                  <w:bCs w:val="1"/>
                  <w:u w:val="single"/>
                </w:rPr>
                <w:t xml:space="preserve">Balancing heritage conservation and sustainable development: the case of Bordeaux.</w:t>
              </w:r>
            </w:hyperlink>
          </w:p>
          <w:p>
            <w:pPr/>
            <w:hyperlink r:id="rId10" w:history="1">
              <w:r>
                <w:rPr>
                  <w:color w:val="#410a8c"/>
                  <w:u w:val="single"/>
                </w:rPr>
                <w:t xml:space="preserve">Federica Appendino</w:t>
              </w:r>
            </w:hyperlink>
          </w:p>
          <w:p>
            <w:pPr/>
            <w:r>
              <w:rPr>
                <w:i w:val="1"/>
                <w:iCs w:val="1"/>
              </w:rPr>
              <w:t xml:space="preserve">World Multidisciplinary Civil Engineering-Architecture-Urban Planning Symposium – WMCAUS 2017</w:t>
            </w:r>
            <w:r>
              <w:rPr/>
              <w:t xml:space="preserve">, 2017, Prague, Czech Republic. </w:t>
            </w:r>
            <w:hyperlink r:id="rId52" w:history="1">
              <w:r>
                <w:rPr>
                  <w:color w:val="#410a8c"/>
                  <w:u w:val="single"/>
                </w:rPr>
                <w:t xml:space="preserve">⟨10.1088/1757-899X/245/6/062002⟩</w:t>
              </w:r>
            </w:hyperlink>
          </w:p>
          <w:p>
            <w:pPr/>
            <w:r>
              <w:rPr/>
              <w:t xml:space="preserve">Communication dans un congrès</w:t>
            </w:r>
          </w:p>
          <w:p>
            <w:pPr/>
            <w:hyperlink r:id="rId51" w:history="1">
              <w:r>
                <w:rPr>
                  <w:color w:val="#410a8c"/>
                  <w:u w:val="single"/>
                </w:rPr>
                <w:t xml:space="preserve">hal-01493100v1</w:t>
              </w:r>
            </w:hyperlink>
          </w:p>
        </w:tc>
      </w:tr>
      <w:tr>
        <w:trPr/>
        <w:tc>
          <w:tcPr>
            <w:noWrap/>
          </w:tcPr>
          <w:p>
            <w:pPr>
              <w:spacing w:after="200"/>
            </w:pPr>
            <w:hyperlink r:id="rId53" w:history="1">
              <w:r>
                <w:rPr>
                  <w:color w:val="1e198e"/>
                  <w:b w:val="1"/>
                  <w:bCs w:val="1"/>
                  <w:u w:val="single"/>
                </w:rPr>
                <w:t xml:space="preserve">A comparative approach for sustainability assessment in historic urban context</w:t>
              </w:r>
            </w:hyperlink>
          </w:p>
          <w:p>
            <w:pPr/>
            <w:hyperlink r:id="rId10" w:history="1">
              <w:r>
                <w:rPr>
                  <w:color w:val="#410a8c"/>
                  <w:u w:val="single"/>
                </w:rPr>
                <w:t xml:space="preserve">Federica Appendino</w:t>
              </w:r>
            </w:hyperlink>
          </w:p>
          <w:p>
            <w:pPr/>
            <w:r>
              <w:rPr>
                <w:i w:val="1"/>
                <w:iCs w:val="1"/>
              </w:rPr>
              <w:t xml:space="preserve">Heritage 2016 5th International Conference on Heritage and Sustainable Development</w:t>
            </w:r>
            <w:r>
              <w:rPr/>
              <w:t xml:space="preserve">, Green Lines Institut for Sustainable Development, Jul 2016, Lisbonne, Portugal</w:t>
            </w:r>
          </w:p>
          <w:p>
            <w:pPr/>
            <w:r>
              <w:rPr/>
              <w:t xml:space="preserve">Communication dans un congrès</w:t>
            </w:r>
          </w:p>
          <w:p>
            <w:pPr/>
            <w:hyperlink r:id="rId53" w:history="1">
              <w:r>
                <w:rPr>
                  <w:color w:val="#410a8c"/>
                  <w:u w:val="single"/>
                </w:rPr>
                <w:t xml:space="preserve">hal-01378898v1</w:t>
              </w:r>
            </w:hyperlink>
          </w:p>
        </w:tc>
      </w:tr>
      <w:tr>
        <w:trPr/>
        <w:tc>
          <w:tcPr>
            <w:noWrap/>
          </w:tcPr>
          <w:p>
            <w:pPr>
              <w:spacing w:after="200"/>
            </w:pPr>
            <w:hyperlink r:id="rId54" w:history="1">
              <w:r>
                <w:rPr>
                  <w:color w:val="1e198e"/>
                  <w:b w:val="1"/>
                  <w:bCs w:val="1"/>
                  <w:u w:val="single"/>
                </w:rPr>
                <w:t xml:space="preserve">Urban Heritage between conservation and sustainable development: the French case</w:t>
              </w:r>
            </w:hyperlink>
          </w:p>
          <w:p>
            <w:pPr/>
            <w:hyperlink r:id="rId10" w:history="1">
              <w:r>
                <w:rPr>
                  <w:color w:val="#410a8c"/>
                  <w:u w:val="single"/>
                </w:rPr>
                <w:t xml:space="preserve">Federica Appendino</w:t>
              </w:r>
            </w:hyperlink>
          </w:p>
          <w:p>
            <w:pPr/>
            <w:r>
              <w:rPr>
                <w:i w:val="1"/>
                <w:iCs w:val="1"/>
              </w:rPr>
              <w:t xml:space="preserve">Managing Change: Urban Heritage between conservation and development</w:t>
            </w:r>
            <w:r>
              <w:rPr/>
              <w:t xml:space="preserve">, University of Kent, Centre for Heritage, Jun 2016, Canterbury, United Kingdom</w:t>
            </w:r>
          </w:p>
          <w:p>
            <w:pPr/>
            <w:r>
              <w:rPr/>
              <w:t xml:space="preserve">Communication dans un congrès</w:t>
            </w:r>
          </w:p>
          <w:p>
            <w:pPr/>
            <w:hyperlink r:id="rId54" w:history="1">
              <w:r>
                <w:rPr>
                  <w:color w:val="#410a8c"/>
                  <w:u w:val="single"/>
                </w:rPr>
                <w:t xml:space="preserve">hal-01378899v1</w:t>
              </w:r>
            </w:hyperlink>
          </w:p>
        </w:tc>
      </w:tr>
      <w:tr>
        <w:trPr/>
        <w:tc>
          <w:tcPr>
            <w:noWrap/>
          </w:tcPr>
          <w:p>
            <w:pPr>
              <w:spacing w:after="200"/>
            </w:pPr>
            <w:hyperlink r:id="rId55" w:history="1">
              <w:r>
                <w:rPr>
                  <w:color w:val="1e198e"/>
                  <w:b w:val="1"/>
                  <w:bCs w:val="1"/>
                  <w:u w:val="single"/>
                </w:rPr>
                <w:t xml:space="preserve">Una nuova sfida per gli strumenti di vlutazione: la Raccomandazione Unesco sul Paesaggio Storico Urbano</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L'influenza sui percorsi valutativi dell' Enciclica Laudato sì</w:t>
            </w:r>
            <w:r>
              <w:rPr/>
              <w:t xml:space="preserve">, Siev, Apr 2016, Rome, Italy</w:t>
            </w:r>
          </w:p>
          <w:p>
            <w:pPr/>
            <w:r>
              <w:rPr/>
              <w:t xml:space="preserve">Communication dans un congrès</w:t>
            </w:r>
          </w:p>
          <w:p>
            <w:pPr/>
            <w:hyperlink r:id="rId55" w:history="1">
              <w:r>
                <w:rPr>
                  <w:color w:val="#410a8c"/>
                  <w:u w:val="single"/>
                </w:rPr>
                <w:t xml:space="preserve">hal-01378900v1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Patrimoine</w:t>
              </w:r>
            </w:hyperlink>
          </w:p>
          <w:p>
            <w:pPr/>
            <w:hyperlink r:id="rId10" w:history="1">
              <w:r>
                <w:rPr>
                  <w:color w:val="#410a8c"/>
                  <w:u w:val="single"/>
                </w:rPr>
                <w:t xml:space="preserve">Federica Appendino</w:t>
              </w:r>
            </w:hyperlink>
            <w:r>
              <w:rPr/>
              <w:t xml:space="preserve">,</w:t>
            </w:r>
            <w:hyperlink r:id="rId57"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56" w:history="1">
              <w:r>
                <w:rPr>
                  <w:color w:val="#410a8c"/>
                  <w:u w:val="single"/>
                </w:rPr>
                <w:t xml:space="preserve">hal-04777850v1</w:t>
              </w:r>
            </w:hyperlink>
          </w:p>
        </w:tc>
      </w:tr>
      <w:tr>
        <w:trPr/>
        <w:tc>
          <w:tcPr>
            <w:noWrap/>
          </w:tcPr>
          <w:p>
            <w:pPr>
              <w:spacing w:after="200"/>
            </w:pPr>
            <w:hyperlink r:id="rId58" w:history="1">
              <w:r>
                <w:rPr>
                  <w:color w:val="1e198e"/>
                  <w:b w:val="1"/>
                  <w:bCs w:val="1"/>
                  <w:u w:val="single"/>
                </w:rPr>
                <w:t xml:space="preserve">Challenges for Sustainable Urban Heritage Conservation in the Twenty-First Century: The French Perspective</w:t>
              </w:r>
            </w:hyperlink>
          </w:p>
          <w:p>
            <w:pPr/>
            <w:hyperlink r:id="rId10" w:history="1">
              <w:r>
                <w:rPr>
                  <w:color w:val="#410a8c"/>
                  <w:u w:val="single"/>
                </w:rPr>
                <w:t xml:space="preserve">Federica Appendino</w:t>
              </w:r>
            </w:hyperlink>
          </w:p>
          <w:p>
            <w:pPr/>
            <w:r>
              <w:rPr>
                <w:i w:val="1"/>
                <w:iCs w:val="1"/>
              </w:rPr>
              <w:t xml:space="preserve">Conservation of Architectural Heritage (CAH)</w:t>
            </w:r>
            <w:r>
              <w:rPr/>
              <w:t xml:space="preserve">, Springer International Publishing, pp.299-309, 2024, Advances in Science, Technology &amp; Innovation, </w:t>
            </w:r>
            <w:hyperlink r:id="rId59" w:history="1">
              <w:r>
                <w:rPr>
                  <w:color w:val="#410a8c"/>
                  <w:u w:val="single"/>
                </w:rPr>
                <w:t xml:space="preserve">⟨10.1007/978-3-031-33222-7_25⟩</w:t>
              </w:r>
            </w:hyperlink>
          </w:p>
          <w:p>
            <w:pPr/>
            <w:r>
              <w:rPr/>
              <w:t xml:space="preserve">Chapitre d'ouvrage</w:t>
            </w:r>
          </w:p>
          <w:p>
            <w:pPr/>
            <w:hyperlink r:id="rId58" w:history="1">
              <w:r>
                <w:rPr>
                  <w:color w:val="#410a8c"/>
                  <w:u w:val="single"/>
                </w:rPr>
                <w:t xml:space="preserve">hal-04474779v1</w:t>
              </w:r>
            </w:hyperlink>
          </w:p>
        </w:tc>
      </w:tr>
      <w:tr>
        <w:trPr/>
        <w:tc>
          <w:tcPr>
            <w:noWrap/>
          </w:tcPr>
          <w:p>
            <w:pPr>
              <w:spacing w:after="200"/>
            </w:pPr>
            <w:hyperlink r:id="rId60" w:history="1">
              <w:r>
                <w:rPr>
                  <w:color w:val="1e198e"/>
                  <w:b w:val="1"/>
                  <w:bCs w:val="1"/>
                  <w:u w:val="single"/>
                </w:rPr>
                <w:t xml:space="preserve">L’économie circulaire dans l’immobilier</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Benjamin Fragny</w:t>
              </w:r>
            </w:hyperlink>
            <w:r>
              <w:rPr/>
              <w:t xml:space="preserve">,</w:t>
            </w:r>
            <w:hyperlink r:id="rId62" w:history="1">
              <w:r>
                <w:rPr>
                  <w:color w:val="#410a8c"/>
                  <w:u w:val="single"/>
                </w:rPr>
                <w:t xml:space="preserve">Cathy Zadra-Veil</w:t>
              </w:r>
            </w:hyperlink>
          </w:p>
          <w:p>
            <w:pPr/>
            <w:r>
              <w:rPr/>
              <w:t xml:space="preserve">Carmen Cantuarias-Villessuzanne, Benjamin Fragny. </w:t>
            </w:r>
            <w:r>
              <w:rPr>
                <w:i w:val="1"/>
                <w:iCs w:val="1"/>
              </w:rPr>
              <w:t xml:space="preserve">Économie urbaine et environnementale</w:t>
            </w:r>
            <w:r>
              <w:rPr/>
              <w:t xml:space="preserve">, De Boeck Supérieur, 2023, 9782807345997</w:t>
            </w:r>
          </w:p>
          <w:p>
            <w:pPr/>
            <w:r>
              <w:rPr/>
              <w:t xml:space="preserve">Chapitre d'ouvrage</w:t>
            </w:r>
          </w:p>
          <w:p>
            <w:pPr/>
            <w:hyperlink r:id="rId60" w:history="1">
              <w:r>
                <w:rPr>
                  <w:color w:val="#410a8c"/>
                  <w:u w:val="single"/>
                </w:rPr>
                <w:t xml:space="preserve">halshs-04654063v1</w:t>
              </w:r>
            </w:hyperlink>
          </w:p>
        </w:tc>
      </w:tr>
      <w:tr>
        <w:trPr/>
        <w:tc>
          <w:tcPr>
            <w:noWrap/>
          </w:tcPr>
          <w:p>
            <w:pPr>
              <w:spacing w:after="200"/>
            </w:pPr>
            <w:hyperlink r:id="rId63" w:history="1">
              <w:r>
                <w:rPr>
                  <w:color w:val="1e198e"/>
                  <w:b w:val="1"/>
                  <w:bCs w:val="1"/>
                  <w:u w:val="single"/>
                </w:rPr>
                <w:t xml:space="preserve">Les instruments de politiques environnementales urbaines</w:t>
              </w:r>
            </w:hyperlink>
          </w:p>
          <w:p>
            <w:pPr/>
            <w:hyperlink r:id="rId10" w:history="1">
              <w:r>
                <w:rPr>
                  <w:color w:val="#410a8c"/>
                  <w:u w:val="single"/>
                </w:rPr>
                <w:t xml:space="preserve">Federica Appendino</w:t>
              </w:r>
            </w:hyperlink>
            <w:r>
              <w:rPr/>
              <w:t xml:space="preserve">,</w:t>
            </w:r>
            <w:hyperlink r:id="rId64" w:history="1">
              <w:r>
                <w:rPr>
                  <w:color w:val="#410a8c"/>
                  <w:u w:val="single"/>
                </w:rPr>
                <w:t xml:space="preserve">Carmen Cantuarias-Villessuzanne</w:t>
              </w:r>
            </w:hyperlink>
          </w:p>
          <w:p>
            <w:pPr/>
            <w:r>
              <w:rPr>
                <w:i w:val="1"/>
                <w:iCs w:val="1"/>
              </w:rPr>
              <w:t xml:space="preserve">Économie urbaine et environnementale</w:t>
            </w:r>
            <w:r>
              <w:rPr/>
              <w:t xml:space="preserve">, DeBoeck Supérieur, 2023, LMD Economie, 9782807345997</w:t>
            </w:r>
          </w:p>
          <w:p>
            <w:pPr/>
            <w:r>
              <w:rPr/>
              <w:t xml:space="preserve">Chapitre d'ouvrage</w:t>
            </w:r>
          </w:p>
          <w:p>
            <w:pPr/>
            <w:hyperlink r:id="rId63" w:history="1">
              <w:r>
                <w:rPr>
                  <w:color w:val="#410a8c"/>
                  <w:u w:val="single"/>
                </w:rPr>
                <w:t xml:space="preserve">halshs-04654069v1</w:t>
              </w:r>
            </w:hyperlink>
          </w:p>
        </w:tc>
      </w:tr>
      <w:tr>
        <w:trPr/>
        <w:tc>
          <w:tcPr>
            <w:noWrap/>
          </w:tcPr>
          <w:p>
            <w:pPr>
              <w:spacing w:after="200"/>
            </w:pPr>
            <w:hyperlink r:id="rId65" w:history="1">
              <w:r>
                <w:rPr>
                  <w:color w:val="1e198e"/>
                  <w:b w:val="1"/>
                  <w:bCs w:val="1"/>
                  <w:u w:val="single"/>
                </w:rPr>
                <w:t xml:space="preserve">Handling Change in Historic Urban Landscapes. An Analysis of Urban Heritage Conservation Approaches in Bordeaux (France), Edinburgh (UK), and Florence (Italy)</w:t>
              </w:r>
            </w:hyperlink>
          </w:p>
          <w:p>
            <w:pPr/>
            <w:hyperlink r:id="rId27" w:history="1">
              <w:r>
                <w:rPr>
                  <w:color w:val="#410a8c"/>
                  <w:u w:val="single"/>
                </w:rPr>
                <w:t xml:space="preserve">Francesca Giliberto</w:t>
              </w:r>
            </w:hyperlink>
            <w:r>
              <w:rPr/>
              <w:t xml:space="preserve">,</w:t>
            </w:r>
            <w:hyperlink r:id="rId10" w:history="1">
              <w:r>
                <w:rPr>
                  <w:color w:val="#410a8c"/>
                  <w:u w:val="single"/>
                </w:rPr>
                <w:t xml:space="preserve">Federica Appendino</w:t>
              </w:r>
            </w:hyperlink>
          </w:p>
          <w:p>
            <w:pPr/>
            <w:r>
              <w:rPr/>
              <w:t xml:space="preserve">Routledge. </w:t>
            </w:r>
            <w:r>
              <w:rPr>
                <w:i w:val="1"/>
                <w:iCs w:val="1"/>
              </w:rPr>
              <w:t xml:space="preserve">Landscape as Heritage. International Critical Perspectives</w:t>
            </w:r>
            <w:r>
              <w:rPr/>
              <w:t xml:space="preserve">, 2022, 9781003195238</w:t>
            </w:r>
          </w:p>
          <w:p>
            <w:pPr/>
            <w:r>
              <w:rPr/>
              <w:t xml:space="preserve">Chapitre d'ouvrage</w:t>
            </w:r>
          </w:p>
          <w:p>
            <w:pPr/>
            <w:hyperlink r:id="rId65" w:history="1">
              <w:r>
                <w:rPr>
                  <w:color w:val="#410a8c"/>
                  <w:u w:val="single"/>
                </w:rPr>
                <w:t xml:space="preserve">hal-03761720v1</w:t>
              </w:r>
            </w:hyperlink>
          </w:p>
        </w:tc>
      </w:tr>
      <w:tr>
        <w:trPr/>
        <w:tc>
          <w:tcPr>
            <w:noWrap/>
          </w:tcPr>
          <w:p>
            <w:pPr>
              <w:spacing w:after="200"/>
            </w:pPr>
            <w:hyperlink r:id="rId66" w:history="1">
              <w:r>
                <w:rPr>
                  <w:color w:val="1e198e"/>
                  <w:b w:val="1"/>
                  <w:bCs w:val="1"/>
                  <w:u w:val="single"/>
                </w:rPr>
                <w:t xml:space="preserve">Towards Circular Economy Implementation in Urban Projects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Transformative Planning</w:t>
            </w:r>
            <w:r>
              <w:rPr/>
              <w:t xml:space="preserve">, 1, Routledge, pp.177-194, 2021, </w:t>
            </w:r>
            <w:hyperlink r:id="rId67" w:history="1">
              <w:r>
                <w:rPr>
                  <w:color w:val="#410a8c"/>
                  <w:u w:val="single"/>
                </w:rPr>
                <w:t xml:space="preserve">⟨10.4324/9781003178545-14⟩</w:t>
              </w:r>
            </w:hyperlink>
          </w:p>
          <w:p>
            <w:pPr/>
            <w:r>
              <w:rPr/>
              <w:t xml:space="preserve">Chapitre d'ouvrage</w:t>
            </w:r>
          </w:p>
          <w:p>
            <w:pPr/>
            <w:hyperlink r:id="rId66" w:history="1">
              <w:r>
                <w:rPr>
                  <w:color w:val="#410a8c"/>
                  <w:u w:val="single"/>
                </w:rPr>
                <w:t xml:space="preserve">hal-03420459v1</w:t>
              </w:r>
            </w:hyperlink>
          </w:p>
        </w:tc>
      </w:tr>
      <w:tr>
        <w:trPr/>
        <w:tc>
          <w:tcPr>
            <w:noWrap/>
          </w:tcPr>
          <w:p>
            <w:pPr>
              <w:spacing w:after="200"/>
            </w:pPr>
            <w:hyperlink r:id="rId68" w:history="1">
              <w:r>
                <w:rPr>
                  <w:color w:val="1e198e"/>
                  <w:b w:val="1"/>
                  <w:bCs w:val="1"/>
                  <w:u w:val="single"/>
                </w:rPr>
                <w:t xml:space="preserve">Towards circular economy implementation in urban projects: practices and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68" w:history="1">
              <w:r>
                <w:rPr>
                  <w:color w:val="#410a8c"/>
                  <w:u w:val="single"/>
                </w:rPr>
                <w:t xml:space="preserve">hal-03193990v1</w:t>
              </w:r>
            </w:hyperlink>
          </w:p>
        </w:tc>
      </w:tr>
      <w:tr>
        <w:trPr/>
        <w:tc>
          <w:tcPr>
            <w:noWrap/>
          </w:tcPr>
          <w:p>
            <w:pPr>
              <w:spacing w:after="200"/>
            </w:pPr>
            <w:hyperlink r:id="rId69" w:history="1">
              <w:r>
                <w:rPr>
                  <w:color w:val="1e198e"/>
                  <w:b w:val="1"/>
                  <w:bCs w:val="1"/>
                  <w:u w:val="single"/>
                </w:rPr>
                <w:t xml:space="preserve">Tourisme et patrimoine au prisme de l’innovation. Le cas de Matera Smart City</w:t>
              </w:r>
            </w:hyperlink>
          </w:p>
          <w:p>
            <w:pPr/>
            <w:hyperlink r:id="rId10" w:history="1">
              <w:r>
                <w:rPr>
                  <w:color w:val="#410a8c"/>
                  <w:u w:val="single"/>
                </w:rPr>
                <w:t xml:space="preserve">Federica Appendino</w:t>
              </w:r>
            </w:hyperlink>
            <w:r>
              <w:rPr/>
              <w:t xml:space="preserve">,</w:t>
            </w:r>
            <w:hyperlink r:id="rId70" w:history="1">
              <w:r>
                <w:rPr>
                  <w:color w:val="#410a8c"/>
                  <w:u w:val="single"/>
                </w:rPr>
                <w:t xml:space="preserve">Beatrice Botto</w:t>
              </w:r>
            </w:hyperlink>
          </w:p>
          <w:p>
            <w:pPr/>
            <w:r>
              <w:rPr>
                <w:i w:val="1"/>
                <w:iCs w:val="1"/>
              </w:rPr>
              <w:t xml:space="preserve">Ecocity, Knowledge city, Smart city. Vers une ville écosoutenable ?Edition: Environnement et sociétéPublisher: Presses Universitaires du Septentrion</w:t>
            </w:r>
            <w:r>
              <w:rPr/>
              <w:t xml:space="preserve">, 2019, </w:t>
            </w:r>
            <w:hyperlink r:id="rId71" w:history="1">
              <w:r>
                <w:rPr>
                  <w:color w:val="#410a8c"/>
                  <w:u w:val="single"/>
                </w:rPr>
                <w:t xml:space="preserve">⟨10.4000/books.septentrion.36018⟩</w:t>
              </w:r>
            </w:hyperlink>
          </w:p>
          <w:p>
            <w:pPr/>
            <w:r>
              <w:rPr/>
              <w:t xml:space="preserve">Chapitre d'ouvrage</w:t>
            </w:r>
          </w:p>
          <w:p>
            <w:pPr/>
            <w:hyperlink r:id="rId69" w:history="1">
              <w:r>
                <w:rPr>
                  <w:color w:val="#410a8c"/>
                  <w:u w:val="single"/>
                </w:rPr>
                <w:t xml:space="preserve">hal-03401998v1</w:t>
              </w:r>
            </w:hyperlink>
          </w:p>
        </w:tc>
      </w:tr>
      <w:tr>
        <w:trPr/>
        <w:tc>
          <w:tcPr>
            <w:noWrap/>
          </w:tcPr>
          <w:p>
            <w:pPr>
              <w:spacing w:after="200"/>
            </w:pPr>
            <w:hyperlink r:id="rId72" w:history="1">
              <w:r>
                <w:rPr>
                  <w:color w:val="1e198e"/>
                  <w:b w:val="1"/>
                  <w:bCs w:val="1"/>
                  <w:u w:val="single"/>
                </w:rPr>
                <w:t xml:space="preserve">Towards a Cultural Ecology in Urban Environments: New Challenges for Environmental Impact Assessment</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Integrated Evaluation for the Management of Contemporary Cities</w:t>
            </w:r>
            <w:r>
              <w:rPr/>
              <w:t xml:space="preserve">, 2018, Green Energy and Technology, </w:t>
            </w:r>
            <w:hyperlink r:id="rId73" w:history="1">
              <w:r>
                <w:rPr>
                  <w:color w:val="#410a8c"/>
                  <w:u w:val="single"/>
                </w:rPr>
                <w:t xml:space="preserve">⟨10.1007/978-3-319-78271-3_17⟩</w:t>
              </w:r>
            </w:hyperlink>
          </w:p>
          <w:p>
            <w:pPr/>
            <w:r>
              <w:rPr/>
              <w:t xml:space="preserve">Chapitre d'ouvrage</w:t>
            </w:r>
          </w:p>
          <w:p>
            <w:pPr/>
            <w:hyperlink r:id="rId72" w:history="1">
              <w:r>
                <w:rPr>
                  <w:color w:val="#410a8c"/>
                  <w:u w:val="single"/>
                </w:rPr>
                <w:t xml:space="preserve">hal-03401957v1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végétalisation verticale du bâti : l’exemple de la Villa M Paris (15e)</w:t>
              </w:r>
            </w:hyperlink>
          </w:p>
          <w:p>
            <w:pPr/>
            <w:hyperlink r:id="rId10" w:history="1">
              <w:r>
                <w:rPr>
                  <w:color w:val="#410a8c"/>
                  <w:u w:val="single"/>
                </w:rPr>
                <w:t xml:space="preserve">Federica Appendino</w:t>
              </w:r>
            </w:hyperlink>
            <w:r>
              <w:rPr/>
              <w:t xml:space="preserve">,</w:t>
            </w:r>
            <w:hyperlink r:id="rId75" w:history="1">
              <w:r>
                <w:rPr>
                  <w:color w:val="#410a8c"/>
                  <w:u w:val="single"/>
                </w:rPr>
                <w:t xml:space="preserve">Franck Lam</w:t>
              </w:r>
            </w:hyperlink>
            <w:r>
              <w:rPr/>
              <w:t xml:space="preserve">,</w:t>
            </w:r>
            <w:hyperlink r:id="rId76" w:history="1">
              <w:r>
                <w:rPr>
                  <w:color w:val="#410a8c"/>
                  <w:u w:val="single"/>
                </w:rPr>
                <w:t xml:space="preserve">Lolita Gillet</w:t>
              </w:r>
            </w:hyperlink>
          </w:p>
          <w:p>
            <w:pPr/>
            <w:r>
              <w:rPr/>
              <w:t xml:space="preserve">2026, </w:t>
            </w:r>
            <w:hyperlink r:id="rId77" w:history="1">
              <w:r>
                <w:rPr>
                  <w:color w:val="#410a8c"/>
                  <w:u w:val="single"/>
                </w:rPr>
                <w:t xml:space="preserve">⟨10.65592/espi2r.2136⟩</w:t>
              </w:r>
            </w:hyperlink>
          </w:p>
          <w:p>
            <w:pPr/>
            <w:r>
              <w:rPr/>
              <w:t xml:space="preserve">Autre publication scientifique</w:t>
            </w:r>
          </w:p>
          <w:p>
            <w:pPr/>
            <w:hyperlink r:id="rId74" w:history="1">
              <w:r>
                <w:rPr>
                  <w:color w:val="#410a8c"/>
                  <w:u w:val="single"/>
                </w:rPr>
                <w:t xml:space="preserve">hal-05575696v1</w:t>
              </w:r>
            </w:hyperlink>
          </w:p>
        </w:tc>
      </w:tr>
      <w:tr>
        <w:trPr/>
        <w:tc>
          <w:tcPr>
            <w:noWrap/>
          </w:tcPr>
          <w:p>
            <w:pPr>
              <w:spacing w:after="200"/>
            </w:pPr>
            <w:hyperlink r:id="rId78" w:history="1">
              <w:r>
                <w:rPr>
                  <w:color w:val="1e198e"/>
                  <w:b w:val="1"/>
                  <w:bCs w:val="1"/>
                  <w:u w:val="single"/>
                </w:rPr>
                <w:t xml:space="preserve">Pandémies et adaptation des villes : transformations de l’espace public, entre expérimentation et héritage</w:t>
              </w:r>
            </w:hyperlink>
          </w:p>
          <w:p>
            <w:pPr/>
            <w:hyperlink r:id="rId10" w:history="1">
              <w:r>
                <w:rPr>
                  <w:color w:val="#410a8c"/>
                  <w:u w:val="single"/>
                </w:rPr>
                <w:t xml:space="preserve">Federica Appendino</w:t>
              </w:r>
            </w:hyperlink>
          </w:p>
          <w:p>
            <w:pPr/>
            <w:r>
              <w:rPr/>
              <w:t xml:space="preserve">2026, </w:t>
            </w:r>
            <w:hyperlink r:id="rId79" w:history="1">
              <w:r>
                <w:rPr>
                  <w:color w:val="#410a8c"/>
                  <w:u w:val="single"/>
                </w:rPr>
                <w:t xml:space="preserve">⟨10.65592/espi2r.2123⟩</w:t>
              </w:r>
            </w:hyperlink>
          </w:p>
          <w:p>
            <w:pPr/>
            <w:r>
              <w:rPr/>
              <w:t xml:space="preserve">Autre publication scientifique</w:t>
            </w:r>
          </w:p>
          <w:p>
            <w:pPr/>
            <w:hyperlink r:id="rId78" w:history="1">
              <w:r>
                <w:rPr>
                  <w:color w:val="#410a8c"/>
                  <w:u w:val="single"/>
                </w:rPr>
                <w:t xml:space="preserve">hal-05575693v1</w:t>
              </w:r>
            </w:hyperlink>
          </w:p>
        </w:tc>
      </w:tr>
      <w:tr>
        <w:trPr/>
        <w:tc>
          <w:tcPr>
            <w:noWrap/>
          </w:tcPr>
          <w:p>
            <w:pPr>
              <w:spacing w:after="200"/>
            </w:pPr>
            <w:hyperlink r:id="rId80" w:history="1">
              <w:r>
                <w:rPr>
                  <w:color w:val="1e198e"/>
                  <w:b w:val="1"/>
                  <w:bCs w:val="1"/>
                  <w:u w:val="single"/>
                </w:rPr>
                <w:t xml:space="preserve">Immobilier et villes sensibles</w:t>
              </w:r>
            </w:hyperlink>
          </w:p>
          <w:p>
            <w:pPr/>
            <w:hyperlink r:id="rId10" w:history="1">
              <w:r>
                <w:rPr>
                  <w:color w:val="#410a8c"/>
                  <w:u w:val="single"/>
                </w:rPr>
                <w:t xml:space="preserve">Federica Appendino</w:t>
              </w:r>
            </w:hyperlink>
            <w:r>
              <w:rPr/>
              <w:t xml:space="preserve">,</w:t>
            </w:r>
            <w:hyperlink r:id="rId81" w:history="1">
              <w:r>
                <w:rPr>
                  <w:color w:val="#410a8c"/>
                  <w:u w:val="single"/>
                </w:rPr>
                <w:t xml:space="preserve">Jérôme Rollin</w:t>
              </w:r>
            </w:hyperlink>
          </w:p>
          <w:p>
            <w:pPr/>
            <w:r>
              <w:rPr/>
              <w:t xml:space="preserve">2025</w:t>
            </w:r>
          </w:p>
          <w:p>
            <w:pPr/>
            <w:r>
              <w:rPr/>
              <w:t xml:space="preserve">Autre publication scientifique</w:t>
            </w:r>
          </w:p>
          <w:p>
            <w:pPr/>
            <w:hyperlink r:id="rId80" w:history="1">
              <w:r>
                <w:rPr>
                  <w:color w:val="#410a8c"/>
                  <w:u w:val="single"/>
                </w:rPr>
                <w:t xml:space="preserve">hal-05248318v1</w:t>
              </w:r>
            </w:hyperlink>
          </w:p>
        </w:tc>
      </w:tr>
      <w:tr>
        <w:trPr/>
        <w:tc>
          <w:tcPr>
            <w:noWrap/>
          </w:tcPr>
          <w:p>
            <w:pPr>
              <w:spacing w:after="200"/>
            </w:pPr>
            <w:hyperlink r:id="rId82" w:history="1">
              <w:r>
                <w:rPr>
                  <w:color w:val="1e198e"/>
                  <w:b w:val="1"/>
                  <w:bCs w:val="1"/>
                  <w:u w:val="single"/>
                </w:rPr>
                <w:t xml:space="preserve">Mutations professionnelles. La promotion et l'aménagement.</w:t>
              </w:r>
            </w:hyperlink>
          </w:p>
          <w:p>
            <w:pPr/>
            <w:hyperlink r:id="rId10" w:history="1">
              <w:r>
                <w:rPr>
                  <w:color w:val="#410a8c"/>
                  <w:u w:val="single"/>
                </w:rPr>
                <w:t xml:space="preserve">Federica Appendino</w:t>
              </w:r>
            </w:hyperlink>
            <w:r>
              <w:rPr/>
              <w:t xml:space="preserve">,</w:t>
            </w:r>
            <w:hyperlink r:id="rId76"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83" w:history="1">
              <w:r>
                <w:rPr>
                  <w:color w:val="#410a8c"/>
                  <w:u w:val="single"/>
                </w:rPr>
                <w:t xml:space="preserve">Florian Laussucq</w:t>
              </w:r>
            </w:hyperlink>
            <w:r>
              <w:rPr/>
              <w:t xml:space="preserve">,</w:t>
            </w:r>
            <w:hyperlink r:id="rId84"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82" w:history="1">
              <w:r>
                <w:rPr>
                  <w:color w:val="#410a8c"/>
                  <w:u w:val="single"/>
                </w:rPr>
                <w:t xml:space="preserve">hal-03978288v1</w:t>
              </w:r>
            </w:hyperlink>
          </w:p>
        </w:tc>
      </w:tr>
      <w:tr>
        <w:trPr/>
        <w:tc>
          <w:tcPr>
            <w:noWrap/>
          </w:tcPr>
          <w:p>
            <w:pPr>
              <w:spacing w:after="200"/>
            </w:pPr>
            <w:hyperlink r:id="rId85" w:history="1">
              <w:r>
                <w:rPr>
                  <w:color w:val="1e198e"/>
                  <w:b w:val="1"/>
                  <w:bCs w:val="1"/>
                  <w:u w:val="single"/>
                </w:rPr>
                <w:t xml:space="preserve">Transition(s)</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57" w:history="1">
              <w:r>
                <w:rPr>
                  <w:color w:val="#410a8c"/>
                  <w:u w:val="single"/>
                </w:rPr>
                <w:t xml:space="preserve">Fernanda Sabrinni-Chatelard</w:t>
              </w:r>
            </w:hyperlink>
          </w:p>
          <w:p>
            <w:pPr/>
            <w:r>
              <w:rPr/>
              <w:t xml:space="preserve">2023</w:t>
            </w:r>
          </w:p>
          <w:p>
            <w:pPr/>
            <w:r>
              <w:rPr/>
              <w:t xml:space="preserve">Autre publication scientifique</w:t>
            </w:r>
          </w:p>
          <w:p>
            <w:pPr/>
            <w:hyperlink r:id="rId85" w:history="1">
              <w:r>
                <w:rPr>
                  <w:color w:val="#410a8c"/>
                  <w:u w:val="single"/>
                </w:rPr>
                <w:t xml:space="preserve">halshs-04540841v1</w:t>
              </w:r>
            </w:hyperlink>
          </w:p>
        </w:tc>
      </w:tr>
      <w:tr>
        <w:trPr/>
        <w:tc>
          <w:tcPr>
            <w:noWrap/>
          </w:tcPr>
          <w:p>
            <w:pPr>
              <w:spacing w:after="200"/>
            </w:pPr>
            <w:hyperlink r:id="rId86" w:history="1">
              <w:r>
                <w:rPr>
                  <w:color w:val="1e198e"/>
                  <w:b w:val="1"/>
                  <w:bCs w:val="1"/>
                  <w:u w:val="single"/>
                </w:rPr>
                <w:t xml:space="preserve">Repères biblio : l’économie circulaire</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Benjamin Fragny</w:t>
              </w:r>
            </w:hyperlink>
            <w:r>
              <w:rPr/>
              <w:t xml:space="preserve">,</w:t>
            </w:r>
            <w:hyperlink r:id="rId62" w:history="1">
              <w:r>
                <w:rPr>
                  <w:color w:val="#410a8c"/>
                  <w:u w:val="single"/>
                </w:rPr>
                <w:t xml:space="preserve">Cathy Zadra-Veil</w:t>
              </w:r>
            </w:hyperlink>
          </w:p>
          <w:p>
            <w:pPr/>
            <w:r>
              <w:rPr>
                <w:i w:val="1"/>
                <w:iCs w:val="1"/>
              </w:rPr>
              <w:t xml:space="preserve">Cahiers ESPI2R</w:t>
            </w:r>
            <w:r>
              <w:rPr/>
              <w:t xml:space="preserve">, 2022</w:t>
            </w:r>
          </w:p>
          <w:p>
            <w:pPr/>
            <w:r>
              <w:rPr/>
              <w:t xml:space="preserve">Autre publication scientifique</w:t>
            </w:r>
          </w:p>
          <w:p>
            <w:pPr/>
            <w:hyperlink r:id="rId86" w:history="1">
              <w:r>
                <w:rPr>
                  <w:color w:val="#410a8c"/>
                  <w:u w:val="single"/>
                </w:rPr>
                <w:t xml:space="preserve">hal-03770317v1</w:t>
              </w:r>
            </w:hyperlink>
          </w:p>
        </w:tc>
      </w:tr>
      <w:tr>
        <w:trPr/>
        <w:tc>
          <w:tcPr>
            <w:noWrap/>
          </w:tcPr>
          <w:p>
            <w:pPr>
              <w:spacing w:after="200"/>
            </w:pPr>
            <w:hyperlink r:id="rId87" w:history="1">
              <w:r>
                <w:rPr>
                  <w:color w:val="1e198e"/>
                  <w:b w:val="1"/>
                  <w:bCs w:val="1"/>
                  <w:u w:val="single"/>
                </w:rPr>
                <w:t xml:space="preserve">Repères biblio : Héritage(s) et patrimoine(s) bâtis</w:t>
              </w:r>
            </w:hyperlink>
          </w:p>
          <w:p>
            <w:pPr/>
            <w:hyperlink r:id="rId88" w:history="1">
              <w:r>
                <w:rPr>
                  <w:color w:val="#410a8c"/>
                  <w:u w:val="single"/>
                </w:rPr>
                <w:t xml:space="preserve">Sophie Eberhardt</w:t>
              </w:r>
            </w:hyperlink>
            <w:r>
              <w:rPr/>
              <w:t xml:space="preserve">,</w:t>
            </w:r>
            <w:hyperlink r:id="rId10" w:history="1">
              <w:r>
                <w:rPr>
                  <w:color w:val="#410a8c"/>
                  <w:u w:val="single"/>
                </w:rPr>
                <w:t xml:space="preserve">Federica Appendino</w:t>
              </w:r>
            </w:hyperlink>
          </w:p>
          <w:p>
            <w:pPr/>
            <w:r>
              <w:rPr>
                <w:i w:val="1"/>
                <w:iCs w:val="1"/>
              </w:rPr>
              <w:t xml:space="preserve">Cahiers ESPI2R</w:t>
            </w:r>
            <w:r>
              <w:rPr/>
              <w:t xml:space="preserve">, 2022</w:t>
            </w:r>
          </w:p>
          <w:p>
            <w:pPr/>
            <w:r>
              <w:rPr/>
              <w:t xml:space="preserve">Autre publication scientifique</w:t>
            </w:r>
          </w:p>
          <w:p>
            <w:pPr/>
            <w:hyperlink r:id="rId87" w:history="1">
              <w:r>
                <w:rPr>
                  <w:color w:val="#410a8c"/>
                  <w:u w:val="single"/>
                </w:rPr>
                <w:t xml:space="preserve">hal-04041054v1</w:t>
              </w:r>
            </w:hyperlink>
          </w:p>
        </w:tc>
      </w:tr>
      <w:tr>
        <w:trPr/>
        <w:tc>
          <w:tcPr>
            <w:noWrap/>
          </w:tcPr>
          <w:p>
            <w:pPr>
              <w:spacing w:after="200"/>
            </w:pPr>
            <w:hyperlink r:id="rId89" w:history="1">
              <w:r>
                <w:rPr>
                  <w:color w:val="1e198e"/>
                  <w:b w:val="1"/>
                  <w:bCs w:val="1"/>
                  <w:u w:val="single"/>
                </w:rPr>
                <w:t xml:space="preserve">Repères biblio : Urbanisme et habitat durable</w:t>
              </w:r>
            </w:hyperlink>
          </w:p>
          <w:p>
            <w:pPr/>
            <w:hyperlink r:id="rId10" w:history="1">
              <w:r>
                <w:rPr>
                  <w:color w:val="#410a8c"/>
                  <w:u w:val="single"/>
                </w:rPr>
                <w:t xml:space="preserve">Federica Appendino</w:t>
              </w:r>
            </w:hyperlink>
            <w:r>
              <w:rPr/>
              <w:t xml:space="preserve">,</w:t>
            </w:r>
            <w:hyperlink r:id="rId90"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9" w:history="1">
              <w:r>
                <w:rPr>
                  <w:color w:val="#410a8c"/>
                  <w:u w:val="single"/>
                </w:rPr>
                <w:t xml:space="preserve">hal-03413358v1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Adaptable Cities, Pandemic Mitigation and Crisis Preparedness. Final Report.</w:t>
              </w:r>
            </w:hyperlink>
          </w:p>
          <w:p>
            <w:pPr/>
            <w:hyperlink r:id="rId30" w:history="1">
              <w:r>
                <w:rPr>
                  <w:color w:val="#410a8c"/>
                  <w:u w:val="single"/>
                </w:rPr>
                <w:t xml:space="preserve">Lauren Andres</w:t>
              </w:r>
            </w:hyperlink>
            <w:r>
              <w:rPr/>
              <w:t xml:space="preserve">,</w:t>
            </w:r>
            <w:hyperlink r:id="rId92" w:history="1">
              <w:r>
                <w:rPr>
                  <w:color w:val="#410a8c"/>
                  <w:u w:val="single"/>
                </w:rPr>
                <w:t xml:space="preserve">Paul Moawad</w:t>
              </w:r>
            </w:hyperlink>
            <w:r>
              <w:rPr/>
              <w:t xml:space="preserve">,</w:t>
            </w:r>
            <w:hyperlink r:id="rId10" w:history="1">
              <w:r>
                <w:rPr>
                  <w:color w:val="#410a8c"/>
                  <w:u w:val="single"/>
                </w:rPr>
                <w:t xml:space="preserve">Federica Appendino</w:t>
              </w:r>
            </w:hyperlink>
            <w:r>
              <w:rPr/>
              <w:t xml:space="preserve">,</w:t>
            </w:r>
            <w:hyperlink r:id="rId93" w:history="1">
              <w:r>
                <w:rPr>
                  <w:color w:val="#410a8c"/>
                  <w:u w:val="single"/>
                </w:rPr>
                <w:t xml:space="preserve">Aya Sakai</w:t>
              </w:r>
            </w:hyperlink>
            <w:r>
              <w:rPr/>
              <w:t xml:space="preserve">,</w:t>
            </w:r>
            <w:hyperlink r:id="rId31" w:history="1">
              <w:r>
                <w:rPr>
                  <w:color w:val="#410a8c"/>
                  <w:u w:val="single"/>
                </w:rPr>
                <w:t xml:space="preserve">Marcus Zepf</w:t>
              </w:r>
            </w:hyperlink>
          </w:p>
          <w:p>
            <w:pPr/>
            <w:r>
              <w:rPr/>
              <w:t xml:space="preserve">UCL. 2025</w:t>
            </w:r>
          </w:p>
          <w:p>
            <w:pPr/>
            <w:r>
              <w:rPr/>
              <w:t xml:space="preserve">Rapport</w:t>
            </w:r>
          </w:p>
          <w:p>
            <w:pPr/>
            <w:hyperlink r:id="rId91" w:history="1">
              <w:r>
                <w:rPr>
                  <w:color w:val="#410a8c"/>
                  <w:u w:val="single"/>
                </w:rPr>
                <w:t xml:space="preserve">hal-05082437v1</w:t>
              </w:r>
            </w:hyperlink>
          </w:p>
        </w:tc>
      </w:tr>
      <w:tr>
        <w:trPr/>
        <w:tc>
          <w:tcPr>
            <w:noWrap/>
          </w:tcPr>
          <w:p>
            <w:pPr>
              <w:spacing w:after="200"/>
            </w:pPr>
            <w:hyperlink r:id="rId94" w:history="1">
              <w:r>
                <w:rPr>
                  <w:color w:val="1e198e"/>
                  <w:b w:val="1"/>
                  <w:bCs w:val="1"/>
                  <w:u w:val="single"/>
                </w:rPr>
                <w:t xml:space="preserve">MUTATIONS DES PROFESSIONS IMMOBILIÈRES : La promotion et l’aménagement</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76"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83"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94" w:history="1">
              <w:r>
                <w:rPr>
                  <w:color w:val="#410a8c"/>
                  <w:u w:val="single"/>
                </w:rPr>
                <w:t xml:space="preserve">halshs-04030687v1</w:t>
              </w:r>
            </w:hyperlink>
          </w:p>
        </w:tc>
      </w:tr>
      <w:tr>
        <w:trPr/>
        <w:tc>
          <w:tcPr>
            <w:noWrap/>
          </w:tcPr>
          <w:p>
            <w:pPr>
              <w:spacing w:after="200"/>
            </w:pPr>
            <w:hyperlink r:id="rId95" w:history="1">
              <w:r>
                <w:rPr>
                  <w:color w:val="1e198e"/>
                  <w:b w:val="1"/>
                  <w:bCs w:val="1"/>
                  <w:u w:val="single"/>
                </w:rPr>
                <w:t xml:space="preserve">PULSE PARIS : Ecoconception des Projets Urbains et Liens avec la Stratégie Economie circulaire de Paris</w:t>
              </w:r>
            </w:hyperlink>
          </w:p>
          <w:p>
            <w:pP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t xml:space="preserve">ADEME. 2020</w:t>
            </w:r>
          </w:p>
          <w:p>
            <w:pPr/>
            <w:r>
              <w:rPr/>
              <w:t xml:space="preserve">Rapport</w:t>
            </w:r>
          </w:p>
          <w:p>
            <w:pPr/>
            <w:hyperlink r:id="rId95"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Challenges and opportunities for urban heritage conservation in the XXI century: historic cities and sustainability. From the French experience to the Paris case.</w:t>
              </w:r>
            </w:hyperlink>
          </w:p>
          <w:p>
            <w:pPr/>
            <w:hyperlink r:id="rId10" w:history="1">
              <w:r>
                <w:rPr>
                  <w:color w:val="#410a8c"/>
                  <w:u w:val="single"/>
                </w:rPr>
                <w:t xml:space="preserve">Federica Appendino</w:t>
              </w:r>
            </w:hyperlink>
          </w:p>
          <w:p>
            <w:pPr/>
            <w:r>
              <w:rPr/>
              <w:t xml:space="preserve">Architecture, space management. Paris-IV Sorbonne; Politecnico di Torino, 2017. Italian.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tel-03401913v1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9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appendino" TargetMode="External"/><Relationship Id="rId8" Type="http://schemas.openxmlformats.org/officeDocument/2006/relationships/hyperlink" Target="https://orcid.org/0000-0001-6846-2058" TargetMode="External"/><Relationship Id="rId9" Type="http://schemas.openxmlformats.org/officeDocument/2006/relationships/hyperlink" Target="https://hal.science/hal-04863585v1" TargetMode="External"/><Relationship Id="rId10" Type="http://schemas.openxmlformats.org/officeDocument/2006/relationships/hyperlink" Target="https://hal.science/search/index/?q=*&amp;authFullName_s=Federica Appendino" TargetMode="External"/><Relationship Id="rId11" Type="http://schemas.openxmlformats.org/officeDocument/2006/relationships/hyperlink" Target="https://dx.doi.org/10.4000/12yws" TargetMode="External"/><Relationship Id="rId12" Type="http://schemas.openxmlformats.org/officeDocument/2006/relationships/hyperlink" Target="https://hal.science/hal-03521430v1" TargetMode="External"/><Relationship Id="rId13" Type="http://schemas.openxmlformats.org/officeDocument/2006/relationships/hyperlink" Target="https://hal.science/search/index/?q=*&amp;authFullName_s=Myriam Saade" TargetMode="External"/><Relationship Id="rId14" Type="http://schemas.openxmlformats.org/officeDocument/2006/relationships/hyperlink" Target="https://hal.science/search/index/?q=*&amp;authFullName_s=B. Erradhouani" TargetMode="External"/><Relationship Id="rId15" Type="http://schemas.openxmlformats.org/officeDocument/2006/relationships/hyperlink" Target="https://hal.science/search/index/?q=*&amp;authFullName_s=S. Pawlak" TargetMode="External"/><Relationship Id="rId16" Type="http://schemas.openxmlformats.org/officeDocument/2006/relationships/hyperlink" Target="https://hal.science/search/index/?q=*&amp;authFullName_s=Bruno Peuportier" TargetMode="External"/><Relationship Id="rId17" Type="http://schemas.openxmlformats.org/officeDocument/2006/relationships/hyperlink" Target="https://dx.doi.org/10.1007/s11367-021-02007-8" TargetMode="External"/><Relationship Id="rId18" Type="http://schemas.openxmlformats.org/officeDocument/2006/relationships/hyperlink" Target="https://hal.science/hal-03402042v1" TargetMode="External"/><Relationship Id="rId19" Type="http://schemas.openxmlformats.org/officeDocument/2006/relationships/hyperlink" Target="https://hal.science/search/index/?q=*&amp;authFullName_s=Charlotte Roux" TargetMode="External"/><Relationship Id="rId20" Type="http://schemas.openxmlformats.org/officeDocument/2006/relationships/hyperlink" Target="https://hal.science/search/index/?q=*&amp;authFullName_s=Myriam Saad&#233;" TargetMode="External"/><Relationship Id="rId21" Type="http://schemas.openxmlformats.org/officeDocument/2006/relationships/hyperlink" Target="https://dx.doi.org/10.24306/TrAESOP.2021.01.006" TargetMode="External"/><Relationship Id="rId22" Type="http://schemas.openxmlformats.org/officeDocument/2006/relationships/hyperlink" Target="https://hal.science/hal-03401930v1" TargetMode="External"/><Relationship Id="rId23" Type="http://schemas.openxmlformats.org/officeDocument/2006/relationships/hyperlink" Target="https://hal.science/hal-03401981v1" TargetMode="External"/><Relationship Id="rId24" Type="http://schemas.openxmlformats.org/officeDocument/2006/relationships/hyperlink" Target="https://dx.doi.org/10.18686/utc.v4i1.32" TargetMode="External"/><Relationship Id="rId25" Type="http://schemas.openxmlformats.org/officeDocument/2006/relationships/hyperlink" Target="https://hal.science/hal-01493098v1" TargetMode="External"/><Relationship Id="rId26" Type="http://schemas.openxmlformats.org/officeDocument/2006/relationships/hyperlink" Target="https://hal.science/hal-01493099v1" TargetMode="External"/><Relationship Id="rId27" Type="http://schemas.openxmlformats.org/officeDocument/2006/relationships/hyperlink" Target="https://hal.science/search/index/?q=*&amp;authFullName_s=Francesca Giliberto" TargetMode="External"/><Relationship Id="rId28" Type="http://schemas.openxmlformats.org/officeDocument/2006/relationships/hyperlink" Target="https://hal.science/search/index/?q=*&amp;authFullName_s=Sophia Labadi" TargetMode="External"/><Relationship Id="rId29" Type="http://schemas.openxmlformats.org/officeDocument/2006/relationships/hyperlink" Target="https://hal.science/hal-05335807v1" TargetMode="External"/><Relationship Id="rId30" Type="http://schemas.openxmlformats.org/officeDocument/2006/relationships/hyperlink" Target="https://hal.science/search/index/?q=*&amp;authFullName_s=Lauren Andres" TargetMode="External"/><Relationship Id="rId31" Type="http://schemas.openxmlformats.org/officeDocument/2006/relationships/hyperlink" Target="https://hal.science/search/index/?q=*&amp;authFullName_s=Marcus Zepf" TargetMode="External"/><Relationship Id="rId32" Type="http://schemas.openxmlformats.org/officeDocument/2006/relationships/hyperlink" Target="https://hal.science/hal-04908299v1" TargetMode="External"/><Relationship Id="rId33" Type="http://schemas.openxmlformats.org/officeDocument/2006/relationships/hyperlink" Target="https://hal.science/search/index/?q=*&amp;authFullName_s=Marie-Alix Molini&#233;-Andlauer" TargetMode="External"/><Relationship Id="rId34" Type="http://schemas.openxmlformats.org/officeDocument/2006/relationships/hyperlink" Target="https://shs.hal.science/halshs-04654039v1" TargetMode="External"/><Relationship Id="rId35" Type="http://schemas.openxmlformats.org/officeDocument/2006/relationships/hyperlink" Target="https://hal.science/search/index/?q=*&amp;authFullName_s=Helene Dang Vu" TargetMode="External"/><Relationship Id="rId36" Type="http://schemas.openxmlformats.org/officeDocument/2006/relationships/hyperlink" Target="https://shs.hal.science/halshs-03933024v1" TargetMode="External"/><Relationship Id="rId37" Type="http://schemas.openxmlformats.org/officeDocument/2006/relationships/hyperlink" Target="https://hal.science/search/index/?q=*&amp;authFullName_s=Pedro Gomes" TargetMode="External"/><Relationship Id="rId38" Type="http://schemas.openxmlformats.org/officeDocument/2006/relationships/hyperlink" Target="https://hal.science/search/index/?q=*&amp;authFullName_s=Laura Brown" TargetMode="External"/><Relationship Id="rId39" Type="http://schemas.openxmlformats.org/officeDocument/2006/relationships/hyperlink" Target="https://hal.science/hal-03761725v1" TargetMode="External"/><Relationship Id="rId40" Type="http://schemas.openxmlformats.org/officeDocument/2006/relationships/hyperlink" Target="https://hal.science/hal-03413339v1" TargetMode="External"/><Relationship Id="rId41" Type="http://schemas.openxmlformats.org/officeDocument/2006/relationships/hyperlink" Target="https://hal.science/hal-03402216v1" TargetMode="External"/><Relationship Id="rId42" Type="http://schemas.openxmlformats.org/officeDocument/2006/relationships/hyperlink" Target="https://hal.science/search/index/?q=*&amp;authFullName_s=Janet Hetman" TargetMode="External"/><Relationship Id="rId43" Type="http://schemas.openxmlformats.org/officeDocument/2006/relationships/hyperlink" Target="https://hal.science/hal-03402209v1" TargetMode="External"/><Relationship Id="rId44" Type="http://schemas.openxmlformats.org/officeDocument/2006/relationships/hyperlink" Target="https://hal.science/hal-03402179v1" TargetMode="External"/><Relationship Id="rId45" Type="http://schemas.openxmlformats.org/officeDocument/2006/relationships/hyperlink" Target="https://hal.science/hal-02182283v1" TargetMode="External"/><Relationship Id="rId46" Type="http://schemas.openxmlformats.org/officeDocument/2006/relationships/hyperlink" Target="https://hal.science/hal-03402152v1" TargetMode="External"/><Relationship Id="rId47" Type="http://schemas.openxmlformats.org/officeDocument/2006/relationships/hyperlink" Target="https://hal.science/hal-03402146v1" TargetMode="External"/><Relationship Id="rId48" Type="http://schemas.openxmlformats.org/officeDocument/2006/relationships/hyperlink" Target="https://hal.science/hal-03105732v1" TargetMode="External"/><Relationship Id="rId49" Type="http://schemas.openxmlformats.org/officeDocument/2006/relationships/hyperlink" Target="https://hal.science/hal-03402130v1" TargetMode="External"/><Relationship Id="rId50" Type="http://schemas.openxmlformats.org/officeDocument/2006/relationships/hyperlink" Target="https://hal.science/hal-03402136v1" TargetMode="External"/><Relationship Id="rId51" Type="http://schemas.openxmlformats.org/officeDocument/2006/relationships/hyperlink" Target="https://hal.science/hal-01493100v1" TargetMode="External"/><Relationship Id="rId52" Type="http://schemas.openxmlformats.org/officeDocument/2006/relationships/hyperlink" Target="https://dx.doi.org/10.1088/1757-899X/245/6/062002" TargetMode="External"/><Relationship Id="rId53" Type="http://schemas.openxmlformats.org/officeDocument/2006/relationships/hyperlink" Target="https://hal.science/hal-01378898v1" TargetMode="External"/><Relationship Id="rId54" Type="http://schemas.openxmlformats.org/officeDocument/2006/relationships/hyperlink" Target="https://hal.science/hal-01378899v1" TargetMode="External"/><Relationship Id="rId55" Type="http://schemas.openxmlformats.org/officeDocument/2006/relationships/hyperlink" Target="https://hal.science/hal-01378900v1" TargetMode="External"/><Relationship Id="rId56" Type="http://schemas.openxmlformats.org/officeDocument/2006/relationships/hyperlink" Target="https://hal.science/hal-04777850v1" TargetMode="External"/><Relationship Id="rId57" Type="http://schemas.openxmlformats.org/officeDocument/2006/relationships/hyperlink" Target="https://hal.science/search/index/?q=*&amp;authFullName_s=Fernanda Sabrinni-Chatelard" TargetMode="External"/><Relationship Id="rId58" Type="http://schemas.openxmlformats.org/officeDocument/2006/relationships/hyperlink" Target="https://hal.science/hal-04474779v1" TargetMode="External"/><Relationship Id="rId59" Type="http://schemas.openxmlformats.org/officeDocument/2006/relationships/hyperlink" Target="https://dx.doi.org/10.1007/978-3-031-33222-7_25" TargetMode="External"/><Relationship Id="rId60" Type="http://schemas.openxmlformats.org/officeDocument/2006/relationships/hyperlink" Target="https://shs.hal.science/halshs-04654063v1" TargetMode="External"/><Relationship Id="rId61" Type="http://schemas.openxmlformats.org/officeDocument/2006/relationships/hyperlink" Target="https://hal.science/search/index/?q=*&amp;authFullName_s=Benjamin Fragny" TargetMode="External"/><Relationship Id="rId62" Type="http://schemas.openxmlformats.org/officeDocument/2006/relationships/hyperlink" Target="https://hal.science/search/index/?q=*&amp;authFullName_s=Cathy Zadra-Veil" TargetMode="External"/><Relationship Id="rId63" Type="http://schemas.openxmlformats.org/officeDocument/2006/relationships/hyperlink" Target="https://shs.hal.science/halshs-04654069v1" TargetMode="External"/><Relationship Id="rId64" Type="http://schemas.openxmlformats.org/officeDocument/2006/relationships/hyperlink" Target="https://hal.science/search/index/?q=*&amp;authFullName_s=Carmen Cantuarias-Villessuzanne" TargetMode="External"/><Relationship Id="rId65" Type="http://schemas.openxmlformats.org/officeDocument/2006/relationships/hyperlink" Target="https://hal.science/hal-03761720v1" TargetMode="External"/><Relationship Id="rId66" Type="http://schemas.openxmlformats.org/officeDocument/2006/relationships/hyperlink" Target="https://hal.science/hal-03420459v1" TargetMode="External"/><Relationship Id="rId67" Type="http://schemas.openxmlformats.org/officeDocument/2006/relationships/hyperlink" Target="https://dx.doi.org/10.4324/9781003178545-14" TargetMode="External"/><Relationship Id="rId68" Type="http://schemas.openxmlformats.org/officeDocument/2006/relationships/hyperlink" Target="https://hal.science/hal-03193990v1" TargetMode="External"/><Relationship Id="rId69" Type="http://schemas.openxmlformats.org/officeDocument/2006/relationships/hyperlink" Target="https://hal.science/hal-03401998v1" TargetMode="External"/><Relationship Id="rId70" Type="http://schemas.openxmlformats.org/officeDocument/2006/relationships/hyperlink" Target="https://hal.science/search/index/?q=*&amp;authFullName_s=Beatrice Botto" TargetMode="External"/><Relationship Id="rId71" Type="http://schemas.openxmlformats.org/officeDocument/2006/relationships/hyperlink" Target="https://dx.doi.org/10.4000/books.septentrion.36018" TargetMode="External"/><Relationship Id="rId72" Type="http://schemas.openxmlformats.org/officeDocument/2006/relationships/hyperlink" Target="https://hal.science/hal-03401957v1" TargetMode="External"/><Relationship Id="rId73" Type="http://schemas.openxmlformats.org/officeDocument/2006/relationships/hyperlink" Target="https://dx.doi.org/10.1007/978-3-319-78271-3_17" TargetMode="External"/><Relationship Id="rId74" Type="http://schemas.openxmlformats.org/officeDocument/2006/relationships/hyperlink" Target="https://hal.science/hal-05575696v1" TargetMode="External"/><Relationship Id="rId75" Type="http://schemas.openxmlformats.org/officeDocument/2006/relationships/hyperlink" Target="https://hal.science/search/index/?q=*&amp;authFullName_s=Franck Lam" TargetMode="External"/><Relationship Id="rId76" Type="http://schemas.openxmlformats.org/officeDocument/2006/relationships/hyperlink" Target="https://hal.science/search/index/?q=*&amp;authFullName_s=Lolita Gillet" TargetMode="External"/><Relationship Id="rId77" Type="http://schemas.openxmlformats.org/officeDocument/2006/relationships/hyperlink" Target="https://dx.doi.org/10.65592/espi2r.2136" TargetMode="External"/><Relationship Id="rId78" Type="http://schemas.openxmlformats.org/officeDocument/2006/relationships/hyperlink" Target="https://hal.science/hal-05575693v1" TargetMode="External"/><Relationship Id="rId79" Type="http://schemas.openxmlformats.org/officeDocument/2006/relationships/hyperlink" Target="https://dx.doi.org/10.65592/espi2r.2123" TargetMode="External"/><Relationship Id="rId80" Type="http://schemas.openxmlformats.org/officeDocument/2006/relationships/hyperlink" Target="https://hal.science/hal-05248318v1" TargetMode="External"/><Relationship Id="rId81" Type="http://schemas.openxmlformats.org/officeDocument/2006/relationships/hyperlink" Target="https://hal.science/search/index/?q=*&amp;authFullName_s=J&#233;r&#244;me Rollin" TargetMode="External"/><Relationship Id="rId82" Type="http://schemas.openxmlformats.org/officeDocument/2006/relationships/hyperlink" Target="https://hal.science/hal-03978288v1" TargetMode="External"/><Relationship Id="rId83" Type="http://schemas.openxmlformats.org/officeDocument/2006/relationships/hyperlink" Target="https://hal.science/search/index/?q=*&amp;authFullName_s=Florian Laussucq" TargetMode="External"/><Relationship Id="rId84" Type="http://schemas.openxmlformats.org/officeDocument/2006/relationships/hyperlink" Target="https://hal.science/search/index/?q=*&amp;authFullName_s=In&#232;s Trojette" TargetMode="External"/><Relationship Id="rId85" Type="http://schemas.openxmlformats.org/officeDocument/2006/relationships/hyperlink" Target="https://shs.hal.science/halshs-04540841v1" TargetMode="External"/><Relationship Id="rId86" Type="http://schemas.openxmlformats.org/officeDocument/2006/relationships/hyperlink" Target="https://hal.science/hal-03770317v1" TargetMode="External"/><Relationship Id="rId87" Type="http://schemas.openxmlformats.org/officeDocument/2006/relationships/hyperlink" Target="https://hal.science/hal-04041054v1" TargetMode="External"/><Relationship Id="rId88" Type="http://schemas.openxmlformats.org/officeDocument/2006/relationships/hyperlink" Target="https://hal.science/search/index/?q=*&amp;authFullName_s=Sophie Eberhardt" TargetMode="External"/><Relationship Id="rId89" Type="http://schemas.openxmlformats.org/officeDocument/2006/relationships/hyperlink" Target="https://hal.science/hal-03413358v1" TargetMode="External"/><Relationship Id="rId90" Type="http://schemas.openxmlformats.org/officeDocument/2006/relationships/hyperlink" Target="https://hal.science/search/index/?q=*&amp;authFullName_s=Laura Rosenbaum" TargetMode="External"/><Relationship Id="rId91" Type="http://schemas.openxmlformats.org/officeDocument/2006/relationships/hyperlink" Target="https://hal.science/hal-05082437v1" TargetMode="External"/><Relationship Id="rId92" Type="http://schemas.openxmlformats.org/officeDocument/2006/relationships/hyperlink" Target="https://hal.science/search/index/?q=*&amp;authFullName_s=Paul Moawad" TargetMode="External"/><Relationship Id="rId93" Type="http://schemas.openxmlformats.org/officeDocument/2006/relationships/hyperlink" Target="https://hal.science/search/index/?q=*&amp;authFullName_s=Aya Sakai" TargetMode="External"/><Relationship Id="rId94" Type="http://schemas.openxmlformats.org/officeDocument/2006/relationships/hyperlink" Target="https://shs.hal.science/halshs-04030687v1" TargetMode="External"/><Relationship Id="rId95" Type="http://schemas.openxmlformats.org/officeDocument/2006/relationships/hyperlink" Target="https://hal.science/hal-03402263v1" TargetMode="External"/><Relationship Id="rId96" Type="http://schemas.openxmlformats.org/officeDocument/2006/relationships/hyperlink" Target="https://hal.science/tel-03401913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Appendino</dc:title>
  <dc:description>CV</dc:description>
  <dc:subject/>
  <cp:keywords/>
  <cp:category/>
  <cp:lastModifiedBy/>
  <dcterms:created xsi:type="dcterms:W3CDTF">2026-04-30T10:45:34+02:00</dcterms:created>
  <dcterms:modified xsi:type="dcterms:W3CDTF">2026-04-30T10:45:34+02:00</dcterms:modified>
</cp:coreProperties>
</file>

<file path=docProps/custom.xml><?xml version="1.0" encoding="utf-8"?>
<Properties xmlns="http://schemas.openxmlformats.org/officeDocument/2006/custom-properties" xmlns:vt="http://schemas.openxmlformats.org/officeDocument/2006/docPropsVTypes"/>
</file>