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Federico Diodato </w:t>
      </w:r>
      <w:r>
        <w:rPr>
          <w:color w:val="641e6e"/>
        </w:rPr>
        <w:t xml:space="preserve">Maître de conférences ENSA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federico-diodato</w:t>
        </w:r>
      </w:hyperlink>
    </w:p>
    <w:p>
      <w:pPr>
        <w:numPr>
          <w:ilvl w:val="0"/>
          <w:numId w:val="1"/>
        </w:numPr>
      </w:pPr>
      <w:r>
        <w:rPr/>
        <w:t xml:space="preserve"> ORCID : </w:t>
      </w:r>
      <w:hyperlink r:id="rId9" w:history="1">
        <w:r>
          <w:rPr>
            <w:color w:val="#410a8c"/>
            <w:u w:val="single"/>
          </w:rPr>
          <w:t xml:space="preserve">0000-0003-2192-1389</w:t>
        </w:r>
      </w:hyperlink>
    </w:p>
    <w:p>
      <w:pPr>
        <w:numPr>
          <w:ilvl w:val="0"/>
          <w:numId w:val="1"/>
        </w:numPr>
      </w:pPr>
      <w:r>
        <w:rPr/>
        <w:t xml:space="preserve"> IdRef : </w:t>
      </w:r>
      <w:hyperlink r:id="rId10" w:history="1">
        <w:r>
          <w:rPr>
            <w:color w:val="#410a8c"/>
            <w:u w:val="single"/>
          </w:rPr>
          <w:t xml:space="preserve">275618382</w:t>
        </w:r>
      </w:hyperlink>
    </w:p>
    <w:p>
      <w:pPr>
        <w:spacing w:before="600"/>
      </w:pPr>
    </w:p>
    <w:p>
      <w:pPr>
        <w:pStyle w:val="Heading2"/>
      </w:pPr>
      <w:r>
        <w:rPr>
          <w:color w:val="1e198e"/>
          <w:b w:val="1"/>
          <w:bCs w:val="1"/>
        </w:rPr>
        <w:t xml:space="preserve">Présentation</w:t>
      </w:r>
    </w:p>
    <w:p>
      <w:pPr>
        <w:spacing w:after="100"/>
      </w:pPr>
    </w:p>
    <w:p>
      <w:pPr/>
      <w:r>
        <w:rPr/>
        <w:t xml:space="preserve">Federico Diodato est architecte-urbaniste, docteur en architecture, Maître de conférences à l'ENSA Nancy dans le champ VT et enseignant à l’Université de Bologne. Il est membre permanent du LHAC, ENSA Nancy, et membre associé de l’OCS/AUSser, ENSA Paris-Est.Architecte praticien au sein de l’agence faire, il est membre du Syndicat de l’Architecture (SA), de l'Union Internationale des Architectes (UIA) et editor de la revue scientifique The European Journal of Creative Practices in Cities and Landscapes [CPCL], éditée par l’Université de Bologne et la TU Delft. Depuis septembre 2024 il co-anime la Chaire Nouvelles ruralités – Architecture et milieux vivants de l’ENSA Nancy, l’ENSAIA et AgroParisTech.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Atterrir ? Les 20 ans des ateliers hors les murs</w:t>
              </w:r>
            </w:hyperlink>
          </w:p>
          <w:p>
            <w:pPr/>
            <w:hyperlink r:id="rId12" w:history="1">
              <w:r>
                <w:rPr>
                  <w:color w:val="#410a8c"/>
                  <w:u w:val="single"/>
                </w:rPr>
                <w:t xml:space="preserve">Federico Diodato</w:t>
              </w:r>
            </w:hyperlink>
            <w:r>
              <w:rPr/>
              <w:t xml:space="preserve">,</w:t>
            </w:r>
            <w:hyperlink r:id="rId13" w:history="1">
              <w:r>
                <w:rPr>
                  <w:color w:val="#410a8c"/>
                  <w:u w:val="single"/>
                </w:rPr>
                <w:t xml:space="preserve">Marc Verdier</w:t>
              </w:r>
            </w:hyperlink>
          </w:p>
          <w:p>
            <w:pPr/>
            <w:r>
              <w:rPr>
                <w:i w:val="1"/>
                <w:iCs w:val="1"/>
              </w:rPr>
              <w:t xml:space="preserve">Le lien. Paysage, urbanisme et architecture</w:t>
            </w:r>
            <w:r>
              <w:rPr/>
              <w:t xml:space="preserve">, 2025</w:t>
            </w:r>
          </w:p>
          <w:p>
            <w:pPr/>
            <w:r>
              <w:rPr/>
              <w:t xml:space="preserve">Article dans une revue</w:t>
            </w:r>
          </w:p>
          <w:p>
            <w:pPr/>
            <w:hyperlink r:id="rId11" w:history="1">
              <w:r>
                <w:rPr>
                  <w:color w:val="#410a8c"/>
                  <w:u w:val="single"/>
                </w:rPr>
                <w:t xml:space="preserve">hal-05047866v1</w:t>
              </w:r>
            </w:hyperlink>
          </w:p>
        </w:tc>
      </w:tr>
      <w:tr>
        <w:trPr/>
        <w:tc>
          <w:tcPr>
            <w:noWrap/>
          </w:tcPr>
          <w:p>
            <w:pPr>
              <w:spacing w:after="200"/>
            </w:pPr>
            <w:hyperlink r:id="rId14" w:history="1">
              <w:r>
                <w:rPr>
                  <w:color w:val="1e198e"/>
                  <w:b w:val="1"/>
                  <w:bCs w:val="1"/>
                  <w:u w:val="single"/>
                </w:rPr>
                <w:t xml:space="preserve">Transferts transatlantiques, le voyage de Patrick Geddes aux Etats-Unis en 1923.</w:t>
              </w:r>
            </w:hyperlink>
          </w:p>
          <w:p>
            <w:pPr/>
            <w:hyperlink r:id="rId12" w:history="1">
              <w:r>
                <w:rPr>
                  <w:color w:val="#410a8c"/>
                  <w:u w:val="single"/>
                </w:rPr>
                <w:t xml:space="preserve">Federico Diodato</w:t>
              </w:r>
            </w:hyperlink>
          </w:p>
          <w:p>
            <w:pPr/>
            <w:r>
              <w:rPr>
                <w:i w:val="1"/>
                <w:iCs w:val="1"/>
              </w:rPr>
              <w:t xml:space="preserve">Transversale. Histoire : architecture, paysage, urbain</w:t>
            </w:r>
            <w:r>
              <w:rPr/>
              <w:t xml:space="preserve">, 2025, Parcours, tressages, hybridations. Une histoire planétaire de l'architecture et de l'urbain. (9), pp.46-61</w:t>
            </w:r>
          </w:p>
          <w:p>
            <w:pPr/>
            <w:r>
              <w:rPr/>
              <w:t xml:space="preserve">Article dans une revue</w:t>
            </w:r>
          </w:p>
          <w:p>
            <w:pPr/>
            <w:hyperlink r:id="rId14" w:history="1">
              <w:r>
                <w:rPr>
                  <w:color w:val="#410a8c"/>
                  <w:u w:val="single"/>
                </w:rPr>
                <w:t xml:space="preserve">hal-05577599v1</w:t>
              </w:r>
            </w:hyperlink>
          </w:p>
        </w:tc>
      </w:tr>
      <w:tr>
        <w:trPr/>
        <w:tc>
          <w:tcPr>
            <w:noWrap/>
          </w:tcPr>
          <w:p>
            <w:pPr>
              <w:spacing w:after="200"/>
            </w:pPr>
            <w:hyperlink r:id="rId15" w:history="1">
              <w:r>
                <w:rPr>
                  <w:color w:val="1e198e"/>
                  <w:b w:val="1"/>
                  <w:bCs w:val="1"/>
                  <w:u w:val="single"/>
                </w:rPr>
                <w:t xml:space="preserve">À la recherche de l’&amp;quot;Eutopie</w:t>
              </w:r>
            </w:hyperlink>
          </w:p>
          <w:p>
            <w:pPr/>
            <w:hyperlink r:id="rId12" w:history="1">
              <w:r>
                <w:rPr>
                  <w:color w:val="#410a8c"/>
                  <w:u w:val="single"/>
                </w:rPr>
                <w:t xml:space="preserve">Federico Diodato</w:t>
              </w:r>
            </w:hyperlink>
          </w:p>
          <w:p>
            <w:pPr/>
            <w:r>
              <w:rPr>
                <w:i w:val="1"/>
                <w:iCs w:val="1"/>
              </w:rPr>
              <w:t xml:space="preserve">Tracce urbane</w:t>
            </w:r>
            <w:r>
              <w:rPr/>
              <w:t xml:space="preserve">, 2024, 15, pp.74 - 94. </w:t>
            </w:r>
            <w:hyperlink r:id="rId16" w:history="1">
              <w:r>
                <w:rPr>
                  <w:color w:val="#410a8c"/>
                  <w:u w:val="single"/>
                </w:rPr>
                <w:t xml:space="preserve">⟨10.13133/2532-6562/18653⟩</w:t>
              </w:r>
            </w:hyperlink>
          </w:p>
          <w:p>
            <w:pPr/>
            <w:r>
              <w:rPr/>
              <w:t xml:space="preserve">Article dans une revue</w:t>
            </w:r>
          </w:p>
          <w:p>
            <w:pPr/>
            <w:hyperlink r:id="rId15" w:history="1">
              <w:r>
                <w:rPr>
                  <w:color w:val="#410a8c"/>
                  <w:u w:val="single"/>
                </w:rPr>
                <w:t xml:space="preserve">halshs-05032224v1</w:t>
              </w:r>
            </w:hyperlink>
          </w:p>
        </w:tc>
      </w:tr>
      <w:tr>
        <w:trPr/>
        <w:tc>
          <w:tcPr>
            <w:noWrap/>
          </w:tcPr>
          <w:p>
            <w:pPr>
              <w:spacing w:after="200"/>
            </w:pPr>
            <w:hyperlink r:id="rId17" w:history="1">
              <w:r>
                <w:rPr>
                  <w:color w:val="1e198e"/>
                  <w:b w:val="1"/>
                  <w:bCs w:val="1"/>
                  <w:u w:val="single"/>
                </w:rPr>
                <w:t xml:space="preserve">Vers une nouvelle narration, de la smart city au territoire intelligent</w:t>
              </w:r>
            </w:hyperlink>
          </w:p>
          <w:p>
            <w:pPr/>
            <w:hyperlink r:id="rId12" w:history="1">
              <w:r>
                <w:rPr>
                  <w:color w:val="#410a8c"/>
                  <w:u w:val="single"/>
                </w:rPr>
                <w:t xml:space="preserve">Federico Diodato</w:t>
              </w:r>
            </w:hyperlink>
          </w:p>
          <w:p>
            <w:pPr/>
            <w:r>
              <w:rPr>
                <w:i w:val="1"/>
                <w:iCs w:val="1"/>
              </w:rPr>
              <w:t xml:space="preserve">Scienze del Territorio : Rivista di Studi Territorialisti </w:t>
            </w:r>
            <w:r>
              <w:rPr/>
              <w:t xml:space="preserve">, 2022, 10 (1), pp.104-110. </w:t>
            </w:r>
            <w:hyperlink r:id="rId18" w:history="1">
              <w:r>
                <w:rPr>
                  <w:color w:val="#410a8c"/>
                  <w:u w:val="single"/>
                </w:rPr>
                <w:t xml:space="preserve">⟨10.13128/sdt-13113⟩</w:t>
              </w:r>
            </w:hyperlink>
          </w:p>
          <w:p>
            <w:pPr/>
            <w:r>
              <w:rPr/>
              <w:t xml:space="preserve">Article dans une revue</w:t>
            </w:r>
          </w:p>
          <w:p>
            <w:pPr/>
            <w:hyperlink r:id="rId17" w:history="1">
              <w:r>
                <w:rPr>
                  <w:color w:val="#410a8c"/>
                  <w:u w:val="single"/>
                </w:rPr>
                <w:t xml:space="preserve">hal-04075919v1</w:t>
              </w:r>
            </w:hyperlink>
          </w:p>
        </w:tc>
      </w:tr>
      <w:tr>
        <w:trPr/>
        <w:tc>
          <w:tcPr>
            <w:noWrap/>
          </w:tcPr>
          <w:p>
            <w:pPr>
              <w:spacing w:after="200"/>
            </w:pPr>
            <w:hyperlink r:id="rId19" w:history="1">
              <w:r>
                <w:rPr>
                  <w:color w:val="1e198e"/>
                  <w:b w:val="1"/>
                  <w:bCs w:val="1"/>
                  <w:u w:val="single"/>
                </w:rPr>
                <w:t xml:space="preserve">Soil of Enterprises. A Critical-Historical Analysis</w:t>
              </w:r>
            </w:hyperlink>
          </w:p>
          <w:p>
            <w:pPr/>
            <w:hyperlink r:id="rId12" w:history="1">
              <w:r>
                <w:rPr>
                  <w:color w:val="#410a8c"/>
                  <w:u w:val="single"/>
                </w:rPr>
                <w:t xml:space="preserve">Federico Diodato</w:t>
              </w:r>
            </w:hyperlink>
          </w:p>
          <w:p>
            <w:pPr/>
            <w:r>
              <w:rPr>
                <w:i w:val="1"/>
                <w:iCs w:val="1"/>
              </w:rPr>
              <w:t xml:space="preserve">European Journal of Creative Practices in Cities and Landscapes</w:t>
            </w:r>
            <w:r>
              <w:rPr/>
              <w:t xml:space="preserve">, 2022, 5 (2), pp.127-144. </w:t>
            </w:r>
            <w:hyperlink r:id="rId20" w:history="1">
              <w:r>
                <w:rPr>
                  <w:color w:val="#410a8c"/>
                  <w:u w:val="single"/>
                </w:rPr>
                <w:t xml:space="preserve">⟨10.6092/issn.2612-0496/14775⟩</w:t>
              </w:r>
            </w:hyperlink>
          </w:p>
          <w:p>
            <w:pPr/>
            <w:r>
              <w:rPr/>
              <w:t xml:space="preserve">Article dans une revue</w:t>
            </w:r>
          </w:p>
          <w:p>
            <w:pPr/>
            <w:hyperlink r:id="rId19" w:history="1">
              <w:r>
                <w:rPr>
                  <w:color w:val="#410a8c"/>
                  <w:u w:val="single"/>
                </w:rPr>
                <w:t xml:space="preserve">hal-04075911v1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Glossary of Contemporary City Terms. A Critical Selection of Definitions in the Literature Towards the City of People 4.0</w:t>
              </w:r>
            </w:hyperlink>
          </w:p>
          <w:p>
            <w:pPr/>
            <w:hyperlink r:id="rId12" w:history="1">
              <w:r>
                <w:rPr>
                  <w:color w:val="#410a8c"/>
                  <w:u w:val="single"/>
                </w:rPr>
                <w:t xml:space="preserve">Federico Diodato</w:t>
              </w:r>
            </w:hyperlink>
            <w:r>
              <w:rPr/>
              <w:t xml:space="preserve">,</w:t>
            </w:r>
            <w:hyperlink r:id="rId22" w:history="1">
              <w:r>
                <w:rPr>
                  <w:color w:val="#410a8c"/>
                  <w:u w:val="single"/>
                </w:rPr>
                <w:t xml:space="preserve">Andrea Fanfoni</w:t>
              </w:r>
            </w:hyperlink>
            <w:r>
              <w:rPr/>
              <w:t xml:space="preserve">,</w:t>
            </w:r>
            <w:hyperlink r:id="rId23" w:history="1">
              <w:r>
                <w:rPr>
                  <w:color w:val="#410a8c"/>
                  <w:u w:val="single"/>
                </w:rPr>
                <w:t xml:space="preserve">Emanuele Ortolan</w:t>
              </w:r>
            </w:hyperlink>
          </w:p>
          <w:p>
            <w:pPr/>
            <w:r>
              <w:rPr/>
              <w:t xml:space="preserve">Springer. </w:t>
            </w:r>
            <w:r>
              <w:rPr>
                <w:i w:val="1"/>
                <w:iCs w:val="1"/>
              </w:rPr>
              <w:t xml:space="preserve">Smart City: A Critical Assessment</w:t>
            </w:r>
            <w:r>
              <w:rPr/>
              <w:t xml:space="preserve">, pp.11 - 35, 2024</w:t>
            </w:r>
          </w:p>
          <w:p>
            <w:pPr/>
            <w:r>
              <w:rPr/>
              <w:t xml:space="preserve">Chapitre d'ouvrage</w:t>
            </w:r>
          </w:p>
          <w:p>
            <w:pPr/>
            <w:hyperlink r:id="rId21" w:history="1">
              <w:r>
                <w:rPr>
                  <w:color w:val="#410a8c"/>
                  <w:u w:val="single"/>
                </w:rPr>
                <w:t xml:space="preserve">halshs-05032237v1</w:t>
              </w:r>
            </w:hyperlink>
          </w:p>
        </w:tc>
      </w:tr>
      <w:tr>
        <w:trPr/>
        <w:tc>
          <w:tcPr>
            <w:noWrap/>
          </w:tcPr>
          <w:p>
            <w:pPr>
              <w:spacing w:after="200"/>
            </w:pPr>
            <w:hyperlink r:id="rId24" w:history="1">
              <w:r>
                <w:rPr>
                  <w:color w:val="1e198e"/>
                  <w:b w:val="1"/>
                  <w:bCs w:val="1"/>
                  <w:u w:val="single"/>
                </w:rPr>
                <w:t xml:space="preserve">The Intrinsic Qualities of Soil. From Extraction Sites to the Productive Soil Project</w:t>
              </w:r>
            </w:hyperlink>
          </w:p>
          <w:p>
            <w:pPr/>
            <w:hyperlink r:id="rId12" w:history="1">
              <w:r>
                <w:rPr>
                  <w:color w:val="#410a8c"/>
                  <w:u w:val="single"/>
                </w:rPr>
                <w:t xml:space="preserve">Federico Diodato</w:t>
              </w:r>
            </w:hyperlink>
          </w:p>
          <w:p>
            <w:pPr/>
            <w:r>
              <w:rPr/>
              <w:t xml:space="preserve">Anteferma. </w:t>
            </w:r>
            <w:r>
              <w:rPr>
                <w:i w:val="1"/>
                <w:iCs w:val="1"/>
              </w:rPr>
              <w:t xml:space="preserve">Phosphatvilles. Territory, Settlements and Architecture in the Moroccan extraction site of Ouled Abdoun</w:t>
            </w:r>
            <w:r>
              <w:rPr/>
              <w:t xml:space="preserve">, pp.90 - 97, 2024</w:t>
            </w:r>
          </w:p>
          <w:p>
            <w:pPr/>
            <w:r>
              <w:rPr/>
              <w:t xml:space="preserve">Chapitre d'ouvrage</w:t>
            </w:r>
          </w:p>
          <w:p>
            <w:pPr/>
            <w:hyperlink r:id="rId24" w:history="1">
              <w:r>
                <w:rPr>
                  <w:color w:val="#410a8c"/>
                  <w:u w:val="single"/>
                </w:rPr>
                <w:t xml:space="preserve">halshs-05032239v1</w:t>
              </w:r>
            </w:hyperlink>
          </w:p>
        </w:tc>
      </w:tr>
      <w:tr>
        <w:trPr/>
        <w:tc>
          <w:tcPr>
            <w:noWrap/>
          </w:tcPr>
          <w:p>
            <w:pPr>
              <w:spacing w:after="200"/>
            </w:pPr>
            <w:hyperlink r:id="rId25" w:history="1">
              <w:r>
                <w:rPr>
                  <w:color w:val="1e198e"/>
                  <w:b w:val="1"/>
                  <w:bCs w:val="1"/>
                  <w:u w:val="single"/>
                </w:rPr>
                <w:t xml:space="preserve">Smart City or Wise Town? Conversations on the City of the Fourth Industrial Revolution</w:t>
              </w:r>
            </w:hyperlink>
          </w:p>
          <w:p>
            <w:pPr/>
            <w:hyperlink r:id="rId26" w:history="1">
              <w:r>
                <w:rPr>
                  <w:color w:val="#410a8c"/>
                  <w:u w:val="single"/>
                </w:rPr>
                <w:t xml:space="preserve">Dario Costi</w:t>
              </w:r>
            </w:hyperlink>
            <w:r>
              <w:rPr/>
              <w:t xml:space="preserve">,</w:t>
            </w:r>
            <w:hyperlink r:id="rId12" w:history="1">
              <w:r>
                <w:rPr>
                  <w:color w:val="#410a8c"/>
                  <w:u w:val="single"/>
                </w:rPr>
                <w:t xml:space="preserve">Federico Diodato</w:t>
              </w:r>
            </w:hyperlink>
            <w:r>
              <w:rPr/>
              <w:t xml:space="preserve">,</w:t>
            </w:r>
            <w:hyperlink r:id="rId22" w:history="1">
              <w:r>
                <w:rPr>
                  <w:color w:val="#410a8c"/>
                  <w:u w:val="single"/>
                </w:rPr>
                <w:t xml:space="preserve">Andrea Fanfoni</w:t>
              </w:r>
            </w:hyperlink>
            <w:r>
              <w:rPr/>
              <w:t xml:space="preserve">,</w:t>
            </w:r>
            <w:hyperlink r:id="rId23" w:history="1">
              <w:r>
                <w:rPr>
                  <w:color w:val="#410a8c"/>
                  <w:u w:val="single"/>
                </w:rPr>
                <w:t xml:space="preserve">Emanuele Ortolan</w:t>
              </w:r>
            </w:hyperlink>
          </w:p>
          <w:p>
            <w:pPr/>
            <w:r>
              <w:rPr/>
              <w:t xml:space="preserve">Springer. </w:t>
            </w:r>
            <w:r>
              <w:rPr>
                <w:i w:val="1"/>
                <w:iCs w:val="1"/>
              </w:rPr>
              <w:t xml:space="preserve">Smart City: A Critical Assessment</w:t>
            </w:r>
            <w:r>
              <w:rPr/>
              <w:t xml:space="preserve">, pp.37 - 76, 2024</w:t>
            </w:r>
          </w:p>
          <w:p>
            <w:pPr/>
            <w:r>
              <w:rPr/>
              <w:t xml:space="preserve">Chapitre d'ouvrage</w:t>
            </w:r>
          </w:p>
          <w:p>
            <w:pPr/>
            <w:hyperlink r:id="rId25" w:history="1">
              <w:r>
                <w:rPr>
                  <w:color w:val="#410a8c"/>
                  <w:u w:val="single"/>
                </w:rPr>
                <w:t xml:space="preserve">halshs-05032238v1</w:t>
              </w:r>
            </w:hyperlink>
          </w:p>
        </w:tc>
      </w:tr>
      <w:tr>
        <w:trPr/>
        <w:tc>
          <w:tcPr>
            <w:noWrap/>
          </w:tcPr>
          <w:p>
            <w:pPr>
              <w:spacing w:after="200"/>
            </w:pPr>
            <w:hyperlink r:id="rId27" w:history="1">
              <w:r>
                <w:rPr>
                  <w:color w:val="1e198e"/>
                  <w:b w:val="1"/>
                  <w:bCs w:val="1"/>
                  <w:u w:val="single"/>
                </w:rPr>
                <w:t xml:space="preserve">Terrains relationnels : le sol comme ressource productive partagée</w:t>
              </w:r>
            </w:hyperlink>
          </w:p>
          <w:p>
            <w:pPr/>
            <w:hyperlink r:id="rId28" w:history="1">
              <w:r>
                <w:rPr>
                  <w:color w:val="#410a8c"/>
                  <w:u w:val="single"/>
                </w:rPr>
                <w:t xml:space="preserve">Anaïs Chanon</w:t>
              </w:r>
            </w:hyperlink>
            <w:r>
              <w:rPr/>
              <w:t xml:space="preserve">,</w:t>
            </w:r>
            <w:hyperlink r:id="rId12" w:history="1">
              <w:r>
                <w:rPr>
                  <w:color w:val="#410a8c"/>
                  <w:u w:val="single"/>
                </w:rPr>
                <w:t xml:space="preserve">Federico Diodato</w:t>
              </w:r>
            </w:hyperlink>
            <w:r>
              <w:rPr/>
              <w:t xml:space="preserve">,</w:t>
            </w:r>
            <w:hyperlink r:id="rId29" w:history="1">
              <w:r>
                <w:rPr>
                  <w:color w:val="#410a8c"/>
                  <w:u w:val="single"/>
                </w:rPr>
                <w:t xml:space="preserve">Francesca Garzilli</w:t>
              </w:r>
            </w:hyperlink>
          </w:p>
          <w:p>
            <w:pPr/>
            <w:r>
              <w:rPr/>
              <w:t xml:space="preserve">Presses universitaires de Saint-Étienne. </w:t>
            </w:r>
            <w:r>
              <w:rPr>
                <w:i w:val="1"/>
                <w:iCs w:val="1"/>
              </w:rPr>
              <w:t xml:space="preserve">Partager les sols. Milieux ressources et mémoires en question</w:t>
            </w:r>
            <w:r>
              <w:rPr/>
              <w:t xml:space="preserve">, pp.120 - 127, 2024</w:t>
            </w:r>
          </w:p>
          <w:p>
            <w:pPr/>
            <w:r>
              <w:rPr/>
              <w:t xml:space="preserve">Chapitre d'ouvrage</w:t>
            </w:r>
          </w:p>
          <w:p>
            <w:pPr/>
            <w:hyperlink r:id="rId27" w:history="1">
              <w:r>
                <w:rPr>
                  <w:color w:val="#410a8c"/>
                  <w:u w:val="single"/>
                </w:rPr>
                <w:t xml:space="preserve">halshs-05032233v1</w:t>
              </w:r>
            </w:hyperlink>
          </w:p>
        </w:tc>
      </w:tr>
      <w:tr>
        <w:trPr/>
        <w:tc>
          <w:tcPr>
            <w:noWrap/>
          </w:tcPr>
          <w:p>
            <w:pPr>
              <w:spacing w:after="200"/>
            </w:pPr>
            <w:hyperlink r:id="rId30" w:history="1">
              <w:r>
                <w:rPr>
                  <w:color w:val="1e198e"/>
                  <w:b w:val="1"/>
                  <w:bCs w:val="1"/>
                  <w:u w:val="single"/>
                </w:rPr>
                <w:t xml:space="preserve">Towards Conviviality in Smart Territories</w:t>
              </w:r>
            </w:hyperlink>
          </w:p>
          <w:p>
            <w:pPr/>
            <w:hyperlink r:id="rId12" w:history="1">
              <w:r>
                <w:rPr>
                  <w:color w:val="#410a8c"/>
                  <w:u w:val="single"/>
                </w:rPr>
                <w:t xml:space="preserve">Federico Diodato</w:t>
              </w:r>
            </w:hyperlink>
          </w:p>
          <w:p>
            <w:pPr/>
            <w:r>
              <w:rPr/>
              <w:t xml:space="preserve">Bk Books. </w:t>
            </w:r>
            <w:r>
              <w:rPr>
                <w:i w:val="1"/>
                <w:iCs w:val="1"/>
              </w:rPr>
              <w:t xml:space="preserve">The Ecological Turn</w:t>
            </w:r>
            <w:r>
              <w:rPr/>
              <w:t xml:space="preserve">, 5, pp.332-348, 2022, 9789463665742</w:t>
            </w:r>
          </w:p>
          <w:p>
            <w:pPr/>
            <w:r>
              <w:rPr/>
              <w:t xml:space="preserve">Chapitre d'ouvrage</w:t>
            </w:r>
          </w:p>
          <w:p>
            <w:pPr/>
            <w:hyperlink r:id="rId30" w:history="1">
              <w:r>
                <w:rPr>
                  <w:color w:val="#410a8c"/>
                  <w:u w:val="single"/>
                </w:rPr>
                <w:t xml:space="preserve">hal-04075947v1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From Patrick Geddes to the territorialist approach: the genealogy of inclusive planning</w:t>
              </w:r>
            </w:hyperlink>
          </w:p>
          <w:p>
            <w:pPr/>
            <w:hyperlink r:id="rId12" w:history="1">
              <w:r>
                <w:rPr>
                  <w:color w:val="#410a8c"/>
                  <w:u w:val="single"/>
                </w:rPr>
                <w:t xml:space="preserve">Federico Diodato</w:t>
              </w:r>
            </w:hyperlink>
          </w:p>
          <w:p>
            <w:pPr/>
            <w:r>
              <w:rPr>
                <w:i w:val="1"/>
                <w:iCs w:val="1"/>
              </w:rPr>
              <w:t xml:space="preserve">ECTP-CEU - Inclusive cities and regions</w:t>
            </w:r>
            <w:r>
              <w:rPr/>
              <w:t xml:space="preserve">, 14th ECTP-CEU Biennale of European Towns and Town Planners, Apr 2024, Naples, Italy. pp.32 - 33</w:t>
            </w:r>
          </w:p>
          <w:p>
            <w:pPr/>
            <w:r>
              <w:rPr/>
              <w:t xml:space="preserve">Communication dans un congrès</w:t>
            </w:r>
          </w:p>
          <w:p>
            <w:pPr/>
            <w:hyperlink r:id="rId31" w:history="1">
              <w:r>
                <w:rPr>
                  <w:color w:val="#410a8c"/>
                  <w:u w:val="single"/>
                </w:rPr>
                <w:t xml:space="preserve">halshs-05032247v1</w:t>
              </w:r>
            </w:hyperlink>
          </w:p>
        </w:tc>
      </w:tr>
      <w:tr>
        <w:trPr/>
        <w:tc>
          <w:tcPr>
            <w:noWrap/>
          </w:tcPr>
          <w:p>
            <w:pPr>
              <w:spacing w:after="200"/>
            </w:pPr>
            <w:hyperlink r:id="rId32" w:history="1">
              <w:r>
                <w:rPr>
                  <w:color w:val="1e198e"/>
                  <w:b w:val="1"/>
                  <w:bCs w:val="1"/>
                  <w:u w:val="single"/>
                </w:rPr>
                <w:t xml:space="preserve">Vivendo discimus. Enseigner la géotechnique</w:t>
              </w:r>
            </w:hyperlink>
          </w:p>
          <w:p>
            <w:pPr/>
            <w:hyperlink r:id="rId12" w:history="1">
              <w:r>
                <w:rPr>
                  <w:color w:val="#410a8c"/>
                  <w:u w:val="single"/>
                </w:rPr>
                <w:t xml:space="preserve">Federico Diodato</w:t>
              </w:r>
            </w:hyperlink>
          </w:p>
          <w:p>
            <w:pPr/>
            <w:r>
              <w:rPr>
                <w:i w:val="1"/>
                <w:iCs w:val="1"/>
              </w:rPr>
              <w:t xml:space="preserve">L'écosystème territoire Le paysage, les milieux vivants</w:t>
            </w:r>
            <w:r>
              <w:rPr/>
              <w:t xml:space="preserve">, Réseau EnsaÉco, Nov 2023, Lille, France</w:t>
            </w:r>
          </w:p>
          <w:p>
            <w:pPr/>
            <w:r>
              <w:rPr/>
              <w:t xml:space="preserve">Communication dans un congrès</w:t>
            </w:r>
          </w:p>
          <w:p>
            <w:pPr/>
            <w:hyperlink r:id="rId32" w:history="1">
              <w:r>
                <w:rPr>
                  <w:color w:val="#410a8c"/>
                  <w:u w:val="single"/>
                </w:rPr>
                <w:t xml:space="preserve">hal-05036932v1</w:t>
              </w:r>
            </w:hyperlink>
          </w:p>
        </w:tc>
      </w:tr>
      <w:tr>
        <w:trPr/>
        <w:tc>
          <w:tcPr>
            <w:noWrap/>
          </w:tcPr>
          <w:p>
            <w:pPr>
              <w:spacing w:after="200"/>
            </w:pPr>
            <w:hyperlink r:id="rId33" w:history="1">
              <w:r>
                <w:rPr>
                  <w:color w:val="1e198e"/>
                  <w:b w:val="1"/>
                  <w:bCs w:val="1"/>
                  <w:u w:val="single"/>
                </w:rPr>
                <w:t xml:space="preserve">Productive soil. The Planning of Activity Sites in the Peri-urban Territory</w:t>
              </w:r>
            </w:hyperlink>
          </w:p>
          <w:p>
            <w:pPr/>
            <w:hyperlink r:id="rId12" w:history="1">
              <w:r>
                <w:rPr>
                  <w:color w:val="#410a8c"/>
                  <w:u w:val="single"/>
                </w:rPr>
                <w:t xml:space="preserve">Federico Diodato</w:t>
              </w:r>
            </w:hyperlink>
          </w:p>
          <w:p>
            <w:pPr/>
            <w:r>
              <w:rPr>
                <w:i w:val="1"/>
                <w:iCs w:val="1"/>
              </w:rPr>
              <w:t xml:space="preserve">EURA 2023 - The European City: A practice of resilience in the face of an uncertain future</w:t>
            </w:r>
            <w:r>
              <w:rPr/>
              <w:t xml:space="preserve">, EURA, Jun 2023, Reykjavík, Iceland</w:t>
            </w:r>
          </w:p>
          <w:p>
            <w:pPr/>
            <w:r>
              <w:rPr/>
              <w:t xml:space="preserve">Communication dans un congrès</w:t>
            </w:r>
          </w:p>
          <w:p>
            <w:pPr/>
            <w:hyperlink r:id="rId33" w:history="1">
              <w:r>
                <w:rPr>
                  <w:color w:val="#410a8c"/>
                  <w:u w:val="single"/>
                </w:rPr>
                <w:t xml:space="preserve">halshs-05032245v1</w:t>
              </w:r>
            </w:hyperlink>
          </w:p>
        </w:tc>
      </w:tr>
      <w:tr>
        <w:trPr/>
        <w:tc>
          <w:tcPr>
            <w:noWrap/>
          </w:tcPr>
          <w:p>
            <w:pPr>
              <w:spacing w:after="200"/>
            </w:pPr>
            <w:hyperlink r:id="rId34" w:history="1">
              <w:r>
                <w:rPr>
                  <w:color w:val="1e198e"/>
                  <w:b w:val="1"/>
                  <w:bCs w:val="1"/>
                  <w:u w:val="single"/>
                </w:rPr>
                <w:t xml:space="preserve">Productive Soil</w:t>
              </w:r>
            </w:hyperlink>
          </w:p>
          <w:p>
            <w:pPr/>
            <w:hyperlink r:id="rId12" w:history="1">
              <w:r>
                <w:rPr>
                  <w:color w:val="#410a8c"/>
                  <w:u w:val="single"/>
                </w:rPr>
                <w:t xml:space="preserve">Federico Diodato</w:t>
              </w:r>
            </w:hyperlink>
          </w:p>
          <w:p>
            <w:pPr/>
            <w:r>
              <w:rPr>
                <w:i w:val="1"/>
                <w:iCs w:val="1"/>
              </w:rPr>
              <w:t xml:space="preserve">Ordinary Cities in Exceptional Times</w:t>
            </w:r>
            <w:r>
              <w:rPr/>
              <w:t xml:space="preserve">, RC21, Aug 2022, Athènes, Greece</w:t>
            </w:r>
          </w:p>
          <w:p>
            <w:pPr/>
            <w:r>
              <w:rPr/>
              <w:t xml:space="preserve">Communication dans un congrès</w:t>
            </w:r>
          </w:p>
          <w:p>
            <w:pPr/>
            <w:hyperlink r:id="rId34" w:history="1">
              <w:r>
                <w:rPr>
                  <w:color w:val="#410a8c"/>
                  <w:u w:val="single"/>
                </w:rPr>
                <w:t xml:space="preserve">hal-05036947v1</w:t>
              </w:r>
            </w:hyperlink>
          </w:p>
        </w:tc>
      </w:tr>
      <w:tr>
        <w:trPr/>
        <w:tc>
          <w:tcPr>
            <w:noWrap/>
          </w:tcPr>
          <w:p>
            <w:pPr>
              <w:spacing w:after="200"/>
            </w:pPr>
            <w:hyperlink r:id="rId35" w:history="1">
              <w:r>
                <w:rPr>
                  <w:color w:val="1e198e"/>
                  <w:b w:val="1"/>
                  <w:bCs w:val="1"/>
                  <w:u w:val="single"/>
                </w:rPr>
                <w:t xml:space="preserve">Enzo Paci. &amp;quot;Il cuore della città&amp;quot;, vers une nouvelle relation à la nature</w:t>
              </w:r>
            </w:hyperlink>
          </w:p>
          <w:p>
            <w:pPr/>
            <w:hyperlink r:id="rId12" w:history="1">
              <w:r>
                <w:rPr>
                  <w:color w:val="#410a8c"/>
                  <w:u w:val="single"/>
                </w:rPr>
                <w:t xml:space="preserve">Federico Diodato</w:t>
              </w:r>
            </w:hyperlink>
          </w:p>
          <w:p>
            <w:pPr/>
            <w:r>
              <w:rPr>
                <w:i w:val="1"/>
                <w:iCs w:val="1"/>
              </w:rPr>
              <w:t xml:space="preserve">ntre héritage des Ciam et invention du territoire : revisiter le débat architectural italien, 1952-1966</w:t>
            </w:r>
            <w:r>
              <w:rPr/>
              <w:t xml:space="preserve">, ENSA Paris-Est, Jan 2021, Marne La Vallée, France</w:t>
            </w:r>
          </w:p>
          <w:p>
            <w:pPr/>
            <w:r>
              <w:rPr/>
              <w:t xml:space="preserve">Communication dans un congrès</w:t>
            </w:r>
          </w:p>
          <w:p>
            <w:pPr/>
            <w:hyperlink r:id="rId35" w:history="1">
              <w:r>
                <w:rPr>
                  <w:color w:val="#410a8c"/>
                  <w:u w:val="single"/>
                </w:rPr>
                <w:t xml:space="preserve">halshs-05074850v1</w:t>
              </w:r>
            </w:hyperlink>
          </w:p>
        </w:tc>
      </w:tr>
      <w:tr>
        <w:trPr/>
        <w:tc>
          <w:tcPr>
            <w:noWrap/>
          </w:tcPr>
          <w:p>
            <w:pPr>
              <w:spacing w:after="200"/>
            </w:pPr>
            <w:hyperlink r:id="rId36" w:history="1">
              <w:r>
                <w:rPr>
                  <w:color w:val="1e198e"/>
                  <w:b w:val="1"/>
                  <w:bCs w:val="1"/>
                  <w:u w:val="single"/>
                </w:rPr>
                <w:t xml:space="preserve">Le soin du territoire : un levier du développement durable</w:t>
              </w:r>
            </w:hyperlink>
          </w:p>
          <w:p>
            <w:pPr/>
            <w:hyperlink r:id="rId12" w:history="1">
              <w:r>
                <w:rPr>
                  <w:color w:val="#410a8c"/>
                  <w:u w:val="single"/>
                </w:rPr>
                <w:t xml:space="preserve">Federico Diodato</w:t>
              </w:r>
            </w:hyperlink>
          </w:p>
          <w:p>
            <w:pPr/>
            <w:r>
              <w:rPr>
                <w:i w:val="1"/>
                <w:iCs w:val="1"/>
              </w:rPr>
              <w:t xml:space="preserve">COP 21: 5 years later</w:t>
            </w:r>
            <w:r>
              <w:rPr/>
              <w:t xml:space="preserve">, Sorbonne Développement Durable (SDD), Apr 2021, Paris, France</w:t>
            </w:r>
          </w:p>
          <w:p>
            <w:pPr/>
            <w:r>
              <w:rPr/>
              <w:t xml:space="preserve">Communication dans un congrès</w:t>
            </w:r>
          </w:p>
          <w:p>
            <w:pPr/>
            <w:hyperlink r:id="rId36" w:history="1">
              <w:r>
                <w:rPr>
                  <w:color w:val="#410a8c"/>
                  <w:u w:val="single"/>
                </w:rPr>
                <w:t xml:space="preserve">hal-05036961v1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sol productif : Au-delà de la « zone », vers des stratégies de reterritorialisation des sites d'activité</w:t>
              </w:r>
            </w:hyperlink>
          </w:p>
          <w:p>
            <w:pPr/>
            <w:hyperlink r:id="rId12" w:history="1">
              <w:r>
                <w:rPr>
                  <w:color w:val="#410a8c"/>
                  <w:u w:val="single"/>
                </w:rPr>
                <w:t xml:space="preserve">Federico Diodato</w:t>
              </w:r>
            </w:hyperlink>
          </w:p>
          <w:p>
            <w:pPr/>
            <w:r>
              <w:rPr/>
              <w:t xml:space="preserve">Architecture, aménagement de l'espace. Université Paris-Est; Università degli studi (Bologne, Italie), 2023. Français. </w:t>
            </w:r>
            <w:hyperlink r:id="rId38" w:history="1">
              <w:r>
                <w:rPr>
                  <w:color w:val="#410a8c"/>
                  <w:u w:val="single"/>
                </w:rPr>
                <w:t xml:space="preserve">⟨NNT : 2023PESC2011⟩</w:t>
              </w:r>
            </w:hyperlink>
          </w:p>
          <w:p>
            <w:pPr/>
            <w:r>
              <w:rPr/>
              <w:t xml:space="preserve">Thèse</w:t>
            </w:r>
          </w:p>
          <w:p>
            <w:pPr/>
            <w:hyperlink r:id="rId37" w:history="1">
              <w:r>
                <w:rPr>
                  <w:color w:val="#410a8c"/>
                  <w:u w:val="single"/>
                </w:rPr>
                <w:t xml:space="preserve">tel-04861183v1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0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o-diodato" TargetMode="External"/><Relationship Id="rId9" Type="http://schemas.openxmlformats.org/officeDocument/2006/relationships/hyperlink" Target="https://orcid.org/0000-0003-2192-1389" TargetMode="External"/><Relationship Id="rId10" Type="http://schemas.openxmlformats.org/officeDocument/2006/relationships/hyperlink" Target="https://www.idref.fr/275618382" TargetMode="External"/><Relationship Id="rId11" Type="http://schemas.openxmlformats.org/officeDocument/2006/relationships/hyperlink" Target="https://hal.science/hal-05047866v1" TargetMode="External"/><Relationship Id="rId12" Type="http://schemas.openxmlformats.org/officeDocument/2006/relationships/hyperlink" Target="https://hal.science/search/index/?q=*&amp;authFullName_s=Federico Diodato" TargetMode="External"/><Relationship Id="rId13" Type="http://schemas.openxmlformats.org/officeDocument/2006/relationships/hyperlink" Target="https://hal.science/search/index/?q=*&amp;authFullName_s=Marc Verdier" TargetMode="External"/><Relationship Id="rId14" Type="http://schemas.openxmlformats.org/officeDocument/2006/relationships/hyperlink" Target="https://hal.science/hal-05577599v1" TargetMode="External"/><Relationship Id="rId15" Type="http://schemas.openxmlformats.org/officeDocument/2006/relationships/hyperlink" Target="https://shs.hal.science/halshs-05032224v1" TargetMode="External"/><Relationship Id="rId16" Type="http://schemas.openxmlformats.org/officeDocument/2006/relationships/hyperlink" Target="https://dx.doi.org/10.13133/2532-6562/18653" TargetMode="External"/><Relationship Id="rId17" Type="http://schemas.openxmlformats.org/officeDocument/2006/relationships/hyperlink" Target="https://hal.science/hal-04075919v1" TargetMode="External"/><Relationship Id="rId18" Type="http://schemas.openxmlformats.org/officeDocument/2006/relationships/hyperlink" Target="https://dx.doi.org/10.13128/sdt-13113" TargetMode="External"/><Relationship Id="rId19" Type="http://schemas.openxmlformats.org/officeDocument/2006/relationships/hyperlink" Target="https://hal.science/hal-04075911v1" TargetMode="External"/><Relationship Id="rId20" Type="http://schemas.openxmlformats.org/officeDocument/2006/relationships/hyperlink" Target="https://dx.doi.org/10.6092/issn.2612-0496/14775" TargetMode="External"/><Relationship Id="rId21" Type="http://schemas.openxmlformats.org/officeDocument/2006/relationships/hyperlink" Target="https://shs.hal.science/halshs-05032237v1" TargetMode="External"/><Relationship Id="rId22" Type="http://schemas.openxmlformats.org/officeDocument/2006/relationships/hyperlink" Target="https://hal.science/search/index/?q=*&amp;authFullName_s=Andrea Fanfoni" TargetMode="External"/><Relationship Id="rId23" Type="http://schemas.openxmlformats.org/officeDocument/2006/relationships/hyperlink" Target="https://hal.science/search/index/?q=*&amp;authFullName_s=Emanuele Ortolan" TargetMode="External"/><Relationship Id="rId24" Type="http://schemas.openxmlformats.org/officeDocument/2006/relationships/hyperlink" Target="https://shs.hal.science/halshs-05032239v1" TargetMode="External"/><Relationship Id="rId25" Type="http://schemas.openxmlformats.org/officeDocument/2006/relationships/hyperlink" Target="https://shs.hal.science/halshs-05032238v1" TargetMode="External"/><Relationship Id="rId26" Type="http://schemas.openxmlformats.org/officeDocument/2006/relationships/hyperlink" Target="https://hal.science/search/index/?q=*&amp;authFullName_s=Dario Costi" TargetMode="External"/><Relationship Id="rId27" Type="http://schemas.openxmlformats.org/officeDocument/2006/relationships/hyperlink" Target="https://shs.hal.science/halshs-05032233v1" TargetMode="External"/><Relationship Id="rId28" Type="http://schemas.openxmlformats.org/officeDocument/2006/relationships/hyperlink" Target="https://hal.science/search/index/?q=*&amp;authFullName_s=Ana&#239;s Chanon" TargetMode="External"/><Relationship Id="rId29" Type="http://schemas.openxmlformats.org/officeDocument/2006/relationships/hyperlink" Target="https://hal.science/search/index/?q=*&amp;authFullName_s=Francesca Garzilli" TargetMode="External"/><Relationship Id="rId30" Type="http://schemas.openxmlformats.org/officeDocument/2006/relationships/hyperlink" Target="https://hal.science/hal-04075947v1" TargetMode="External"/><Relationship Id="rId31" Type="http://schemas.openxmlformats.org/officeDocument/2006/relationships/hyperlink" Target="https://shs.hal.science/halshs-05032247v1" TargetMode="External"/><Relationship Id="rId32" Type="http://schemas.openxmlformats.org/officeDocument/2006/relationships/hyperlink" Target="https://hal.science/hal-05036932v1" TargetMode="External"/><Relationship Id="rId33" Type="http://schemas.openxmlformats.org/officeDocument/2006/relationships/hyperlink" Target="https://shs.hal.science/halshs-05032245v1" TargetMode="External"/><Relationship Id="rId34" Type="http://schemas.openxmlformats.org/officeDocument/2006/relationships/hyperlink" Target="https://hal.science/hal-05036947v1" TargetMode="External"/><Relationship Id="rId35" Type="http://schemas.openxmlformats.org/officeDocument/2006/relationships/hyperlink" Target="https://shs.hal.science/halshs-05074850v1" TargetMode="External"/><Relationship Id="rId36" Type="http://schemas.openxmlformats.org/officeDocument/2006/relationships/hyperlink" Target="https://hal.science/hal-05036961v1" TargetMode="External"/><Relationship Id="rId37" Type="http://schemas.openxmlformats.org/officeDocument/2006/relationships/hyperlink" Target="https://theses.hal.science/tel-04861183v1" TargetMode="External"/><Relationship Id="rId38" Type="http://schemas.openxmlformats.org/officeDocument/2006/relationships/hyperlink" Target="https://www.theses.fr/2023PESC201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Diodato</dc:title>
  <dc:description>CV</dc:description>
  <dc:subject/>
  <cp:keywords/>
  <cp:category/>
  <cp:lastModifiedBy/>
  <dcterms:created xsi:type="dcterms:W3CDTF">2026-04-06T09:11:56+02:00</dcterms:created>
  <dcterms:modified xsi:type="dcterms:W3CDTF">2026-04-06T09:11:56+02:00</dcterms:modified>
</cp:coreProperties>
</file>

<file path=docProps/custom.xml><?xml version="1.0" encoding="utf-8"?>
<Properties xmlns="http://schemas.openxmlformats.org/officeDocument/2006/custom-properties" xmlns:vt="http://schemas.openxmlformats.org/officeDocument/2006/docPropsVTypes"/>
</file>