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Félicien Capellari </w:t></w:r><w:r><w:rPr><w:color w:val="641e6e"/></w:rPr><w:t xml:space="preserve">ArchéologueDocteur en préhistoire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felicien-capellari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les comportements techniques et socio-économiques au Pleistocène moyen en Europe.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Lower Palaeolithic Core-Flake Industries in Western Europe: Techno-Functional Study of Layer « L» of Caune de l’Arago Cave (Tautavel,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10" w:history="1"><w:r><w:rPr><w:color w:val="#410a8c"/><w:u w:val="single"/></w:rPr><w:t xml:space="preserve">Sophie Grégoire</w:t></w:r></w:hyperlink><w:r><w:rPr/><w:t xml:space="preserve">,</w:t></w:r><w:hyperlink r:id="rId11" w:history="1"><w:r><w:rPr><w:color w:val="#410a8c"/><w:u w:val="single"/></w:rPr><w:t xml:space="preserve">Henry de Lumley</w:t></w:r></w:hyperlink></w:p><w:p><w:pPr/><w:r><w:rPr><w:i w:val="1"/><w:iCs w:val="1"/></w:rPr><w:t xml:space="preserve">Journal of Paleolithic Archaeology</w:t></w:r><w:r><w:rPr/><w:t xml:space="preserve">, 2021, 4 (3), pp.18. </w:t></w:r><w:hyperlink r:id="rId12" w:history="1"><w:r><w:rPr><w:color w:val="#410a8c"/><w:u w:val="single"/></w:rPr><w:t xml:space="preserve">⟨10.1007/s41982-021-00092-7⟩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hal-03994401v1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4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Clément Ménard</w:t></w:r></w:hyperlink><w:r><w:rPr/><w:t xml:space="preserve">,</w:t></w:r><w:hyperlink r:id="rId17" w:history="1"><w:r><w:rPr><w:color w:val="#410a8c"/><w:u w:val="single"/></w:rPr><w:t xml:space="preserve">Marzia Gabriele</w:t></w:r></w:hyperlink><w:r><w:rPr/><w:t xml:space="preserve">,</w:t></w:r><w:hyperlink r:id="rId18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Lower Palaeolithic stone tools: a techno-functional original study led on Soucy 3P serie (Yonne, France)</w:t></w:r></w:hyperlink></w:p><w:p><w:pPr/><w:hyperlink r:id="rId20" w:history="1"><w:r><w:rPr><w:color w:val="#410a8c"/><w:u w:val="single"/></w:rPr><w:t xml:space="preserve">Juliette Guibert−cardin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3" w:history="1"><w:r><w:rPr><w:color w:val="#410a8c"/><w:u w:val="single"/></w:rPr><w:t xml:space="preserve">Elisa Nicoud</w:t></w:r></w:hyperlink><w:r><w:rPr/><w:t xml:space="preserve">et al.</w:t></w:r></w:p><w:p><w:pPr/><w:r><w:rPr><w:i w:val="1"/><w:iCs w:val="1"/></w:rPr><w:t xml:space="preserve">AWRANA. Beyond use-wear traces: tools and people</w:t></w:r><w:r><w:rPr/><w:t xml:space="preserve">, 2018,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hal-02065168v1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20" w:history="1"><w:r><w:rPr><w:color w:val="#410a8c"/><w:u w:val="single"/></w:rPr><w:t xml:space="preserve">Juliette Guibert−cardin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5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XVIIIe congrès mondial UISPP</w:t></w:r><w:r><w:rPr/><w:t xml:space="preserve">, 2018,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hal-02065169v1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27" w:history="1"><w:r><w:rPr><w:color w:val="#410a8c"/><w:u w:val="single"/></w:rPr><w:t xml:space="preserve">Juliette Guibert-Cardin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5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XVIII° UISPP World Congress 2018</w:t></w:r><w:r><w:rPr/><w:t xml:space="preserve">, Jun 2018, Paris, France. </w:t></w:r></w:p><w:p><w:pPr/><w:r><w:rPr/><w:t xml:space="preserve">Poster de conférence</w:t></w:r></w:p><w:p><w:pPr/><w:hyperlink r:id="rId26" w:history="1"><w:r><w:rPr><w:color w:val="#410a8c"/><w:u w:val="single"/></w:rPr><w:t xml:space="preserve">hal-04005411v1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Lower Palaeolithic stone tools : a techno-functional study on flakes from bifacial shaping at Soucy 3P.</w:t></w:r></w:hyperlink></w:p><w:p><w:pPr/><w:hyperlink r:id="rId9" w:history="1"><w:r><w:rPr><w:color w:val="#410a8c"/><w:u w:val="single"/></w:rPr><w:t xml:space="preserve">Félicien Capellari</w:t></w:r></w:hyperlink></w:p><w:p><w:pPr/><w:r><w:rPr><w:i w:val="1"/><w:iCs w:val="1"/></w:rPr><w:t xml:space="preserve">UISPP 2018 MIS 9</w:t></w:r><w:r><w:rPr/><w:t xml:space="preserve">, Jun 2018, Sens, France. </w:t></w:r></w:p><w:p><w:pPr/><w:r><w:rPr/><w:t xml:space="preserve">Poster de conférence</w:t></w:r></w:p><w:p><w:pPr/><w:hyperlink r:id="rId28" w:history="1"><w:r><w:rPr><w:color w:val="#410a8c"/><w:u w:val="single"/></w:rPr><w:t xml:space="preserve">hal-02861261v1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Caune de l’Arago, Tautavel-en-Roussillon, Pyrénées-Orientales, France. Les industries paléolithiques du Pléistocène moyen et du début du Pléistocène supérieur. Tome X, Fascicule 2 : Le macro-outillage</w:t></w:r></w:hyperlink></w:p><w:p><w:pPr/><w:hyperlink r:id="rId11" w:history="1"><w:r><w:rPr><w:color w:val="#410a8c"/><w:u w:val="single"/></w:rPr><w:t xml:space="preserve">Henry de Lumley</w:t></w:r></w:hyperlink><w:r><w:rPr/><w:t xml:space="preserve">,</w:t></w:r><w:hyperlink r:id="rId30" w:history="1"><w:r><w:rPr><w:color w:val="#410a8c"/><w:u w:val="single"/></w:rPr><w:t xml:space="preserve">Gérard Batalla I Lissat</w:t></w:r></w:hyperlink><w:r><w:rPr/><w:t xml:space="preserve">,</w:t></w:r><w:hyperlink r:id="rId31" w:history="1"><w:r><w:rPr><w:color w:val="#410a8c"/><w:u w:val="single"/></w:rPr><w:t xml:space="preserve">Guy Pollet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32" w:history="1"><w:r><w:rPr><w:color w:val="#410a8c"/><w:u w:val="single"/></w:rPr><w:t xml:space="preserve">Cédric Fontaneil</w:t></w:r></w:hyperlink><w:r><w:rPr/><w:t xml:space="preserve">et al.</w:t></w:r></w:p><w:p><w:pPr/><w:r><w:rPr/><w:t xml:space="preserve">C.N.R.S. Editions. 380p., 2021</w:t></w:r></w:p><w:p><w:pPr/><w:r><w:rPr/><w:t xml:space="preserve">Ouvrages</w:t></w:r></w:p><w:p><w:pPr/><w:hyperlink r:id="rId29" w:history="1"><w:r><w:rPr><w:color w:val="#410a8c"/><w:u w:val="single"/></w:rPr><w:t xml:space="preserve">hal-05400101v1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Lower Palaeolithic stone tools. A techno-functional study of the Soucy 3P assemblage (France)</w:t></w:r></w:hyperlink></w:p><w:p><w:pPr/><w:hyperlink r:id="rId27" w:history="1"><w:r><w:rPr><w:color w:val="#410a8c"/><w:u w:val="single"/></w:rPr><w:t xml:space="preserve">Juliette Guibert-Cardin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3" w:history="1"><w:r><w:rPr><w:color w:val="#410a8c"/><w:u w:val="single"/></w:rPr><w:t xml:space="preserve">Elisa Nicoud</w:t></w:r></w:hyperlink><w:r><w:rPr/><w:t xml:space="preserve">et al.</w:t></w:r></w:p><w:p><w:pPr/><w:r><w:rPr/><w:t xml:space="preserve">Sylvie Beyries; Caroline Hamon; Yolaine Maigrot. </w:t></w:r><w:r><w:rPr><w:i w:val="1"/><w:iCs w:val="1"/></w:rPr><w:t xml:space="preserve">Beyond Use-Wear Traces. Going from tools to people by means of archaeological wear and residue analyses</w:t></w:r><w:r><w:rPr/><w:t xml:space="preserve">, </w:t></w:r><w:hyperlink r:id="rId34" w:history="1"><w:r><w:rPr><w:color w:val="#410a8c"/><w:u w:val="single"/></w:rPr><w:t xml:space="preserve">Sidestone Press</w:t></w:r></w:hyperlink><w:r><w:rPr/><w:t xml:space="preserve">, pp.101-116, 2021, 9789464260007</w:t></w:r></w:p><w:p><w:pPr/><w:r><w:rPr/><w:t xml:space="preserve">Chapitre d'ouvrage</w:t></w:r></w:p><w:p><w:pPr/><w:hyperlink r:id="rId33" w:history="1"><w:r><w:rPr><w:color w:val="#410a8c"/><w:u w:val="single"/></w:rPr><w:t xml:space="preserve">hal-03439566v1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Étude du niveau L de la caune de l'Arago (Tautavel, France). Contribution au rapport de fouilles 2018 - sous la direction de C. Perrenoud</w:t></w:r></w:hyperlink></w:p><w:p><w:pPr/><w:hyperlink r:id="rId9" w:history="1"><w:r><w:rPr><w:color w:val="#410a8c"/><w:u w:val="single"/></w:rPr><w:t xml:space="preserve">Félicien Capellari</w:t></w:r></w:hyperlink></w:p><w:p><w:pPr/><w:r><w:rPr/><w:t xml:space="preserve">Université de Perpigna-Via Domitia; UMR 7194 Histoire naturelle de l'Homme Préhistorique. 2023</w:t></w:r></w:p><w:p><w:pPr/><w:r><w:rPr/><w:t xml:space="preserve">Rapport</w:t></w:r></w:p><w:p><w:pPr/><w:hyperlink r:id="rId35" w:history="1"><w:r><w:rPr><w:color w:val="#410a8c"/><w:u w:val="single"/></w:rPr><w:t xml:space="preserve">hal-04005377v1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37" w:history="1"><w:r><w:rPr><w:color w:val="#410a8c"/><w:u w:val="single"/></w:rPr><w:t xml:space="preserve">(dir.) Becam G.</w:t></w:r></w:hyperlink><w:r><w:rPr/><w:t xml:space="preserve">,</w:t></w:r><w:hyperlink r:id="rId38" w:history="1"><w:r><w:rPr><w:color w:val="#410a8c"/><w:u w:val="single"/></w:rPr><w:t xml:space="preserve">Christian Perrenoud</w:t></w:r></w:hyperlink><w:r><w:rPr/><w:t xml:space="preserve">,</w:t></w:r><w:hyperlink r:id="rId39" w:history="1"><w:r><w:rPr><w:color w:val="#410a8c"/><w:u w:val="single"/></w:rPr><w:t xml:space="preserve">Agnès Testu</w:t></w:r></w:hyperlink><w:r><w:rPr/><w:t xml:space="preserve">,</w:t></w:r><w:hyperlink r:id="rId40" w:history="1"><w:r><w:rPr><w:color w:val="#410a8c"/><w:u w:val="single"/></w:rPr><w:t xml:space="preserve">Anne-Marie Moigne</w:t></w:r></w:hyperlink><w:r><w:rPr/><w:t xml:space="preserve">,</w:t></w:r><w:hyperlink r:id="rId10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36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Consultation de la collection Abélanet au dépôt archéologique départemental du 66. In : Perrenoud C., Caune de l ’Arago (Tautavel, Pyrénées-Orientales), rapport de fouilles 2022</w:t></w:r></w:hyperlink></w:p><w:p><w:pPr/><w:hyperlink r:id="rId38" w:history="1"><w:r><w:rPr><w:color w:val="#410a8c"/><w:u w:val="single"/></w:rPr><w:t xml:space="preserve">Christian Perrenoud</w:t></w:r></w:hyperlink><w:r><w:rPr/><w:t xml:space="preserve">,</w:t></w:r><w:hyperlink r:id="rId42" w:history="1"><w:r><w:rPr><w:color w:val="#410a8c"/><w:u w:val="single"/></w:rPr><w:t xml:space="preserve">Marie-Antoinette De Lumley</w:t></w:r></w:hyperlink><w:r><w:rPr/><w:t xml:space="preserve">,</w:t></w:r><w:hyperlink r:id="rId43" w:history="1"><w:r><w:rPr><w:color w:val="#410a8c"/><w:u w:val="single"/></w:rPr><w:t xml:space="preserve">Tony Chevalier</w:t></w:r></w:hyperlink><w:r><w:rPr/><w:t xml:space="preserve">,</w:t></w:r><w:hyperlink r:id="rId44" w:history="1"><w:r><w:rPr><w:color w:val="#410a8c"/><w:u w:val="single"/></w:rPr><w:t xml:space="preserve">Nicolas Boulbes</w:t></w:r></w:hyperlink><w:r><w:rPr/><w:t xml:space="preserve">,</w:t></w:r><w:hyperlink r:id="rId9" w:history="1"><w:r><w:rPr><w:color w:val="#410a8c"/><w:u w:val="single"/></w:rPr><w:t xml:space="preserve">Félicien Capellari</w:t></w:r></w:hyperlink></w:p><w:p><w:pPr/><w:r><w:rPr/><w:t xml:space="preserve">Service Régional de l'Archéologie. 2022, pp.57-64</w:t></w:r></w:p><w:p><w:pPr/><w:r><w:rPr/><w:t xml:space="preserve">Rapport</w:t></w:r></w:p><w:p><w:pPr/><w:hyperlink r:id="rId41" w:history="1"><w:r><w:rPr><w:color w:val="#410a8c"/><w:u w:val="single"/></w:rPr><w:t xml:space="preserve">hal-03982307v1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4" w:history="1"><w:r><w:rPr><w:color w:val="#410a8c"/><w:u w:val="single"/></w:rPr><w:t xml:space="preserve">Lamya Khalidi</w:t></w:r></w:hyperlink><w:r><w:rPr/><w:t xml:space="preserve">,</w:t></w:r><w:hyperlink r:id="rId46" w:history="1"><w:r><w:rPr><w:color w:val="#410a8c"/><w:u w:val="single"/></w:rPr><w:t xml:space="preserve">Semenew Asrat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48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hal-02011717v1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C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n-capellari" TargetMode="External"/><Relationship Id="rId8" Type="http://schemas.openxmlformats.org/officeDocument/2006/relationships/hyperlink" Target="https://hal.science/hal-03994401v1" TargetMode="External"/><Relationship Id="rId9" Type="http://schemas.openxmlformats.org/officeDocument/2006/relationships/hyperlink" Target="https://hal.science/search/index/?q=*&amp;authFullName_s=F&#233;licien Capellari" TargetMode="External"/><Relationship Id="rId10" Type="http://schemas.openxmlformats.org/officeDocument/2006/relationships/hyperlink" Target="https://hal.science/search/index/?q=*&amp;authFullName_s=Sophie Gr&#233;goire" TargetMode="External"/><Relationship Id="rId11" Type="http://schemas.openxmlformats.org/officeDocument/2006/relationships/hyperlink" Target="https://hal.science/search/index/?q=*&amp;authFullName_s=Henry de Lumley" TargetMode="External"/><Relationship Id="rId12" Type="http://schemas.openxmlformats.org/officeDocument/2006/relationships/hyperlink" Target="https://dx.doi.org/10.1007/s41982-021-00092-7" TargetMode="External"/><Relationship Id="rId13" Type="http://schemas.openxmlformats.org/officeDocument/2006/relationships/hyperlink" Target="https://hal.science/hal-02376268v1" TargetMode="External"/><Relationship Id="rId14" Type="http://schemas.openxmlformats.org/officeDocument/2006/relationships/hyperlink" Target="https://hal.science/search/index/?q=*&amp;authFullName_s=Lamya Khalidi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Cl&#233;ment M&#233;nard" TargetMode="External"/><Relationship Id="rId17" Type="http://schemas.openxmlformats.org/officeDocument/2006/relationships/hyperlink" Target="https://hal.science/search/index/?q=*&amp;authFullName_s=Marzia Gabriele" TargetMode="External"/><Relationship Id="rId18" Type="http://schemas.openxmlformats.org/officeDocument/2006/relationships/hyperlink" Target="https://hal.science/search/index/?q=*&amp;authFullName_s=Gourguen Davtian" TargetMode="External"/><Relationship Id="rId19" Type="http://schemas.openxmlformats.org/officeDocument/2006/relationships/hyperlink" Target="https://hal.science/hal-02065168v1" TargetMode="External"/><Relationship Id="rId20" Type="http://schemas.openxmlformats.org/officeDocument/2006/relationships/hyperlink" Target="https://hal.science/search/index/?q=*&amp;authFullName_s=Juliette Guibert&#8722;cardin" TargetMode="External"/><Relationship Id="rId21" Type="http://schemas.openxmlformats.org/officeDocument/2006/relationships/hyperlink" Target="https://hal.science/search/index/?q=*&amp;authFullName_s=Vincent Lhomme" TargetMode="External"/><Relationship Id="rId22" Type="http://schemas.openxmlformats.org/officeDocument/2006/relationships/hyperlink" Target="https://hal.science/search/index/?q=*&amp;authFullName_s=Nelly Connet" TargetMode="External"/><Relationship Id="rId23" Type="http://schemas.openxmlformats.org/officeDocument/2006/relationships/hyperlink" Target="https://hal.science/search/index/?q=*&amp;authFullName_s=Elisa Nicoud" TargetMode="External"/><Relationship Id="rId24" Type="http://schemas.openxmlformats.org/officeDocument/2006/relationships/hyperlink" Target="https://hal.science/hal-02065169v1" TargetMode="External"/><Relationship Id="rId25" Type="http://schemas.openxmlformats.org/officeDocument/2006/relationships/hyperlink" Target="https://hal.science/search/index/?q=*&amp;authFullName_s=Sylvie Beyries" TargetMode="External"/><Relationship Id="rId26" Type="http://schemas.openxmlformats.org/officeDocument/2006/relationships/hyperlink" Target="https://hal.science/hal-04005411v1" TargetMode="External"/><Relationship Id="rId27" Type="http://schemas.openxmlformats.org/officeDocument/2006/relationships/hyperlink" Target="https://hal.science/search/index/?q=*&amp;authFullName_s=Juliette Guibert-Cardin" TargetMode="External"/><Relationship Id="rId28" Type="http://schemas.openxmlformats.org/officeDocument/2006/relationships/hyperlink" Target="https://hal.science/hal-02861261v1" TargetMode="External"/><Relationship Id="rId29" Type="http://schemas.openxmlformats.org/officeDocument/2006/relationships/hyperlink" Target="https://hal.science/hal-05400101v1" TargetMode="External"/><Relationship Id="rId30" Type="http://schemas.openxmlformats.org/officeDocument/2006/relationships/hyperlink" Target="https://hal.science/search/index/?q=*&amp;authFullName_s=G&#233;rard Batalla I Lissat" TargetMode="External"/><Relationship Id="rId31" Type="http://schemas.openxmlformats.org/officeDocument/2006/relationships/hyperlink" Target="https://hal.science/search/index/?q=*&amp;authFullName_s=Guy Pollet" TargetMode="External"/><Relationship Id="rId32" Type="http://schemas.openxmlformats.org/officeDocument/2006/relationships/hyperlink" Target="https://hal.science/search/index/?q=*&amp;authFullName_s=C&#233;dric Fontaneil" TargetMode="External"/><Relationship Id="rId33" Type="http://schemas.openxmlformats.org/officeDocument/2006/relationships/hyperlink" Target="https://hal.science/hal-03439566v1" TargetMode="External"/><Relationship Id="rId34" Type="http://schemas.openxmlformats.org/officeDocument/2006/relationships/hyperlink" Target="https://www.sidestone.com/books/beyond-use-wear-traces" TargetMode="External"/><Relationship Id="rId35" Type="http://schemas.openxmlformats.org/officeDocument/2006/relationships/hyperlink" Target="https://hal.science/hal-04005377v1" TargetMode="External"/><Relationship Id="rId36" Type="http://schemas.openxmlformats.org/officeDocument/2006/relationships/hyperlink" Target="https://hal.science/hal-04025901v1" TargetMode="External"/><Relationship Id="rId37" Type="http://schemas.openxmlformats.org/officeDocument/2006/relationships/hyperlink" Target="https://hal.science/search/index/?q=*&amp;authFullName_s=(dir.) Becam G." TargetMode="External"/><Relationship Id="rId38" Type="http://schemas.openxmlformats.org/officeDocument/2006/relationships/hyperlink" Target="https://hal.science/search/index/?q=*&amp;authFullName_s=Christian Perrenoud" TargetMode="External"/><Relationship Id="rId39" Type="http://schemas.openxmlformats.org/officeDocument/2006/relationships/hyperlink" Target="https://hal.science/search/index/?q=*&amp;authFullName_s=Agn&#232;s Testu" TargetMode="External"/><Relationship Id="rId40" Type="http://schemas.openxmlformats.org/officeDocument/2006/relationships/hyperlink" Target="https://hal.science/search/index/?q=*&amp;authFullName_s=Anne-Marie Moigne" TargetMode="External"/><Relationship Id="rId41" Type="http://schemas.openxmlformats.org/officeDocument/2006/relationships/hyperlink" Target="https://hal.science/hal-03982307v1" TargetMode="External"/><Relationship Id="rId42" Type="http://schemas.openxmlformats.org/officeDocument/2006/relationships/hyperlink" Target="https://hal.science/search/index/?q=*&amp;authFullName_s=Marie-Antoinette De Lumley" TargetMode="External"/><Relationship Id="rId43" Type="http://schemas.openxmlformats.org/officeDocument/2006/relationships/hyperlink" Target="https://hal.science/search/index/?q=*&amp;authFullName_s=Tony Chevalier" TargetMode="External"/><Relationship Id="rId44" Type="http://schemas.openxmlformats.org/officeDocument/2006/relationships/hyperlink" Target="https://hal.science/search/index/?q=*&amp;authFullName_s=Nicolas Boulbes" TargetMode="External"/><Relationship Id="rId45" Type="http://schemas.openxmlformats.org/officeDocument/2006/relationships/hyperlink" Target="https://hal.science/hal-02011717v1" TargetMode="External"/><Relationship Id="rId46" Type="http://schemas.openxmlformats.org/officeDocument/2006/relationships/hyperlink" Target="https://hal.science/search/index/?q=*&amp;authFullName_s=Semenew Asrat" TargetMode="External"/><Relationship Id="rId47" Type="http://schemas.openxmlformats.org/officeDocument/2006/relationships/hyperlink" Target="https://hal.science/search/index/?q=*&amp;authFullName_s=Laurent Bruxelles" TargetMode="External"/><Relationship Id="rId48" Type="http://schemas.openxmlformats.org/officeDocument/2006/relationships/hyperlink" Target="https://hal.science/search/index/?q=*&amp;authFullName_s=Jessie Cauli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Capellari</dc:title>
  <dc:description>CV</dc:description>
  <dc:subject/>
  <cp:keywords/>
  <cp:category/>
  <cp:lastModifiedBy/>
  <dcterms:created xsi:type="dcterms:W3CDTF">2026-04-06T17:54:53+02:00</dcterms:created>
  <dcterms:modified xsi:type="dcterms:W3CDTF">2026-04-06T17:54:53+02:00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