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Fernanda Celis </w:t>
      </w:r>
      <w:r>
        <w:rPr>
          <w:color w:val="641e6e"/>
        </w:rPr>
        <w:t xml:space="preserve">Membre Scientifique EHEHI Casa de Velázquez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fernanda-celis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0009-0005-2333-637X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248524437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Van Geert, La Museología en España. Una antología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⟨10.4000/12s4p⟩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L’ethnologie dans les musées d’ethnographie : déconnections et reconnections 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Thesis Eleven</w:t>
            </w:r>
            <w:r>
              <w:rPr/>
              <w:t xml:space="preserve">, 2018, 17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⟨10.33055/Thesis.2016-2017.017.01⟩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disciplinaire comme lieu d'organisation et de production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Celis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Isaline Deléderray-Oguey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Thesis Eleven</w:t>
            </w:r>
            <w:r>
              <w:rPr/>
              <w:t xml:space="preserve">, 2018, Cahier d'Histoire des collections et de muséologie, 17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⟨10.33055/THESIS.2016-2017.017.01⟩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giro estético en los museos de antropología: relato de una búsqueda de la representación de las culturas contemporáneas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Fernanda Celis</w:t>
              </w:r>
            </w:hyperlink>
          </w:p>
          <w:p>
            <w:pPr/>
            <w:r>
              <w:rPr/>
              <w:t xml:space="preserve">Iñaki Arrieta Urtizberea. </w:t>
            </w:r>
            <w:r>
              <w:rPr>
                <w:i w:val="1"/>
                <w:iCs w:val="1"/>
              </w:rPr>
              <w:t xml:space="preserve">El patrimonio cultural en las sociedades líquidas</w:t>
            </w:r>
            <w:r>
              <w:rPr/>
              <w:t xml:space="preserve">, Universidad del País Vasco, 2018, 978-84-9082-933-2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hal-05000566v1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7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nanda-celis" TargetMode="External"/><Relationship Id="rId9" Type="http://schemas.openxmlformats.org/officeDocument/2006/relationships/hyperlink" Target="https://orcid.org/0009-0005-2333-637X" TargetMode="External"/><Relationship Id="rId10" Type="http://schemas.openxmlformats.org/officeDocument/2006/relationships/hyperlink" Target="https://www.idref.fr/248524437" TargetMode="External"/><Relationship Id="rId11" Type="http://schemas.openxmlformats.org/officeDocument/2006/relationships/hyperlink" Target="https://hal.science/hal-04970992v1" TargetMode="External"/><Relationship Id="rId12" Type="http://schemas.openxmlformats.org/officeDocument/2006/relationships/hyperlink" Target="https://hal.science/search/index/?q=*&amp;authFullName_s=Fernanda Celis" TargetMode="External"/><Relationship Id="rId13" Type="http://schemas.openxmlformats.org/officeDocument/2006/relationships/hyperlink" Target="https://dx.doi.org/10.4000/12s4p" TargetMode="External"/><Relationship Id="rId14" Type="http://schemas.openxmlformats.org/officeDocument/2006/relationships/hyperlink" Target="https://hal.science/hal-04980213v1" TargetMode="External"/><Relationship Id="rId15" Type="http://schemas.openxmlformats.org/officeDocument/2006/relationships/hyperlink" Target="https://dx.doi.org/10.33055/Thesis.2016-2017.017.01" TargetMode="External"/><Relationship Id="rId16" Type="http://schemas.openxmlformats.org/officeDocument/2006/relationships/hyperlink" Target="https://hal.science/hal-04971098v1" TargetMode="External"/><Relationship Id="rId17" Type="http://schemas.openxmlformats.org/officeDocument/2006/relationships/hyperlink" Target="https://hal.science/search/index/?q=*&amp;authFullName_s=Isaline Del&#233;derray-Oguey" TargetMode="External"/><Relationship Id="rId18" Type="http://schemas.openxmlformats.org/officeDocument/2006/relationships/hyperlink" Target="https://dx.doi.org/10.33055/THESIS.2016-2017.017.01" TargetMode="External"/><Relationship Id="rId19" Type="http://schemas.openxmlformats.org/officeDocument/2006/relationships/hyperlink" Target="https://hal.science/hal-0500056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Fernanda Celis</dc:title>
  <dc:description>CV</dc:description>
  <dc:subject/>
  <cp:keywords/>
  <cp:category/>
  <cp:lastModifiedBy/>
  <dcterms:created xsi:type="dcterms:W3CDTF">2026-05-30T19:15:22+02:00</dcterms:created>
  <dcterms:modified xsi:type="dcterms:W3CDTF">2026-05-30T19:15:22+02:00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