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Cezar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fernando-cezar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0000-0002-9561-0009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s’inscrit dans les influences mutuelles entre le business model et l’écosystème d’affaires d’une organisation, concepts que j'étudie conjointement pour prolonger les travaux théoriques et empiriques.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d'un business model dans un écosystème circulaire en évolution : Le cas de la filière papier-carton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⟨10.3917/inno.hs1.2025.0144⟩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5 : Impacts environnementaux et économiques des nouveaux procédés et matériaux développés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Projet PAC3R Axe papiers-cartons</w:t>
            </w:r>
            <w:r>
              <w:rPr/>
              <w:t xml:space="preserve">, Jul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de la proposition de valeur collective d'un écosystème circulaire en transformation : le cas de la filière papier-carton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capabilities to win the Tour de France: A multi-level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Burlaud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Cezar-Lopes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AMJ (Academy of Management Journal ) Paper development workshop</w:t>
            </w:r>
            <w:r>
              <w:rPr/>
              <w:t xml:space="preserve">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5: Environmental and economic impacts of newly developed processes and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Josué Madama Malende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Recyclage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internes et externes d’un Business Μοdel Ecosystémique (BΜE) en transformation : le cas du fοοtball professionnel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</w:p>
          <w:p>
            <w:pPr/>
            <w:r>
              <w:rPr/>
              <w:t xml:space="preserve">Gestion et management. Normandie Université,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2024NORMC016⟩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d’un business model dominant : le cas du football professionnel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Detchenique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Cezar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N° 72 (3), pp.241-268.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⟨10.3917/inno.pr2.0151⟩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hal-04431401v1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6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cezar" TargetMode="External"/><Relationship Id="rId8" Type="http://schemas.openxmlformats.org/officeDocument/2006/relationships/hyperlink" Target="https://orcid.org/0000-0002-9561-0009" TargetMode="External"/><Relationship Id="rId9" Type="http://schemas.openxmlformats.org/officeDocument/2006/relationships/hyperlink" Target="https://hal.science/hal-05322626v1" TargetMode="External"/><Relationship Id="rId10" Type="http://schemas.openxmlformats.org/officeDocument/2006/relationships/hyperlink" Target="https://hal.science/search/index/?q=*&amp;authFullName_s=Fernando Cezar" TargetMode="External"/><Relationship Id="rId11" Type="http://schemas.openxmlformats.org/officeDocument/2006/relationships/hyperlink" Target="https://hal.science/search/index/?q=*&amp;authFullName_s=Sophie Peillon" TargetMode="External"/><Relationship Id="rId12" Type="http://schemas.openxmlformats.org/officeDocument/2006/relationships/hyperlink" Target="https://dx.doi.org/10.3917/inno.hs1.2025.0144" TargetMode="External"/><Relationship Id="rId13" Type="http://schemas.openxmlformats.org/officeDocument/2006/relationships/hyperlink" Target="https://hal.science/hal-05244354v1" TargetMode="External"/><Relationship Id="rId14" Type="http://schemas.openxmlformats.org/officeDocument/2006/relationships/hyperlink" Target="https://hal.science/hal-05323872v1" TargetMode="External"/><Relationship Id="rId15" Type="http://schemas.openxmlformats.org/officeDocument/2006/relationships/hyperlink" Target="https://hal.science/hal-04894511v1" TargetMode="External"/><Relationship Id="rId16" Type="http://schemas.openxmlformats.org/officeDocument/2006/relationships/hyperlink" Target="https://hal.science/search/index/?q=*&amp;authFullName_s=Alexandra Burlaud" TargetMode="External"/><Relationship Id="rId17" Type="http://schemas.openxmlformats.org/officeDocument/2006/relationships/hyperlink" Target="https://hal.science/search/index/?q=*&amp;authFullName_s=Fernando Cezar-Lopes" TargetMode="External"/><Relationship Id="rId18" Type="http://schemas.openxmlformats.org/officeDocument/2006/relationships/hyperlink" Target="https://hal.science/search/index/?q=*&amp;authFullName_s=Julien Poisson" TargetMode="External"/><Relationship Id="rId19" Type="http://schemas.openxmlformats.org/officeDocument/2006/relationships/hyperlink" Target="https://hal.science/hal-05120191v1" TargetMode="External"/><Relationship Id="rId20" Type="http://schemas.openxmlformats.org/officeDocument/2006/relationships/hyperlink" Target="https://hal.science/search/index/?q=*&amp;authFullName_s=Josu&#233; Madama Malende" TargetMode="External"/><Relationship Id="rId21" Type="http://schemas.openxmlformats.org/officeDocument/2006/relationships/hyperlink" Target="https://hal.science/search/index/?q=*&amp;authFullName_s=Audrey Tanguy" TargetMode="External"/><Relationship Id="rId22" Type="http://schemas.openxmlformats.org/officeDocument/2006/relationships/hyperlink" Target="https://hal.science/search/index/?q=*&amp;authFullName_s=Val&#233;rie Laforest" TargetMode="External"/><Relationship Id="rId23" Type="http://schemas.openxmlformats.org/officeDocument/2006/relationships/hyperlink" Target="https://theses.hal.science/tel-04884540v1" TargetMode="External"/><Relationship Id="rId24" Type="http://schemas.openxmlformats.org/officeDocument/2006/relationships/hyperlink" Target="https://www.theses.fr/2024NORMC016" TargetMode="External"/><Relationship Id="rId25" Type="http://schemas.openxmlformats.org/officeDocument/2006/relationships/hyperlink" Target="https://hal.science/hal-04431401v1" TargetMode="External"/><Relationship Id="rId26" Type="http://schemas.openxmlformats.org/officeDocument/2006/relationships/hyperlink" Target="https://hal.science/search/index/?q=*&amp;authFullName_s=Guillaume Detchenique" TargetMode="External"/><Relationship Id="rId27" Type="http://schemas.openxmlformats.org/officeDocument/2006/relationships/hyperlink" Target="https://dx.doi.org/10.3917/inno.pr2.015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Cezar</dc:title>
  <dc:description>CV</dc:description>
  <dc:subject/>
  <cp:keywords/>
  <cp:category/>
  <cp:lastModifiedBy/>
  <dcterms:created xsi:type="dcterms:W3CDTF">2026-03-14T23:04:36+01:00</dcterms:created>
  <dcterms:modified xsi:type="dcterms:W3CDTF">2026-03-14T23:04:36+01:00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