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Fernney Piou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sur la Chaire-Ministère du Tourisme : Un outil pour accompagner, à travers ses axes d'intervention, les parties prenantes du tourisme en Haïti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Fernney 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Nadieda Beauchamp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Belin Georges Y.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Médée Ewenso S.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HÁBITAT RURAL, BIODIVERSIDAD Y PROCESOS DE TRANSFORMACIÓN DE UN PAISAJE MONTAÑOSO. ESTUDIO DE CASO: ALDEA DE VALLUE, MUNICIPIO DE PETIT-GOÂVE, COMARCA DE LES PALMES, HAITÍ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Fernney Piou</w:t>
              </w:r>
            </w:hyperlink>
          </w:p>
          <w:p>
            <w:pPr/>
            <w:r>
              <w:rPr/>
              <w:t xml:space="preserve">Environmental Sciences. UNIVERSIDAD CENTRO AMERICANO DE ESTUDIOS SUPERIORES, 2024. Español.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tel-05486518v1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165v1" TargetMode="External"/><Relationship Id="rId8" Type="http://schemas.openxmlformats.org/officeDocument/2006/relationships/hyperlink" Target="https://hal.science/search/index/?q=*&amp;authFullName_s=Fernney Piou" TargetMode="External"/><Relationship Id="rId9" Type="http://schemas.openxmlformats.org/officeDocument/2006/relationships/hyperlink" Target="https://hal.science/search/index/?q=*&amp;authFullName_s=Nadieda Beauchamp" TargetMode="External"/><Relationship Id="rId10" Type="http://schemas.openxmlformats.org/officeDocument/2006/relationships/hyperlink" Target="https://hal.science/search/index/?q=*&amp;authFullName_s=Belin Georges Y." TargetMode="External"/><Relationship Id="rId11" Type="http://schemas.openxmlformats.org/officeDocument/2006/relationships/hyperlink" Target="https://hal.science/search/index/?q=*&amp;authFullName_s=M&#233;d&#233;e Ewenso S." TargetMode="External"/><Relationship Id="rId12" Type="http://schemas.openxmlformats.org/officeDocument/2006/relationships/hyperlink" Target="https://hal.science/tel-05486518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Fernney Piou</dc:title>
  <dc:description>CV</dc:description>
  <dc:subject/>
  <cp:keywords/>
  <cp:category/>
  <cp:lastModifiedBy/>
  <dcterms:created xsi:type="dcterms:W3CDTF">2026-04-15T04:50:33+02:00</dcterms:created>
  <dcterms:modified xsi:type="dcterms:W3CDTF">2026-04-15T04:50:33+02:00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