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Fiorella ALLIO </w:t>
      </w:r>
      <w:r>
        <w:rPr>
          <w:color w:val="641e6e"/>
        </w:rPr>
        <w:t xml:space="preserve">Chargée de Recherche au CNRS rattachée à l'Institut de Recherches Asiatiques (IRASIA - UMR 7306)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fiorella-allio</w:t>
        </w:r>
      </w:hyperlink>
    </w:p>
    <w:p>
      <w:pPr>
        <w:numPr>
          <w:ilvl w:val="0"/>
          <w:numId w:val="1"/>
        </w:numPr>
      </w:pPr>
      <w:r>
        <w:rPr/>
        <w:t xml:space="preserve"> IdRef : </w:t>
      </w:r>
      <w:hyperlink r:id="rId8" w:history="1">
        <w:r>
          <w:rPr>
            <w:color w:val="#410a8c"/>
            <w:u w:val="single"/>
          </w:rPr>
          <w:t xml:space="preserve">078063930</w:t>
        </w:r>
      </w:hyperlink>
    </w:p>
    <w:p>
      <w:pPr>
        <w:spacing w:before="600"/>
      </w:pPr>
    </w:p>
    <w:p>
      <w:pPr>
        <w:pStyle w:val="Heading2"/>
      </w:pPr>
      <w:r>
        <w:rPr>
          <w:color w:val="1e198e"/>
          <w:b w:val="1"/>
          <w:bCs w:val="1"/>
        </w:rPr>
        <w:t xml:space="preserve">Présentation</w:t>
      </w:r>
    </w:p>
    <w:p>
      <w:pPr>
        <w:spacing w:after="100"/>
      </w:pPr>
    </w:p>
    <w:p>
      <w:pPr/>
      <w:r>
        <w:rPr/>
        <w:t xml:space="preserve">DomainesAnthropologie et histoire</w:t>
      </w:r>
    </w:p>
    <w:p>
      <w:pPr/>
      <w:r>
        <w:rPr/>
        <w:t xml:space="preserve">ThématiquesTaïwan, politique culturelle et patrimoine, religion populaire, religion et modernité, constructions identitaires, démocratisation et culture électorale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 l’offrande performative au spectacle de la tradition : dynamique et changement au sein des troupes de procession à Taiwan</w:t>
              </w:r>
            </w:hyperlink>
          </w:p>
          <w:p>
            <w:pPr/>
            <w:hyperlink r:id="rId10" w:history="1">
              <w:r>
                <w:rPr>
                  <w:color w:val="#410a8c"/>
                  <w:u w:val="single"/>
                </w:rPr>
                <w:t xml:space="preserve">Fiorella Allio</w:t>
              </w:r>
            </w:hyperlink>
          </w:p>
          <w:p>
            <w:pPr/>
            <w:r>
              <w:rPr>
                <w:i w:val="1"/>
                <w:iCs w:val="1"/>
              </w:rPr>
              <w:t xml:space="preserve">L'Ethnographie</w:t>
            </w:r>
            <w:r>
              <w:rPr/>
              <w:t xml:space="preserve">, 2025, Scènes et cultures du monde : représentations, enjeux et limites, 10, </w:t>
            </w:r>
            <w:hyperlink r:id="rId11" w:history="1">
              <w:r>
                <w:rPr>
                  <w:color w:val="#410a8c"/>
                  <w:u w:val="single"/>
                </w:rPr>
                <w:t xml:space="preserve">⟨10.56698/ethnographie.1657⟩</w:t>
              </w:r>
            </w:hyperlink>
          </w:p>
          <w:p>
            <w:pPr/>
            <w:r>
              <w:rPr/>
              <w:t xml:space="preserve">Article dans une revue</w:t>
            </w:r>
          </w:p>
          <w:p>
            <w:pPr/>
            <w:hyperlink r:id="rId9" w:history="1">
              <w:r>
                <w:rPr>
                  <w:color w:val="#410a8c"/>
                  <w:u w:val="single"/>
                </w:rPr>
                <w:t xml:space="preserve">hal-05493286v1</w:t>
              </w:r>
            </w:hyperlink>
          </w:p>
        </w:tc>
      </w:tr>
      <w:tr>
        <w:trPr/>
        <w:tc>
          <w:tcPr>
            <w:noWrap/>
          </w:tcPr>
          <w:p>
            <w:pPr>
              <w:spacing w:after="200"/>
            </w:pPr>
            <w:hyperlink r:id="rId12" w:history="1">
              <w:r>
                <w:rPr>
                  <w:color w:val="1e198e"/>
                  <w:b w:val="1"/>
                  <w:bCs w:val="1"/>
                  <w:u w:val="single"/>
                </w:rPr>
                <w:t xml:space="preserve">Quatre jours d’épuisement, trois ans sans accident ! Relations d’échanges avec les esprits et fonction chamanique dans un « rituel donneur de vie » à Tainan (Taiwan)</w:t>
              </w:r>
            </w:hyperlink>
          </w:p>
          <w:p>
            <w:pPr/>
            <w:hyperlink r:id="rId10" w:history="1">
              <w:r>
                <w:rPr>
                  <w:color w:val="#410a8c"/>
                  <w:u w:val="single"/>
                </w:rPr>
                <w:t xml:space="preserve">Fiorella Allio</w:t>
              </w:r>
            </w:hyperlink>
          </w:p>
          <w:p>
            <w:pPr/>
            <w:r>
              <w:rPr>
                <w:i w:val="1"/>
                <w:iCs w:val="1"/>
              </w:rPr>
              <w:t xml:space="preserve">Cahiers d'Extrême-Asie</w:t>
            </w:r>
            <w:r>
              <w:rPr/>
              <w:t xml:space="preserve">, 2023, Autour de Roberte Hamayon. Son apport aux études du religieux dans le monde chinois, 30-2021, pp.51-108. </w:t>
            </w:r>
            <w:hyperlink r:id="rId13" w:history="1">
              <w:r>
                <w:rPr>
                  <w:color w:val="#410a8c"/>
                  <w:u w:val="single"/>
                </w:rPr>
                <w:t xml:space="preserve">⟨10.3406/asie.2021.1564⟩</w:t>
              </w:r>
            </w:hyperlink>
          </w:p>
          <w:p>
            <w:pPr/>
            <w:r>
              <w:rPr/>
              <w:t xml:space="preserve">Article dans une revue</w:t>
            </w:r>
          </w:p>
          <w:p>
            <w:pPr/>
            <w:hyperlink r:id="rId12" w:history="1">
              <w:r>
                <w:rPr>
                  <w:color w:val="#410a8c"/>
                  <w:u w:val="single"/>
                </w:rPr>
                <w:t xml:space="preserve">hal-03963176v1</w:t>
              </w:r>
            </w:hyperlink>
          </w:p>
        </w:tc>
      </w:tr>
      <w:tr>
        <w:trPr/>
        <w:tc>
          <w:tcPr>
            <w:noWrap/>
          </w:tcPr>
          <w:p>
            <w:pPr>
              <w:spacing w:after="200"/>
            </w:pPr>
            <w:hyperlink r:id="rId14" w:history="1">
              <w:r>
                <w:rPr>
                  <w:color w:val="1e198e"/>
                  <w:b w:val="1"/>
                  <w:bCs w:val="1"/>
                  <w:u w:val="single"/>
                </w:rPr>
                <w:t xml:space="preserve">La forêt et le champ : Dialogue avec Roberte Hamayon. Introduction</w:t>
              </w:r>
            </w:hyperlink>
          </w:p>
          <w:p>
            <w:pPr/>
            <w:hyperlink r:id="rId10" w:history="1">
              <w:r>
                <w:rPr>
                  <w:color w:val="#410a8c"/>
                  <w:u w:val="single"/>
                </w:rPr>
                <w:t xml:space="preserve">Fiorella Allio</w:t>
              </w:r>
            </w:hyperlink>
            <w:r>
              <w:rPr/>
              <w:t xml:space="preserve">,</w:t>
            </w:r>
            <w:hyperlink r:id="rId15" w:history="1">
              <w:r>
                <w:rPr>
                  <w:color w:val="#410a8c"/>
                  <w:u w:val="single"/>
                </w:rPr>
                <w:t xml:space="preserve">Beatrice David</w:t>
              </w:r>
            </w:hyperlink>
          </w:p>
          <w:p>
            <w:pPr/>
            <w:r>
              <w:rPr>
                <w:i w:val="1"/>
                <w:iCs w:val="1"/>
              </w:rPr>
              <w:t xml:space="preserve">Cahiers d'Extrême-Asie</w:t>
            </w:r>
            <w:r>
              <w:rPr/>
              <w:t xml:space="preserve">, 2023, Autour de Roberte Hamayon. Son apport aux études du religieux dans le monde chinois, 30-2021, pp.9-23. </w:t>
            </w:r>
            <w:hyperlink r:id="rId16" w:history="1">
              <w:r>
                <w:rPr>
                  <w:color w:val="#410a8c"/>
                  <w:u w:val="single"/>
                </w:rPr>
                <w:t xml:space="preserve">⟨10.3406/asie.2021.1560⟩</w:t>
              </w:r>
            </w:hyperlink>
          </w:p>
          <w:p>
            <w:pPr/>
            <w:r>
              <w:rPr/>
              <w:t xml:space="preserve">Article dans une revue</w:t>
            </w:r>
          </w:p>
          <w:p>
            <w:pPr/>
            <w:hyperlink r:id="rId14" w:history="1">
              <w:r>
                <w:rPr>
                  <w:color w:val="#410a8c"/>
                  <w:u w:val="single"/>
                </w:rPr>
                <w:t xml:space="preserve">hal-03956948v1</w:t>
              </w:r>
            </w:hyperlink>
          </w:p>
        </w:tc>
      </w:tr>
      <w:tr>
        <w:trPr/>
        <w:tc>
          <w:tcPr>
            <w:noWrap/>
          </w:tcPr>
          <w:p>
            <w:pPr>
              <w:spacing w:after="200"/>
            </w:pPr>
            <w:hyperlink r:id="rId17" w:history="1">
              <w:r>
                <w:rPr>
                  <w:color w:val="1e198e"/>
                  <w:b w:val="1"/>
                  <w:bCs w:val="1"/>
                  <w:u w:val="single"/>
                </w:rPr>
                <w:t xml:space="preserve">Playing in Humans’ Sphere and Gods’ Kingdom: An Anthropological Perspective on Taiwan’s Processional Troupes (tin-thau 陣頭)</w:t>
              </w:r>
            </w:hyperlink>
          </w:p>
          <w:p>
            <w:pPr/>
            <w:hyperlink r:id="rId10" w:history="1">
              <w:r>
                <w:rPr>
                  <w:color w:val="#410a8c"/>
                  <w:u w:val="single"/>
                </w:rPr>
                <w:t xml:space="preserve">Fiorella Allio</w:t>
              </w:r>
            </w:hyperlink>
          </w:p>
          <w:p>
            <w:pPr/>
            <w:r>
              <w:rPr>
                <w:i w:val="1"/>
                <w:iCs w:val="1"/>
              </w:rPr>
              <w:t xml:space="preserve">Taipei Theatre Journal</w:t>
            </w:r>
            <w:r>
              <w:rPr/>
              <w:t xml:space="preserve">, 2016, 23, pp.59-84</w:t>
            </w:r>
          </w:p>
          <w:p>
            <w:pPr/>
            <w:r>
              <w:rPr/>
              <w:t xml:space="preserve">Article dans une revue</w:t>
            </w:r>
          </w:p>
          <w:p>
            <w:pPr/>
            <w:hyperlink r:id="rId17" w:history="1">
              <w:r>
                <w:rPr>
                  <w:color w:val="#410a8c"/>
                  <w:u w:val="single"/>
                </w:rPr>
                <w:t xml:space="preserve">hal-03577023v1</w:t>
              </w:r>
            </w:hyperlink>
          </w:p>
        </w:tc>
      </w:tr>
      <w:tr>
        <w:trPr/>
        <w:tc>
          <w:tcPr>
            <w:noWrap/>
          </w:tcPr>
          <w:p>
            <w:pPr>
              <w:spacing w:after="200"/>
            </w:pPr>
            <w:hyperlink r:id="rId18" w:history="1">
              <w:r>
                <w:rPr>
                  <w:color w:val="1e198e"/>
                  <w:b w:val="1"/>
                  <w:bCs w:val="1"/>
                  <w:u w:val="single"/>
                </w:rPr>
                <w:t xml:space="preserve">La nature et sa patrimonialisation à Taiwan</w:t>
              </w:r>
            </w:hyperlink>
          </w:p>
          <w:p>
            <w:pPr/>
            <w:hyperlink r:id="rId10" w:history="1">
              <w:r>
                <w:rPr>
                  <w:color w:val="#410a8c"/>
                  <w:u w:val="single"/>
                </w:rPr>
                <w:t xml:space="preserve">Fiorella Allio</w:t>
              </w:r>
            </w:hyperlink>
          </w:p>
          <w:p>
            <w:pPr/>
            <w:r>
              <w:rPr>
                <w:i w:val="1"/>
                <w:iCs w:val="1"/>
              </w:rPr>
              <w:t xml:space="preserve">Géographie et cultures</w:t>
            </w:r>
            <w:r>
              <w:rPr/>
              <w:t xml:space="preserve">, 2008, 66, pp.97-119. </w:t>
            </w:r>
            <w:hyperlink r:id="rId19" w:history="1">
              <w:r>
                <w:rPr>
                  <w:color w:val="#410a8c"/>
                  <w:u w:val="single"/>
                </w:rPr>
                <w:t xml:space="preserve">⟨10.4000/gc.3705⟩</w:t>
              </w:r>
            </w:hyperlink>
          </w:p>
          <w:p>
            <w:pPr/>
            <w:r>
              <w:rPr/>
              <w:t xml:space="preserve">Article dans une revue</w:t>
            </w:r>
          </w:p>
          <w:p>
            <w:pPr/>
            <w:hyperlink r:id="rId18" w:history="1">
              <w:r>
                <w:rPr>
                  <w:color w:val="#410a8c"/>
                  <w:u w:val="single"/>
                </w:rPr>
                <w:t xml:space="preserve">hal-05067740v1</w:t>
              </w:r>
            </w:hyperlink>
          </w:p>
        </w:tc>
      </w:tr>
      <w:tr>
        <w:trPr/>
        <w:tc>
          <w:tcPr>
            <w:noWrap/>
          </w:tcPr>
          <w:p>
            <w:pPr>
              <w:spacing w:after="200"/>
            </w:pPr>
            <w:hyperlink r:id="rId20" w:history="1">
              <w:r>
                <w:rPr>
                  <w:color w:val="1e198e"/>
                  <w:b w:val="1"/>
                  <w:bCs w:val="1"/>
                  <w:u w:val="single"/>
                </w:rPr>
                <w:t xml:space="preserve">Les nouveaux gardiens de la mémoire : Les réalisateurs de films documentaires et Taiwan</w:t>
              </w:r>
            </w:hyperlink>
          </w:p>
          <w:p>
            <w:pPr/>
            <w:hyperlink r:id="rId10" w:history="1">
              <w:r>
                <w:rPr>
                  <w:color w:val="#410a8c"/>
                  <w:u w:val="single"/>
                </w:rPr>
                <w:t xml:space="preserve">Fiorella Allio</w:t>
              </w:r>
            </w:hyperlink>
          </w:p>
          <w:p>
            <w:pPr/>
            <w:r>
              <w:rPr>
                <w:i w:val="1"/>
                <w:iCs w:val="1"/>
              </w:rPr>
              <w:t xml:space="preserve">Perspectives chinoises</w:t>
            </w:r>
            <w:r>
              <w:rPr/>
              <w:t xml:space="preserve">, 2001, 66, pp.56-63. </w:t>
            </w:r>
            <w:hyperlink r:id="rId21" w:history="1">
              <w:r>
                <w:rPr>
                  <w:color w:val="#410a8c"/>
                  <w:u w:val="single"/>
                </w:rPr>
                <w:t xml:space="preserve">⟨10.3406/perch.2001.2648⟩</w:t>
              </w:r>
            </w:hyperlink>
          </w:p>
          <w:p>
            <w:pPr/>
            <w:r>
              <w:rPr/>
              <w:t xml:space="preserve">Article dans une revue</w:t>
            </w:r>
          </w:p>
          <w:p>
            <w:pPr/>
            <w:hyperlink r:id="rId20" w:history="1">
              <w:r>
                <w:rPr>
                  <w:color w:val="#410a8c"/>
                  <w:u w:val="single"/>
                </w:rPr>
                <w:t xml:space="preserve">hal-05067809v1</w:t>
              </w:r>
            </w:hyperlink>
          </w:p>
        </w:tc>
      </w:tr>
      <w:tr>
        <w:trPr/>
        <w:tc>
          <w:tcPr>
            <w:noWrap/>
          </w:tcPr>
          <w:p>
            <w:pPr>
              <w:spacing w:after="200"/>
            </w:pPr>
            <w:hyperlink r:id="rId22" w:history="1">
              <w:r>
                <w:rPr>
                  <w:color w:val="1e198e"/>
                  <w:b w:val="1"/>
                  <w:bCs w:val="1"/>
                  <w:u w:val="single"/>
                </w:rPr>
                <w:t xml:space="preserve">Comprendre l'unicité, la multiplicité et le Tout</w:t>
              </w:r>
            </w:hyperlink>
          </w:p>
          <w:p>
            <w:pPr/>
            <w:hyperlink r:id="rId10" w:history="1">
              <w:r>
                <w:rPr>
                  <w:color w:val="#410a8c"/>
                  <w:u w:val="single"/>
                </w:rPr>
                <w:t xml:space="preserve">Fiorella Allio</w:t>
              </w:r>
            </w:hyperlink>
          </w:p>
          <w:p>
            <w:pPr/>
            <w:r>
              <w:rPr>
                <w:i w:val="1"/>
                <w:iCs w:val="1"/>
              </w:rPr>
              <w:t xml:space="preserve">Perspectives chinoises</w:t>
            </w:r>
            <w:r>
              <w:rPr/>
              <w:t xml:space="preserve">, 2000, 57 (1), pp.44-51. </w:t>
            </w:r>
            <w:hyperlink r:id="rId23" w:history="1">
              <w:r>
                <w:rPr>
                  <w:color w:val="#410a8c"/>
                  <w:u w:val="single"/>
                </w:rPr>
                <w:t xml:space="preserve">⟨10.3406/perch.2000.2159⟩</w:t>
              </w:r>
            </w:hyperlink>
          </w:p>
          <w:p>
            <w:pPr/>
            <w:r>
              <w:rPr/>
              <w:t xml:space="preserve">Article dans une revue</w:t>
            </w:r>
          </w:p>
          <w:p>
            <w:pPr/>
            <w:hyperlink r:id="rId22" w:history="1">
              <w:r>
                <w:rPr>
                  <w:color w:val="#410a8c"/>
                  <w:u w:val="single"/>
                </w:rPr>
                <w:t xml:space="preserve">hal-04985091v1</w:t>
              </w:r>
            </w:hyperlink>
          </w:p>
        </w:tc>
      </w:tr>
      <w:tr>
        <w:trPr/>
        <w:tc>
          <w:tcPr>
            <w:noWrap/>
          </w:tcPr>
          <w:p>
            <w:pPr>
              <w:spacing w:after="200"/>
            </w:pPr>
            <w:hyperlink r:id="rId24" w:history="1">
              <w:r>
                <w:rPr>
                  <w:color w:val="1e198e"/>
                  <w:b w:val="1"/>
                  <w:bCs w:val="1"/>
                  <w:u w:val="single"/>
                </w:rPr>
                <w:t xml:space="preserve">La construction d'un espace politique austronésien</w:t>
              </w:r>
            </w:hyperlink>
          </w:p>
          <w:p>
            <w:pPr/>
            <w:hyperlink r:id="rId10" w:history="1">
              <w:r>
                <w:rPr>
                  <w:color w:val="#410a8c"/>
                  <w:u w:val="single"/>
                </w:rPr>
                <w:t xml:space="preserve">Fiorella Allio</w:t>
              </w:r>
            </w:hyperlink>
          </w:p>
          <w:p>
            <w:pPr/>
            <w:r>
              <w:rPr>
                <w:i w:val="1"/>
                <w:iCs w:val="1"/>
              </w:rPr>
              <w:t xml:space="preserve">Perspectives chinoises</w:t>
            </w:r>
            <w:r>
              <w:rPr/>
              <w:t xml:space="preserve">, 1998, 47, pp.54-62. </w:t>
            </w:r>
            <w:hyperlink r:id="rId25" w:history="1">
              <w:r>
                <w:rPr>
                  <w:color w:val="#410a8c"/>
                  <w:u w:val="single"/>
                </w:rPr>
                <w:t xml:space="preserve">⟨10.3406/perch.1998.2300⟩</w:t>
              </w:r>
            </w:hyperlink>
          </w:p>
          <w:p>
            <w:pPr/>
            <w:r>
              <w:rPr/>
              <w:t xml:space="preserve">Article dans une revue</w:t>
            </w:r>
          </w:p>
          <w:p>
            <w:pPr/>
            <w:hyperlink r:id="rId24" w:history="1">
              <w:r>
                <w:rPr>
                  <w:color w:val="#410a8c"/>
                  <w:u w:val="single"/>
                </w:rPr>
                <w:t xml:space="preserve">hal-05067716v1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南瀛歷史、社會與文化. VI : 南瀛地區之藝術與物質文化</w:t>
              </w:r>
            </w:hyperlink>
          </w:p>
          <w:p>
            <w:pPr/>
            <w:hyperlink r:id="rId10" w:history="1">
              <w:r>
                <w:rPr>
                  <w:color w:val="#410a8c"/>
                  <w:u w:val="single"/>
                </w:rPr>
                <w:t xml:space="preserve">Fiorella Allio</w:t>
              </w:r>
            </w:hyperlink>
            <w:r>
              <w:rPr/>
              <w:t xml:space="preserve">,</w:t>
            </w:r>
            <w:hyperlink r:id="rId27" w:history="1">
              <w:r>
                <w:rPr>
                  <w:color w:val="#410a8c"/>
                  <w:u w:val="single"/>
                </w:rPr>
                <w:t xml:space="preserve">Yen Ting-Yu</w:t>
              </w:r>
            </w:hyperlink>
          </w:p>
          <w:p>
            <w:pPr/>
            <w:r>
              <w:rPr/>
              <w:t xml:space="preserve">臺南市政府文化局 = Cultural Affairs Bureau of Tainan City Government. 384 p., 2022, 978-986-07-0152-4</w:t>
            </w:r>
          </w:p>
          <w:p>
            <w:pPr/>
            <w:r>
              <w:rPr/>
              <w:t xml:space="preserve">Ouvrages</w:t>
            </w:r>
          </w:p>
          <w:p>
            <w:pPr/>
            <w:hyperlink r:id="rId26" w:history="1">
              <w:r>
                <w:rPr>
                  <w:color w:val="#410a8c"/>
                  <w:u w:val="single"/>
                </w:rPr>
                <w:t xml:space="preserve">hal-05048050v1</w:t>
              </w:r>
            </w:hyperlink>
          </w:p>
        </w:tc>
      </w:tr>
      <w:tr>
        <w:trPr/>
        <w:tc>
          <w:tcPr>
            <w:noWrap/>
          </w:tcPr>
          <w:p>
            <w:pPr>
              <w:spacing w:after="200"/>
            </w:pPr>
            <w:hyperlink r:id="rId28" w:history="1">
              <w:r>
                <w:rPr>
                  <w:color w:val="1e198e"/>
                  <w:b w:val="1"/>
                  <w:bCs w:val="1"/>
                  <w:u w:val="single"/>
                </w:rPr>
                <w:t xml:space="preserve">Atlas of the 2012 Religious Processions in the Tainan Region</w:t>
              </w:r>
            </w:hyperlink>
          </w:p>
          <w:p>
            <w:pPr/>
            <w:hyperlink r:id="rId10" w:history="1">
              <w:r>
                <w:rPr>
                  <w:color w:val="#410a8c"/>
                  <w:u w:val="single"/>
                </w:rPr>
                <w:t xml:space="preserve">Fiorella Allio</w:t>
              </w:r>
            </w:hyperlink>
            <w:r>
              <w:rPr/>
              <w:t xml:space="preserve">,</w:t>
            </w:r>
            <w:hyperlink r:id="rId29" w:history="1">
              <w:r>
                <w:rPr>
                  <w:color w:val="#410a8c"/>
                  <w:u w:val="single"/>
                </w:rPr>
                <w:t xml:space="preserve">I-Chun Fan</w:t>
              </w:r>
            </w:hyperlink>
          </w:p>
          <w:p>
            <w:pPr/>
            <w:hyperlink r:id="rId30" w:history="1">
              <w:r>
                <w:rPr>
                  <w:color w:val="#410a8c"/>
                  <w:u w:val="single"/>
                </w:rPr>
                <w:t xml:space="preserve">Center for Geographic Information Science, Research Center for Humanities and Social Sciences, Academia Sinica </w:t>
              </w:r>
            </w:hyperlink>
            <w:r>
              <w:rPr/>
              <w:t xml:space="preserve">, 2014, 978-986-04-1704-3</w:t>
            </w:r>
          </w:p>
          <w:p>
            <w:pPr/>
            <w:r>
              <w:rPr/>
              <w:t xml:space="preserve">Ouvrages</w:t>
            </w:r>
          </w:p>
          <w:p>
            <w:pPr/>
            <w:hyperlink r:id="rId28" w:history="1">
              <w:r>
                <w:rPr>
                  <w:color w:val="#410a8c"/>
                  <w:u w:val="single"/>
                </w:rPr>
                <w:t xml:space="preserve">hal-01313927v1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De la &amp;quot;tradition&amp;quot; au &amp;quot;patrimoine&amp;quot; : une réalité aussi mouvante qu’ambivalente</w:t>
              </w:r>
            </w:hyperlink>
          </w:p>
          <w:p>
            <w:pPr/>
            <w:hyperlink r:id="rId10" w:history="1">
              <w:r>
                <w:rPr>
                  <w:color w:val="#410a8c"/>
                  <w:u w:val="single"/>
                </w:rPr>
                <w:t xml:space="preserve">Fiorella Allio</w:t>
              </w:r>
            </w:hyperlink>
          </w:p>
          <w:p>
            <w:pPr/>
            <w:r>
              <w:rPr>
                <w:i w:val="1"/>
                <w:iCs w:val="1"/>
              </w:rPr>
              <w:t xml:space="preserve">Journée d’étude "La tradition en Asie : les enjeux de la société contemporaine"</w:t>
            </w:r>
            <w:r>
              <w:rPr/>
              <w:t xml:space="preserve">, IrAsia, Mar 2022, Aix-en-Provence, France</w:t>
            </w:r>
          </w:p>
          <w:p>
            <w:pPr/>
            <w:r>
              <w:rPr/>
              <w:t xml:space="preserve">Communication dans un congrès</w:t>
            </w:r>
          </w:p>
          <w:p>
            <w:pPr/>
            <w:hyperlink r:id="rId31" w:history="1">
              <w:r>
                <w:rPr>
                  <w:color w:val="#410a8c"/>
                  <w:u w:val="single"/>
                </w:rPr>
                <w:t xml:space="preserve">hal-03963303v1</w:t>
              </w:r>
            </w:hyperlink>
          </w:p>
        </w:tc>
      </w:tr>
      <w:tr>
        <w:trPr/>
        <w:tc>
          <w:tcPr>
            <w:noWrap/>
          </w:tcPr>
          <w:p>
            <w:pPr>
              <w:spacing w:after="200"/>
            </w:pPr>
            <w:hyperlink r:id="rId32" w:history="1">
              <w:r>
                <w:rPr>
                  <w:color w:val="1e198e"/>
                  <w:b w:val="1"/>
                  <w:bCs w:val="1"/>
                  <w:u w:val="single"/>
                </w:rPr>
                <w:t xml:space="preserve">Circuits d'échanges et de confrontation rituelle. La prestation des troupes martiales processionnelles à Taiwan</w:t>
              </w:r>
            </w:hyperlink>
          </w:p>
          <w:p>
            <w:pPr/>
            <w:hyperlink r:id="rId10" w:history="1">
              <w:r>
                <w:rPr>
                  <w:color w:val="#410a8c"/>
                  <w:u w:val="single"/>
                </w:rPr>
                <w:t xml:space="preserve">Fiorella Allio</w:t>
              </w:r>
            </w:hyperlink>
          </w:p>
          <w:p>
            <w:pPr/>
            <w:r>
              <w:rPr>
                <w:i w:val="1"/>
                <w:iCs w:val="1"/>
              </w:rPr>
              <w:t xml:space="preserve">Culture martiale chinoise. Corps, Rituel &amp; Société</w:t>
            </w:r>
            <w:r>
              <w:rPr/>
              <w:t xml:space="preserve">, Nov 2021, Paris, musée du Quai Branly - Jacques Chirac, amphithéâtre Claude Levi-Strauss, France. pp.en ligne</w:t>
            </w:r>
          </w:p>
          <w:p>
            <w:pPr/>
            <w:r>
              <w:rPr/>
              <w:t xml:space="preserve">Communication dans un congrès</w:t>
            </w:r>
          </w:p>
          <w:p>
            <w:pPr/>
            <w:hyperlink r:id="rId32" w:history="1">
              <w:r>
                <w:rPr>
                  <w:color w:val="#410a8c"/>
                  <w:u w:val="single"/>
                </w:rPr>
                <w:t xml:space="preserve">hal-03591605v1</w:t>
              </w:r>
            </w:hyperlink>
          </w:p>
        </w:tc>
      </w:tr>
      <w:tr>
        <w:trPr/>
        <w:tc>
          <w:tcPr>
            <w:noWrap/>
          </w:tcPr>
          <w:p>
            <w:pPr>
              <w:spacing w:after="200"/>
            </w:pPr>
            <w:hyperlink r:id="rId33" w:history="1">
              <w:r>
                <w:rPr>
                  <w:color w:val="1e198e"/>
                  <w:b w:val="1"/>
                  <w:bCs w:val="1"/>
                  <w:u w:val="single"/>
                </w:rPr>
                <w:t xml:space="preserve">Para-théâtre et jeux processionnels à Taiwan : de la prestation rituelle au spectacle de la tradition</w:t>
              </w:r>
            </w:hyperlink>
          </w:p>
          <w:p>
            <w:pPr/>
            <w:hyperlink r:id="rId10" w:history="1">
              <w:r>
                <w:rPr>
                  <w:color w:val="#410a8c"/>
                  <w:u w:val="single"/>
                </w:rPr>
                <w:t xml:space="preserve">Fiorella Allio</w:t>
              </w:r>
            </w:hyperlink>
          </w:p>
          <w:p>
            <w:pPr/>
            <w:r>
              <w:rPr>
                <w:i w:val="1"/>
                <w:iCs w:val="1"/>
              </w:rPr>
              <w:t xml:space="preserve">Colloque international "Les théâtres traditionnels d’Asie à l’épreuve de la modernité"</w:t>
            </w:r>
            <w:r>
              <w:rPr/>
              <w:t xml:space="preserve">, CIELAM; IrAsia; LID2MS, Nov 2016, Marseille, France. pp.1-30</w:t>
            </w:r>
          </w:p>
          <w:p>
            <w:pPr/>
            <w:r>
              <w:rPr/>
              <w:t xml:space="preserve">Communication dans un congrès</w:t>
            </w:r>
          </w:p>
          <w:p>
            <w:pPr/>
            <w:hyperlink r:id="rId33" w:history="1">
              <w:r>
                <w:rPr>
                  <w:color w:val="#410a8c"/>
                  <w:u w:val="single"/>
                </w:rPr>
                <w:t xml:space="preserve">hal-03591188v1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Autour de Roberte Hamayon : son apport aux études du religieux dans le monde chinois</w:t>
              </w:r>
            </w:hyperlink>
          </w:p>
          <w:p>
            <w:pPr/>
            <w:hyperlink r:id="rId10" w:history="1">
              <w:r>
                <w:rPr>
                  <w:color w:val="#410a8c"/>
                  <w:u w:val="single"/>
                </w:rPr>
                <w:t xml:space="preserve">Fiorella Allio</w:t>
              </w:r>
            </w:hyperlink>
            <w:r>
              <w:rPr/>
              <w:t xml:space="preserve">,</w:t>
            </w:r>
            <w:hyperlink r:id="rId15" w:history="1">
              <w:r>
                <w:rPr>
                  <w:color w:val="#410a8c"/>
                  <w:u w:val="single"/>
                </w:rPr>
                <w:t xml:space="preserve">Beatrice David</w:t>
              </w:r>
            </w:hyperlink>
          </w:p>
          <w:p>
            <w:pPr/>
            <w:r>
              <w:rPr>
                <w:i w:val="1"/>
                <w:iCs w:val="1"/>
              </w:rPr>
              <w:t xml:space="preserve">Cahiers d'Extrême-Asie</w:t>
            </w:r>
            <w:r>
              <w:rPr/>
              <w:t xml:space="preserve">, 30-2021, 446 p., 2023, </w:t>
            </w:r>
            <w:hyperlink r:id="rId35" w:history="1">
              <w:r>
                <w:rPr>
                  <w:color w:val="#410a8c"/>
                  <w:u w:val="single"/>
                </w:rPr>
                <w:t xml:space="preserve">⟨10.3406/asie⟩</w:t>
              </w:r>
            </w:hyperlink>
          </w:p>
          <w:p>
            <w:pPr/>
            <w:r>
              <w:rPr/>
              <w:t xml:space="preserve">N°spécial de revue/special issue</w:t>
            </w:r>
          </w:p>
          <w:p>
            <w:pPr/>
            <w:hyperlink r:id="rId34" w:history="1">
              <w:r>
                <w:rPr>
                  <w:color w:val="#410a8c"/>
                  <w:u w:val="single"/>
                </w:rPr>
                <w:t xml:space="preserve">hal-03956971v1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南瀛歷史中的藝術閱讀與弦外之音: 藝術與物質文化 : 導論</w:t>
              </w:r>
            </w:hyperlink>
          </w:p>
          <w:p>
            <w:pPr/>
            <w:hyperlink r:id="rId10" w:history="1">
              <w:r>
                <w:rPr>
                  <w:color w:val="#410a8c"/>
                  <w:u w:val="single"/>
                </w:rPr>
                <w:t xml:space="preserve">Fiorella Allio</w:t>
              </w:r>
            </w:hyperlink>
            <w:r>
              <w:rPr/>
              <w:t xml:space="preserve">,</w:t>
            </w:r>
            <w:hyperlink r:id="rId27" w:history="1">
              <w:r>
                <w:rPr>
                  <w:color w:val="#410a8c"/>
                  <w:u w:val="single"/>
                </w:rPr>
                <w:t xml:space="preserve">Yen Ting-Yu</w:t>
              </w:r>
            </w:hyperlink>
          </w:p>
          <w:p>
            <w:pPr/>
            <w:r>
              <w:rPr/>
              <w:t xml:space="preserve">Fiorella Allio; Ting-Yu Yen. </w:t>
            </w:r>
            <w:r>
              <w:rPr>
                <w:i w:val="1"/>
                <w:iCs w:val="1"/>
              </w:rPr>
              <w:t xml:space="preserve">南瀛歷史、社會與文化. VI : 南瀛地區之藝術與物質文化 = Nanying history, society and culture VI : art and material culture in the Tainan area</w:t>
            </w:r>
            <w:r>
              <w:rPr/>
              <w:t xml:space="preserve">, 臺南市政府文化局 = Cultural Affairs Bureau of Tainan City Government, pp.IV-XI, 2022, 978-986-07-0152-4</w:t>
            </w:r>
          </w:p>
          <w:p>
            <w:pPr/>
            <w:r>
              <w:rPr/>
              <w:t xml:space="preserve">Chapitre d'ouvrage</w:t>
            </w:r>
          </w:p>
          <w:p>
            <w:pPr/>
            <w:hyperlink r:id="rId36" w:history="1">
              <w:r>
                <w:rPr>
                  <w:color w:val="#410a8c"/>
                  <w:u w:val="single"/>
                </w:rPr>
                <w:t xml:space="preserve">hal-03963288v1</w:t>
              </w:r>
            </w:hyperlink>
          </w:p>
        </w:tc>
      </w:tr>
      <w:tr>
        <w:trPr/>
        <w:tc>
          <w:tcPr>
            <w:noWrap/>
          </w:tcPr>
          <w:p>
            <w:pPr>
              <w:spacing w:after="200"/>
            </w:pPr>
            <w:hyperlink r:id="rId37" w:history="1">
              <w:r>
                <w:rPr>
                  <w:color w:val="1e198e"/>
                  <w:b w:val="1"/>
                  <w:bCs w:val="1"/>
                  <w:u w:val="single"/>
                </w:rPr>
                <w:t xml:space="preserve">The spreading cult of Baosheng Dadi through hun-hiun (分香) and its territorialization through koah-hiun (刈香)</w:t>
              </w:r>
            </w:hyperlink>
          </w:p>
          <w:p>
            <w:pPr/>
            <w:hyperlink r:id="rId10" w:history="1">
              <w:r>
                <w:rPr>
                  <w:color w:val="#410a8c"/>
                  <w:u w:val="single"/>
                </w:rPr>
                <w:t xml:space="preserve">Fiorella Allio</w:t>
              </w:r>
            </w:hyperlink>
          </w:p>
          <w:p>
            <w:pPr/>
            <w:r>
              <w:rPr/>
              <w:t xml:space="preserve">Chen Yi-yuan (陳益源). </w:t>
            </w:r>
            <w:r>
              <w:rPr>
                <w:i w:val="1"/>
                <w:iCs w:val="1"/>
              </w:rPr>
              <w:t xml:space="preserve">Taiwan yu gedi zhi Baosheng Dadi Xinyang yanjiu (臺灣各地之保生大帝信仰研究) [Etudes des croyances liées à Baosheng Dadi à Taiwan et ailleurs]</w:t>
            </w:r>
            <w:r>
              <w:rPr/>
              <w:t xml:space="preserve">, Liren shuju, p. 225-253, 2019, 978-986-97753-0-4</w:t>
            </w:r>
          </w:p>
          <w:p>
            <w:pPr/>
            <w:r>
              <w:rPr/>
              <w:t xml:space="preserve">Chapitre d'ouvrage</w:t>
            </w:r>
          </w:p>
          <w:p>
            <w:pPr/>
            <w:hyperlink r:id="rId37" w:history="1">
              <w:r>
                <w:rPr>
                  <w:color w:val="#410a8c"/>
                  <w:u w:val="single"/>
                </w:rPr>
                <w:t xml:space="preserve">hal-03576595v1</w:t>
              </w:r>
            </w:hyperlink>
          </w:p>
        </w:tc>
      </w:tr>
      <w:tr>
        <w:trPr/>
        <w:tc>
          <w:tcPr>
            <w:noWrap/>
          </w:tcPr>
          <w:p>
            <w:pPr>
              <w:spacing w:after="200"/>
            </w:pPr>
            <w:hyperlink r:id="rId38" w:history="1">
              <w:r>
                <w:rPr>
                  <w:color w:val="1e198e"/>
                  <w:b w:val="1"/>
                  <w:bCs w:val="1"/>
                  <w:u w:val="single"/>
                </w:rPr>
                <w:t xml:space="preserve">The Embodiment of Time and Space in the Koah-hiun (刈香) Procession of Saikang, Tainan</w:t>
              </w:r>
            </w:hyperlink>
          </w:p>
          <w:p>
            <w:pPr/>
            <w:hyperlink r:id="rId10" w:history="1">
              <w:r>
                <w:rPr>
                  <w:color w:val="#410a8c"/>
                  <w:u w:val="single"/>
                </w:rPr>
                <w:t xml:space="preserve">Fiorella Allio</w:t>
              </w:r>
            </w:hyperlink>
          </w:p>
          <w:p>
            <w:pPr/>
            <w:r>
              <w:rPr>
                <w:i w:val="1"/>
                <w:iCs w:val="1"/>
              </w:rPr>
              <w:t xml:space="preserve">南瀛歷史社會與文化Ⅲ：變遷中的南瀛宗教 = Nanying History, Society and Culture. Ⅲ, Religion in Transformation in the Tainan Area [3rd International Academic Symposium on Nanyang Studies 2012]</w:t>
            </w:r>
            <w:r>
              <w:rPr/>
              <w:t xml:space="preserve">, Cultural Affairs Bureau of Tainan City Government, pp.151-189, 2014, 978-986-04-0026-7</w:t>
            </w:r>
          </w:p>
          <w:p>
            <w:pPr/>
            <w:r>
              <w:rPr/>
              <w:t xml:space="preserve">Chapitre d'ouvrage</w:t>
            </w:r>
          </w:p>
          <w:p>
            <w:pPr/>
            <w:hyperlink r:id="rId38" w:history="1">
              <w:r>
                <w:rPr>
                  <w:color w:val="#410a8c"/>
                  <w:u w:val="single"/>
                </w:rPr>
                <w:t xml:space="preserve">halshs-01216686v1</w:t>
              </w:r>
            </w:hyperlink>
          </w:p>
        </w:tc>
      </w:tr>
      <w:tr>
        <w:trPr/>
        <w:tc>
          <w:tcPr>
            <w:noWrap/>
          </w:tcPr>
          <w:p>
            <w:pPr>
              <w:spacing w:after="200"/>
            </w:pPr>
            <w:hyperlink r:id="rId39" w:history="1">
              <w:r>
                <w:rPr>
                  <w:color w:val="1e198e"/>
                  <w:b w:val="1"/>
                  <w:bCs w:val="1"/>
                  <w:u w:val="single"/>
                </w:rPr>
                <w:t xml:space="preserve">Matsu Enshrined in the Sanctuary of World Heritage: The 2009 Inscription of 'Mazu Belief and Customs' on UNESCO's Representative List of the Intangible Cultural Heritage of Humanity and the Role of Taiwan in Preserving the Cult of the Goddess</w:t>
              </w:r>
            </w:hyperlink>
          </w:p>
          <w:p>
            <w:pPr/>
            <w:hyperlink r:id="rId10" w:history="1">
              <w:r>
                <w:rPr>
                  <w:color w:val="#410a8c"/>
                  <w:u w:val="single"/>
                </w:rPr>
                <w:t xml:space="preserve">Fiorella Allio</w:t>
              </w:r>
            </w:hyperlink>
          </w:p>
          <w:p>
            <w:pPr/>
            <w:r>
              <w:rPr/>
              <w:t xml:space="preserve">Wang Chien-chuan; Li Shiwei; Hong Yingfa. </w:t>
            </w:r>
            <w:r>
              <w:rPr>
                <w:i w:val="1"/>
                <w:iCs w:val="1"/>
              </w:rPr>
              <w:t xml:space="preserve">研究新視界：媽祖與華人民間信仰國際研討會論文集 [新港奉天宮與東華大學主辦的國際研討會論文集，2010年5月22日至23日] [Yánjiū xīn shìjiè: Māzǔ yǔ huárén mínjiān xìnyǎng guójì yántǎo huì lùnwén jí [xīngǎng fèngtiān gōng yǔ dōnghuá dàxué zhǔbàn de guójì yántǎo huì,2010 nián 5 yuè 22 rì zhì 23 rì] = [Nouveaux horizons pour la recherche : Actes du Symposium international sur Mazu et les croyances populaires chinoises. Symposium international organisé par le temple Xingang Fengtian et l'Université Donghua, 22-23 mai 2010]</w:t>
            </w:r>
            <w:r>
              <w:rPr/>
              <w:t xml:space="preserve">, Boyang, pp.91-180, 2014, 978-986-5757-17-5</w:t>
            </w:r>
          </w:p>
          <w:p>
            <w:pPr/>
            <w:r>
              <w:rPr/>
              <w:t xml:space="preserve">Chapitre d'ouvrage</w:t>
            </w:r>
          </w:p>
          <w:p>
            <w:pPr/>
            <w:hyperlink r:id="rId39" w:history="1">
              <w:r>
                <w:rPr>
                  <w:color w:val="#410a8c"/>
                  <w:u w:val="single"/>
                </w:rPr>
                <w:t xml:space="preserve">hal-01313874v2</w:t>
              </w:r>
            </w:hyperlink>
          </w:p>
        </w:tc>
      </w:tr>
      <w:tr>
        <w:trPr/>
        <w:tc>
          <w:tcPr>
            <w:noWrap/>
          </w:tcPr>
          <w:p>
            <w:pPr>
              <w:spacing w:after="200"/>
            </w:pPr>
            <w:hyperlink r:id="rId40" w:history="1">
              <w:r>
                <w:rPr>
                  <w:color w:val="1e198e"/>
                  <w:b w:val="1"/>
                  <w:bCs w:val="1"/>
                  <w:u w:val="single"/>
                </w:rPr>
                <w:t xml:space="preserve">Gods’ Imprints, Humans’ Technology – Religious maps, Satellite Imagery. Introduction</w:t>
              </w:r>
            </w:hyperlink>
          </w:p>
          <w:p>
            <w:pPr/>
            <w:hyperlink r:id="rId10" w:history="1">
              <w:r>
                <w:rPr>
                  <w:color w:val="#410a8c"/>
                  <w:u w:val="single"/>
                </w:rPr>
                <w:t xml:space="preserve">Fiorella Allio</w:t>
              </w:r>
            </w:hyperlink>
          </w:p>
          <w:p>
            <w:pPr/>
            <w:r>
              <w:rPr/>
              <w:t xml:space="preserve">Fiorella Allio; Fan I-chun. </w:t>
            </w:r>
            <w:r>
              <w:rPr>
                <w:i w:val="1"/>
                <w:iCs w:val="1"/>
              </w:rPr>
              <w:t xml:space="preserve">Atlas of the 2012 Religious Processions in the Tainan Region [臺南地區壬辰年 (2012) 遶境儀式香路圖圖集]</w:t>
            </w:r>
            <w:r>
              <w:rPr/>
              <w:t xml:space="preserve">, Center for Geographic Information Science, Research Center for Humanities and Social Sciences, Academia Sinica, pp.10-25, 2014, 978-986-04-1704-3</w:t>
            </w:r>
          </w:p>
          <w:p>
            <w:pPr/>
            <w:r>
              <w:rPr/>
              <w:t xml:space="preserve">Chapitre d'ouvrage</w:t>
            </w:r>
          </w:p>
          <w:p>
            <w:pPr/>
            <w:hyperlink r:id="rId40" w:history="1">
              <w:r>
                <w:rPr>
                  <w:color w:val="#410a8c"/>
                  <w:u w:val="single"/>
                </w:rPr>
                <w:t xml:space="preserve">hal-01313966v1</w:t>
              </w:r>
            </w:hyperlink>
          </w:p>
        </w:tc>
      </w:tr>
      <w:tr>
        <w:trPr/>
        <w:tc>
          <w:tcPr>
            <w:noWrap/>
          </w:tcPr>
          <w:p>
            <w:pPr>
              <w:spacing w:after="200"/>
            </w:pPr>
            <w:hyperlink r:id="rId41" w:history="1">
              <w:r>
                <w:rPr>
                  <w:color w:val="1e198e"/>
                  <w:b w:val="1"/>
                  <w:bCs w:val="1"/>
                  <w:u w:val="single"/>
                </w:rPr>
                <w:t xml:space="preserve">Capturing Intangible Culture and Ephemeral Manifestations: The Perpetuation of Taiwanese Traditions in Temple Processions</w:t>
              </w:r>
            </w:hyperlink>
          </w:p>
          <w:p>
            <w:pPr/>
            <w:hyperlink r:id="rId10" w:history="1">
              <w:r>
                <w:rPr>
                  <w:color w:val="#410a8c"/>
                  <w:u w:val="single"/>
                </w:rPr>
                <w:t xml:space="preserve">Fiorella Allio</w:t>
              </w:r>
            </w:hyperlink>
          </w:p>
          <w:p>
            <w:pPr/>
            <w:r>
              <w:rPr/>
              <w:t xml:space="preserve">Frank Muyard; Liang-Kai Chou; Serge Dreyer. </w:t>
            </w:r>
            <w:r>
              <w:rPr>
                <w:i w:val="1"/>
                <w:iCs w:val="1"/>
              </w:rPr>
              <w:t xml:space="preserve">Objects, héritage and cultural identity = 文物、文化遺產與文化認同</w:t>
            </w:r>
            <w:r>
              <w:rPr/>
              <w:t xml:space="preserve">, Taiwan Historica, pp.239-280, 2009, 978-986-02-1225-9</w:t>
            </w:r>
          </w:p>
          <w:p>
            <w:pPr/>
            <w:r>
              <w:rPr/>
              <w:t xml:space="preserve">Chapitre d'ouvrage</w:t>
            </w:r>
          </w:p>
          <w:p>
            <w:pPr/>
            <w:hyperlink r:id="rId41" w:history="1">
              <w:r>
                <w:rPr>
                  <w:color w:val="#410a8c"/>
                  <w:u w:val="single"/>
                </w:rPr>
                <w:t xml:space="preserve">hal-04974364v1</w:t>
              </w:r>
            </w:hyperlink>
          </w:p>
        </w:tc>
      </w:tr>
      <w:tr>
        <w:trPr/>
        <w:tc>
          <w:tcPr>
            <w:noWrap/>
          </w:tcPr>
          <w:p>
            <w:pPr>
              <w:spacing w:after="200"/>
            </w:pPr>
            <w:hyperlink r:id="rId42" w:history="1">
              <w:r>
                <w:rPr>
                  <w:color w:val="1e198e"/>
                  <w:b w:val="1"/>
                  <w:bCs w:val="1"/>
                  <w:u w:val="single"/>
                </w:rPr>
                <w:t xml:space="preserve">Spatial organization in a ritual context : a preliminary analyse of the Koah-hiun processional system of the Tainan region and its social signifiance</w:t>
              </w:r>
            </w:hyperlink>
          </w:p>
          <w:p>
            <w:pPr/>
            <w:hyperlink r:id="rId10" w:history="1">
              <w:r>
                <w:rPr>
                  <w:color w:val="#410a8c"/>
                  <w:u w:val="single"/>
                </w:rPr>
                <w:t xml:space="preserve">Fiorella Allio</w:t>
              </w:r>
            </w:hyperlink>
          </w:p>
          <w:p>
            <w:pPr/>
            <w:r>
              <w:rPr/>
              <w:t xml:space="preserve">Meirong Lin. </w:t>
            </w:r>
            <w:r>
              <w:rPr>
                <w:i w:val="1"/>
                <w:iCs w:val="1"/>
              </w:rPr>
              <w:t xml:space="preserve">信仰.儀式與社會 [Xinyang, yishi yu shehui] = Belief, ritual and society</w:t>
            </w:r>
            <w:r>
              <w:rPr/>
              <w:t xml:space="preserve">, Institute of ethnology, academia sinica, pp.131-177, 2003, 957-671-963-1</w:t>
            </w:r>
          </w:p>
          <w:p>
            <w:pPr/>
            <w:r>
              <w:rPr/>
              <w:t xml:space="preserve">Chapitre d'ouvrage</w:t>
            </w:r>
          </w:p>
          <w:p>
            <w:pPr/>
            <w:hyperlink r:id="rId42" w:history="1">
              <w:r>
                <w:rPr>
                  <w:color w:val="#410a8c"/>
                  <w:u w:val="single"/>
                </w:rPr>
                <w:t xml:space="preserve">hal-03108760v1</w:t>
              </w:r>
            </w:hyperlink>
          </w:p>
        </w:tc>
      </w:tr>
      <w:tr>
        <w:trPr/>
        <w:tc>
          <w:tcPr>
            <w:noWrap/>
          </w:tcPr>
          <w:p>
            <w:pPr>
              <w:spacing w:after="200"/>
            </w:pPr>
            <w:hyperlink r:id="rId43" w:history="1">
              <w:r>
                <w:rPr>
                  <w:color w:val="1e198e"/>
                  <w:b w:val="1"/>
                  <w:bCs w:val="1"/>
                  <w:u w:val="single"/>
                </w:rPr>
                <w:t xml:space="preserve">Représentations symboliques et jeu politique au cours des élections locales à Taiwan</w:t>
              </w:r>
            </w:hyperlink>
          </w:p>
          <w:p>
            <w:pPr/>
            <w:hyperlink r:id="rId10" w:history="1">
              <w:r>
                <w:rPr>
                  <w:color w:val="#410a8c"/>
                  <w:u w:val="single"/>
                </w:rPr>
                <w:t xml:space="preserve">Fiorella Allio</w:t>
              </w:r>
            </w:hyperlink>
          </w:p>
          <w:p>
            <w:pPr/>
            <w:r>
              <w:rPr/>
              <w:t xml:space="preserve">Institut national des langues et civilisations orientales; Fondation Singer-Polignac. </w:t>
            </w:r>
            <w:r>
              <w:rPr>
                <w:i w:val="1"/>
                <w:iCs w:val="1"/>
              </w:rPr>
              <w:t xml:space="preserve">Taiwan : économie, société et culture : actes du colloque des 28 et 29 avril 1998</w:t>
            </w:r>
            <w:r>
              <w:rPr/>
              <w:t xml:space="preserve">, F. Paillart, pp.95-117, 1999</w:t>
            </w:r>
          </w:p>
          <w:p>
            <w:pPr/>
            <w:r>
              <w:rPr/>
              <w:t xml:space="preserve">Chapitre d'ouvrage</w:t>
            </w:r>
          </w:p>
          <w:p>
            <w:pPr/>
            <w:hyperlink r:id="rId43" w:history="1">
              <w:r>
                <w:rPr>
                  <w:color w:val="#410a8c"/>
                  <w:u w:val="single"/>
                </w:rPr>
                <w:t xml:space="preserve">hal-03108478v1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Circuits d'échanges et de confrontations rituelles. Les prestations des troupes martiales processionnelles à Taiwan</w:t>
              </w:r>
            </w:hyperlink>
          </w:p>
          <w:p>
            <w:pPr/>
            <w:hyperlink r:id="rId10" w:history="1">
              <w:r>
                <w:rPr>
                  <w:color w:val="#410a8c"/>
                  <w:u w:val="single"/>
                </w:rPr>
                <w:t xml:space="preserve">Fiorella Allio</w:t>
              </w:r>
            </w:hyperlink>
            <w:r>
              <w:rPr/>
              <w:t xml:space="preserve">,</w:t>
            </w:r>
            <w:hyperlink r:id="rId45" w:history="1">
              <w:r>
                <w:rPr>
                  <w:color w:val="#410a8c"/>
                  <w:u w:val="single"/>
                </w:rPr>
                <w:t xml:space="preserve">Georges Favraud</w:t>
              </w:r>
            </w:hyperlink>
          </w:p>
          <w:p>
            <w:pPr/>
            <w:r>
              <w:rPr/>
              <w:t xml:space="preserve">2021</w:t>
            </w:r>
          </w:p>
          <w:p>
            <w:pPr/>
            <w:r>
              <w:rPr/>
              <w:t xml:space="preserve">Vidéo</w:t>
            </w:r>
          </w:p>
          <w:p>
            <w:pPr/>
            <w:hyperlink r:id="rId44" w:history="1">
              <w:r>
                <w:rPr>
                  <w:color w:val="#410a8c"/>
                  <w:u w:val="single"/>
                </w:rPr>
                <w:t xml:space="preserve">hal-04666125v1</w:t>
              </w:r>
            </w:hyperlink>
          </w:p>
        </w:tc>
      </w:tr>
      <w:tr>
        <w:trPr/>
        <w:tc>
          <w:tcPr>
            <w:noWrap/>
          </w:tcPr>
          <w:p>
            <w:pPr>
              <w:spacing w:after="200"/>
            </w:pPr>
            <w:hyperlink r:id="rId46" w:history="1">
              <w:r>
                <w:rPr>
                  <w:color w:val="1e198e"/>
                  <w:b w:val="1"/>
                  <w:bCs w:val="1"/>
                  <w:u w:val="single"/>
                </w:rPr>
                <w:t xml:space="preserve">Réponses sanitaire, sociétale et religieuse de Taiwan face à l’épidémie de la Covid-19</w:t>
              </w:r>
            </w:hyperlink>
          </w:p>
          <w:p>
            <w:pPr/>
            <w:hyperlink r:id="rId10" w:history="1">
              <w:r>
                <w:rPr>
                  <w:color w:val="#410a8c"/>
                  <w:u w:val="single"/>
                </w:rPr>
                <w:t xml:space="preserve">Fiorella Allio</w:t>
              </w:r>
            </w:hyperlink>
            <w:r>
              <w:rPr/>
              <w:t xml:space="preserve">,</w:t>
            </w:r>
            <w:hyperlink r:id="rId47" w:history="1">
              <w:r>
                <w:rPr>
                  <w:color w:val="#410a8c"/>
                  <w:u w:val="single"/>
                </w:rPr>
                <w:t xml:space="preserve">Caroline Bodolec</w:t>
              </w:r>
            </w:hyperlink>
            <w:r>
              <w:rPr/>
              <w:t xml:space="preserve">,</w:t>
            </w:r>
            <w:hyperlink r:id="rId48" w:history="1">
              <w:r>
                <w:rPr>
                  <w:color w:val="#410a8c"/>
                  <w:u w:val="single"/>
                </w:rPr>
                <w:t xml:space="preserve">Catherine Capdeville</w:t>
              </w:r>
            </w:hyperlink>
            <w:r>
              <w:rPr/>
              <w:t xml:space="preserve">,</w:t>
            </w:r>
            <w:hyperlink r:id="rId49" w:history="1">
              <w:r>
                <w:rPr>
                  <w:color w:val="#410a8c"/>
                  <w:u w:val="single"/>
                </w:rPr>
                <w:t xml:space="preserve">Gladys Chicharro</w:t>
              </w:r>
            </w:hyperlink>
            <w:r>
              <w:rPr/>
              <w:t xml:space="preserve">,</w:t>
            </w:r>
            <w:hyperlink r:id="rId50" w:history="1">
              <w:r>
                <w:rPr>
                  <w:color w:val="#410a8c"/>
                  <w:u w:val="single"/>
                </w:rPr>
                <w:t xml:space="preserve">Adeline Herrou</w:t>
              </w:r>
            </w:hyperlink>
            <w:r>
              <w:rPr/>
              <w:t xml:space="preserve">et al.</w:t>
            </w:r>
          </w:p>
          <w:p>
            <w:pPr/>
            <w:r>
              <w:rPr/>
              <w:t xml:space="preserve">2021</w:t>
            </w:r>
          </w:p>
          <w:p>
            <w:pPr/>
            <w:r>
              <w:rPr/>
              <w:t xml:space="preserve">Vidéo</w:t>
            </w:r>
          </w:p>
          <w:p>
            <w:pPr/>
            <w:hyperlink r:id="rId46" w:history="1">
              <w:r>
                <w:rPr>
                  <w:color w:val="#410a8c"/>
                  <w:u w:val="single"/>
                </w:rPr>
                <w:t xml:space="preserve">hal-03436426v1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Gi Rahitzu : commentaire du film de Mayaw Biho</w:t>
              </w:r>
            </w:hyperlink>
          </w:p>
          <w:p>
            <w:pPr/>
            <w:hyperlink r:id="rId10" w:history="1">
              <w:r>
                <w:rPr>
                  <w:color w:val="#410a8c"/>
                  <w:u w:val="single"/>
                </w:rPr>
                <w:t xml:space="preserve">Fiorella Allio</w:t>
              </w:r>
            </w:hyperlink>
          </w:p>
          <w:p>
            <w:pPr/>
            <w:r>
              <w:rPr/>
              <w:t xml:space="preserve">2023</w:t>
            </w:r>
          </w:p>
          <w:p>
            <w:pPr/>
            <w:r>
              <w:rPr/>
              <w:t xml:space="preserve">Son</w:t>
            </w:r>
          </w:p>
          <w:p>
            <w:pPr/>
            <w:hyperlink r:id="rId51" w:history="1">
              <w:r>
                <w:rPr>
                  <w:color w:val="#410a8c"/>
                  <w:u w:val="single"/>
                </w:rPr>
                <w:t xml:space="preserve">hal-04342282v1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770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orella-allio" TargetMode="External"/><Relationship Id="rId8" Type="http://schemas.openxmlformats.org/officeDocument/2006/relationships/hyperlink" Target="https://www.idref.fr/078063930" TargetMode="External"/><Relationship Id="rId9" Type="http://schemas.openxmlformats.org/officeDocument/2006/relationships/hyperlink" Target="https://hal.science/hal-05493286v1" TargetMode="External"/><Relationship Id="rId10" Type="http://schemas.openxmlformats.org/officeDocument/2006/relationships/hyperlink" Target="https://hal.science/search/index/?q=*&amp;authFullName_s=Fiorella Allio" TargetMode="External"/><Relationship Id="rId11" Type="http://schemas.openxmlformats.org/officeDocument/2006/relationships/hyperlink" Target="https://dx.doi.org/10.56698/ethnographie.1657" TargetMode="External"/><Relationship Id="rId12" Type="http://schemas.openxmlformats.org/officeDocument/2006/relationships/hyperlink" Target="https://hal.science/hal-03963176v1" TargetMode="External"/><Relationship Id="rId13" Type="http://schemas.openxmlformats.org/officeDocument/2006/relationships/hyperlink" Target="https://dx.doi.org/10.3406/asie.2021.1564" TargetMode="External"/><Relationship Id="rId14" Type="http://schemas.openxmlformats.org/officeDocument/2006/relationships/hyperlink" Target="https://hal.science/hal-03956948v1" TargetMode="External"/><Relationship Id="rId15" Type="http://schemas.openxmlformats.org/officeDocument/2006/relationships/hyperlink" Target="https://hal.science/search/index/?q=*&amp;authFullName_s=Beatrice David" TargetMode="External"/><Relationship Id="rId16" Type="http://schemas.openxmlformats.org/officeDocument/2006/relationships/hyperlink" Target="https://dx.doi.org/10.3406/asie.2021.1560" TargetMode="External"/><Relationship Id="rId17" Type="http://schemas.openxmlformats.org/officeDocument/2006/relationships/hyperlink" Target="https://hal.science/hal-03577023v1" TargetMode="External"/><Relationship Id="rId18" Type="http://schemas.openxmlformats.org/officeDocument/2006/relationships/hyperlink" Target="https://hal.science/hal-05067740v1" TargetMode="External"/><Relationship Id="rId19" Type="http://schemas.openxmlformats.org/officeDocument/2006/relationships/hyperlink" Target="https://dx.doi.org/10.4000/gc.3705" TargetMode="External"/><Relationship Id="rId20" Type="http://schemas.openxmlformats.org/officeDocument/2006/relationships/hyperlink" Target="https://hal.science/hal-05067809v1" TargetMode="External"/><Relationship Id="rId21" Type="http://schemas.openxmlformats.org/officeDocument/2006/relationships/hyperlink" Target="https://dx.doi.org/10.3406/perch.2001.2648" TargetMode="External"/><Relationship Id="rId22" Type="http://schemas.openxmlformats.org/officeDocument/2006/relationships/hyperlink" Target="https://hal.science/hal-04985091v1" TargetMode="External"/><Relationship Id="rId23" Type="http://schemas.openxmlformats.org/officeDocument/2006/relationships/hyperlink" Target="https://dx.doi.org/10.3406/perch.2000.2159" TargetMode="External"/><Relationship Id="rId24" Type="http://schemas.openxmlformats.org/officeDocument/2006/relationships/hyperlink" Target="https://hal.science/hal-05067716v1" TargetMode="External"/><Relationship Id="rId25" Type="http://schemas.openxmlformats.org/officeDocument/2006/relationships/hyperlink" Target="https://dx.doi.org/10.3406/perch.1998.2300" TargetMode="External"/><Relationship Id="rId26" Type="http://schemas.openxmlformats.org/officeDocument/2006/relationships/hyperlink" Target="https://hal.science/hal-05048050v1" TargetMode="External"/><Relationship Id="rId27" Type="http://schemas.openxmlformats.org/officeDocument/2006/relationships/hyperlink" Target="https://hal.science/search/index/?q=*&amp;authFullName_s=Yen Ting-Yu" TargetMode="External"/><Relationship Id="rId28" Type="http://schemas.openxmlformats.org/officeDocument/2006/relationships/hyperlink" Target="https://hal.science/hal-01313927v1" TargetMode="External"/><Relationship Id="rId29" Type="http://schemas.openxmlformats.org/officeDocument/2006/relationships/hyperlink" Target="https://hal.science/search/index/?q=*&amp;authFullName_s=I-Chun Fan" TargetMode="External"/><Relationship Id="rId30" Type="http://schemas.openxmlformats.org/officeDocument/2006/relationships/hyperlink" Target="http://gis.rchss.sinica.edu.tw/index.php?lang=en" TargetMode="External"/><Relationship Id="rId31" Type="http://schemas.openxmlformats.org/officeDocument/2006/relationships/hyperlink" Target="https://hal.science/hal-03963303v1" TargetMode="External"/><Relationship Id="rId32" Type="http://schemas.openxmlformats.org/officeDocument/2006/relationships/hyperlink" Target="https://cnrs.hal.science/hal-03591605v1" TargetMode="External"/><Relationship Id="rId33" Type="http://schemas.openxmlformats.org/officeDocument/2006/relationships/hyperlink" Target="https://cnrs.hal.science/hal-03591188v1" TargetMode="External"/><Relationship Id="rId34" Type="http://schemas.openxmlformats.org/officeDocument/2006/relationships/hyperlink" Target="https://hal.science/hal-03956971v1" TargetMode="External"/><Relationship Id="rId35" Type="http://schemas.openxmlformats.org/officeDocument/2006/relationships/hyperlink" Target="https://dx.doi.org/10.3406/asie" TargetMode="External"/><Relationship Id="rId36" Type="http://schemas.openxmlformats.org/officeDocument/2006/relationships/hyperlink" Target="https://hal.science/hal-03963288v1" TargetMode="External"/><Relationship Id="rId37" Type="http://schemas.openxmlformats.org/officeDocument/2006/relationships/hyperlink" Target="https://hal.science/hal-03576595v1" TargetMode="External"/><Relationship Id="rId38" Type="http://schemas.openxmlformats.org/officeDocument/2006/relationships/hyperlink" Target="https://shs.hal.science/halshs-01216686v1" TargetMode="External"/><Relationship Id="rId39" Type="http://schemas.openxmlformats.org/officeDocument/2006/relationships/hyperlink" Target="https://hal.science/hal-01313874v2" TargetMode="External"/><Relationship Id="rId40" Type="http://schemas.openxmlformats.org/officeDocument/2006/relationships/hyperlink" Target="https://hal.science/hal-01313966v1" TargetMode="External"/><Relationship Id="rId41" Type="http://schemas.openxmlformats.org/officeDocument/2006/relationships/hyperlink" Target="https://hal.science/hal-04974364v1" TargetMode="External"/><Relationship Id="rId42" Type="http://schemas.openxmlformats.org/officeDocument/2006/relationships/hyperlink" Target="https://hal.science/hal-03108760v1" TargetMode="External"/><Relationship Id="rId43" Type="http://schemas.openxmlformats.org/officeDocument/2006/relationships/hyperlink" Target="https://hal.science/hal-03108478v1" TargetMode="External"/><Relationship Id="rId44" Type="http://schemas.openxmlformats.org/officeDocument/2006/relationships/hyperlink" Target="https://media.hal.science/hal-04666125v1" TargetMode="External"/><Relationship Id="rId45" Type="http://schemas.openxmlformats.org/officeDocument/2006/relationships/hyperlink" Target="https://hal.science/search/index/?q=*&amp;authFullName_s=Georges Favraud" TargetMode="External"/><Relationship Id="rId46" Type="http://schemas.openxmlformats.org/officeDocument/2006/relationships/hyperlink" Target="https://hal.campus-aar.fr/hal-03436426v1" TargetMode="External"/><Relationship Id="rId47" Type="http://schemas.openxmlformats.org/officeDocument/2006/relationships/hyperlink" Target="https://hal.science/search/index/?q=*&amp;authFullName_s=Caroline Bodolec" TargetMode="External"/><Relationship Id="rId48" Type="http://schemas.openxmlformats.org/officeDocument/2006/relationships/hyperlink" Target="https://hal.science/search/index/?q=*&amp;authFullName_s=Catherine Capdeville" TargetMode="External"/><Relationship Id="rId49" Type="http://schemas.openxmlformats.org/officeDocument/2006/relationships/hyperlink" Target="https://hal.science/search/index/?q=*&amp;authFullName_s=Gladys Chicharro" TargetMode="External"/><Relationship Id="rId50" Type="http://schemas.openxmlformats.org/officeDocument/2006/relationships/hyperlink" Target="https://hal.science/search/index/?q=*&amp;authFullName_s=Adeline Herrou" TargetMode="External"/><Relationship Id="rId51" Type="http://schemas.openxmlformats.org/officeDocument/2006/relationships/hyperlink" Target="https://media.hal.science/hal-04342282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Fiorella ALLIO</dc:title>
  <dc:description>CV</dc:description>
  <dc:subject/>
  <cp:keywords/>
  <cp:category/>
  <cp:lastModifiedBy/>
  <dcterms:created xsi:type="dcterms:W3CDTF">2026-04-24T15:20:47+02:00</dcterms:created>
  <dcterms:modified xsi:type="dcterms:W3CDTF">2026-04-24T15:20:47+02:00</dcterms:modified>
</cp:coreProperties>
</file>

<file path=docProps/custom.xml><?xml version="1.0" encoding="utf-8"?>
<Properties xmlns="http://schemas.openxmlformats.org/officeDocument/2006/custom-properties" xmlns:vt="http://schemas.openxmlformats.org/officeDocument/2006/docPropsVTypes"/>
</file>