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Flavio Paredes Cruz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Bd a vêtu l'Indien d'Amérique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Flavio Paredes cruz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La parure du corps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refoulé amérindien dans la bande dessinée de science-fiction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Flavio Paredes 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l’étranger(ère) dans la bande dessinée</w:t>
            </w:r>
            <w:r>
              <w:rPr/>
              <w:t xml:space="preserve">, Editions Le Manuscrit, 2023, 9782304054989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hal-04870104v1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et Journalisme en Amérique latine : l’enquête pour décoloniser le récit d’une région conflictuelle.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Flavio Paredes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par la bande dessinée. Acteurs, publics &amp; pratiques journalistiques</w:t>
            </w:r>
            <w:r>
              <w:rPr/>
              <w:t xml:space="preserve">, CARISM; Université Paris-Panthéon-Assas, Dec 2024,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Iconomitos: identidades/alteridades no occidentales en el cómic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Flavio Paredes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Seminario de Cultura Visual: mapa de debates y reflexiones situadas </w:t>
            </w:r>
            <w:r>
              <w:rPr/>
              <w:t xml:space="preserve">, Universidad Nacional del Nordeste (Argentina); Institut Acte (Paris 1 Panthéon Sorbonne)., Oct 2024, Corrientes,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superhéroe sudamerindio: resistencia híbrida / delirio maniqueo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Flavio Paredes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COMICS E IDENTIDADES RACIALIZADAS EN AMÉRICA LATINA</w:t>
            </w:r>
            <w:r>
              <w:rPr/>
              <w:t xml:space="preserve">, CORALA- University of Manchester, Jan 2024, Manchester (UK), Reino Unido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Nostalgia for the defeated: images of pre‐Columbian America in French‐Belgian comics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Flavio Paredes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Space, Affect, Memory: Performances and Representations</w:t>
            </w:r>
            <w:r>
              <w:rPr/>
              <w:t xml:space="preserve">, Hermes Consortium for Literary &amp; Cultural Studies; Research Group – Theory of Literature and Comparative Literature, PhD Programme in Literary and Cultural Studies. University of Santiago de Compostela (Spain), Jun 2021,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 nulle part&amp;quot;. L’Amérique latine dans la littérature graphique: des pays imaginaires aux territoires circulatoires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Flavio Paredes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l'Institut des Amériques 2019. Atelier 18. Territoires de la littérature latino-américaine au tournant su XXI siècle</w:t>
            </w:r>
            <w:r>
              <w:rPr/>
              <w:t xml:space="preserve">, Institut des Amériques; Élodie Carrera, Cécile Quintana, Oct 2019,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 Alcazar! Viva Tapioca! Le populisme dans l’Amérique latine au prisme de la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Flavio Paredes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l'Institut des Amériques 2019. Atelier 15. Populismes dans les Amériques: images et représentation</w:t>
            </w:r>
            <w:r>
              <w:rPr/>
              <w:t xml:space="preserve">, Institut des Amériques; Taina Tuhkunen, Raúl Caplán, Jacques Pothier, Oct 2019,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du vécu dans la bande dessiné: trois expériences en Amérique du Sud. Baudoin et les Mapuche; Pignocchi chez les Jivaros; Fabcaro « au » Pérou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Flavio Paredes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Expérience(s) du monde, expérience(s) de soi. Identités, résistances, horizons (Afrique, Asie, Amérique, XIXe-XIXe siècles)</w:t>
            </w:r>
            <w:r>
              <w:rPr/>
              <w:t xml:space="preserve">, Université Denis Diderot – Paris VII; Alexandre AUDARD &amp; Raphaël GALLIEN,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de l'Amérique latine dans la bande dessinée: représentations des Amérindiens du sud (peuples, civilisations et territoires)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Flavio Paredes Cruz</w:t>
              </w:r>
            </w:hyperlink>
          </w:p>
          <w:p>
            <w:pPr/>
            <w:r>
              <w:rPr/>
              <w:t xml:space="preserve">Sciences de l'Homme et Société. Université Paul Valéry - Montpellier 3,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tel-04870512v1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l’étranger(ère) dans la bande dessinée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Flavio Paredes cruz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2023, Graphein, Vincent Marie, 9782304054989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Buscamares: ficción de apocalipsis, mito y mestizaje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Flavio Paredes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2022, 48,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⟨10.4000/ilcea.15514⟩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Historieta ecuatoriana. Por la circulación de una literatura (gráfica) menor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Flavio Paredes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2022, 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⟨10.4000/ideas.12228⟩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aux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Flavio Paredes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58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⟨10.34745/numerev_1730⟩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 Indien, tel cannibale. Une généalogie d’imaginaires du cannibale pour la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Flavio Paredes 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centrale en bande dessinée. Imaginaires géographiques et géographie imaginée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Flavio Paredes 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2020, 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⟨10.4000/amerika.11491⟩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hal-02935210v1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70277v1" TargetMode="External"/><Relationship Id="rId9" Type="http://schemas.openxmlformats.org/officeDocument/2006/relationships/hyperlink" Target="https://hal.science/search/index/?q=*&amp;authFullName_s=Flavio Paredes&#160;cruz" TargetMode="External"/><Relationship Id="rId10" Type="http://schemas.openxmlformats.org/officeDocument/2006/relationships/hyperlink" Target="https://hal.science/hal-04870104v1" TargetMode="External"/><Relationship Id="rId11" Type="http://schemas.openxmlformats.org/officeDocument/2006/relationships/hyperlink" Target="https://hal.science/hal-04883546v1" TargetMode="External"/><Relationship Id="rId12" Type="http://schemas.openxmlformats.org/officeDocument/2006/relationships/hyperlink" Target="https://hal.science/search/index/?q=*&amp;authFullName_s=Flavio Paredes Cruz" TargetMode="External"/><Relationship Id="rId13" Type="http://schemas.openxmlformats.org/officeDocument/2006/relationships/hyperlink" Target="https://hal.science/hal-04883533v1" TargetMode="External"/><Relationship Id="rId14" Type="http://schemas.openxmlformats.org/officeDocument/2006/relationships/hyperlink" Target="https://hal.science/hal-04883519v1" TargetMode="External"/><Relationship Id="rId15" Type="http://schemas.openxmlformats.org/officeDocument/2006/relationships/hyperlink" Target="https://hal.science/hal-04886889v1" TargetMode="External"/><Relationship Id="rId16" Type="http://schemas.openxmlformats.org/officeDocument/2006/relationships/hyperlink" Target="https://hal.science/hal-04907993v1" TargetMode="External"/><Relationship Id="rId17" Type="http://schemas.openxmlformats.org/officeDocument/2006/relationships/hyperlink" Target="https://hal.science/hal-04907954v1" TargetMode="External"/><Relationship Id="rId18" Type="http://schemas.openxmlformats.org/officeDocument/2006/relationships/hyperlink" Target="https://hal.science/hal-04907890v1" TargetMode="External"/><Relationship Id="rId19" Type="http://schemas.openxmlformats.org/officeDocument/2006/relationships/hyperlink" Target="https://hal.science/tel-04870512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4494278v1" TargetMode="External"/><Relationship Id="rId22" Type="http://schemas.openxmlformats.org/officeDocument/2006/relationships/hyperlink" Target="https://hal.science/search/index/?q=*&amp;authFullName_s=Eric Villagordo" TargetMode="External"/><Relationship Id="rId23" Type="http://schemas.openxmlformats.org/officeDocument/2006/relationships/hyperlink" Target="https://lemanuscrit.fr/" TargetMode="External"/><Relationship Id="rId24" Type="http://schemas.openxmlformats.org/officeDocument/2006/relationships/hyperlink" Target="https://shs.hal.science/halshs-04751765v1" TargetMode="External"/><Relationship Id="rId25" Type="http://schemas.openxmlformats.org/officeDocument/2006/relationships/hyperlink" Target="https://dx.doi.org/10.4000/ilcea.15514" TargetMode="External"/><Relationship Id="rId26" Type="http://schemas.openxmlformats.org/officeDocument/2006/relationships/hyperlink" Target="https://shs.hal.science/halshs-04751784v1" TargetMode="External"/><Relationship Id="rId27" Type="http://schemas.openxmlformats.org/officeDocument/2006/relationships/hyperlink" Target="https://dx.doi.org/10.4000/ideas.12228" TargetMode="External"/><Relationship Id="rId28" Type="http://schemas.openxmlformats.org/officeDocument/2006/relationships/hyperlink" Target="https://hal.science/hal-04870226v1" TargetMode="External"/><Relationship Id="rId29" Type="http://schemas.openxmlformats.org/officeDocument/2006/relationships/hyperlink" Target="https://dx.doi.org/10.34745/numerev_1730" TargetMode="External"/><Relationship Id="rId30" Type="http://schemas.openxmlformats.org/officeDocument/2006/relationships/hyperlink" Target="https://univ-montpellier3-paul-valery.hal.science/hal-04452746v1" TargetMode="External"/><Relationship Id="rId31" Type="http://schemas.openxmlformats.org/officeDocument/2006/relationships/hyperlink" Target="https://hal.science/hal-02935210v1" TargetMode="External"/><Relationship Id="rId32" Type="http://schemas.openxmlformats.org/officeDocument/2006/relationships/hyperlink" Target="https://dx.doi.org/10.4000/amerika.11491" TargetMode="External"/><Relationship Id="rId33" Type="http://schemas.openxmlformats.org/officeDocument/2006/relationships/hyperlink" Target="https://api.istex.fr/ark:/67375/G14-6K1JVP40-4/fulltext.pdf?sid=hal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Flavio Paredes Cruz</dc:title>
  <dc:description>CV</dc:description>
  <dc:subject/>
  <cp:keywords/>
  <cp:category/>
  <cp:lastModifiedBy/>
  <dcterms:created xsi:type="dcterms:W3CDTF">2026-03-19T05:11:46+01:00</dcterms:created>
  <dcterms:modified xsi:type="dcterms:W3CDTF">2026-03-19T05:11:46+01:00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