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Flora SFEZ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pratiques des experts pour être en mesure de contrôler leur activité - l’exemple du trading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Jardat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Méric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Flora Sfez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Administrative Sciences - Revue Canadienne des Sciences de l'Administration</w:t>
            </w:r>
            <w:r>
              <w:rPr/>
              <w:t xml:space="preserve">, 2018, 35 (3), pp.17 - 29.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⟨10.1002/cjas.1467⟩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hal-01890963v1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expert practices in order to control expert activities: The case of trading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Jardat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Méric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Flora Sfez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Administrative Sciences - Revue Canadienne des Sciences de l'Administration</w:t>
            </w:r>
            <w:r>
              <w:rPr/>
              <w:t xml:space="preserve">, 2018, 35 (349– 360),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⟨10.1002/CJAS.1463⟩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hal-01692242v1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créativité d'experts comme risque opérationnel: contournements et détournements de la régulation bancaire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Méric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Flora Sfez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2011,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⟨10.3917/mav.048.0239⟩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hal-02089107v1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Experts creativity to manage shortages during the pandemic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Flora Sfez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Meriem Mengi Elayoubi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Fostering Innovation to Address Grand Challenges</w:t>
            </w:r>
            <w:r>
              <w:rPr/>
              <w:t xml:space="preserve">, European Academy of Management, EURAM, Jun 2024, Bath,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hal-04785971v1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the Covid 19 crisis in hospitals: experts facing the shortage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Flora Sfez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Bryan Mestre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Meriem Mengi Elayoubi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 2023 : Transforming Business for Good</w:t>
            </w:r>
            <w:r>
              <w:rPr/>
              <w:t xml:space="preserve">, European Academy of Management (EURAM); Trinity Business School, Jun 2023,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hal-04506588v1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Experts and policy makers in the realm of management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Flora Sfez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Bryan Mestre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Meriem Mengi Elayoubi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 2022</w:t>
            </w:r>
            <w:r>
              <w:rPr/>
              <w:t xml:space="preserve">, European Academy of Management; ZHAW School of Management and Law, Jun 2022, Winterthur,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hal-04506606v1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en santé publique - Système agile de gestion de crise sanitaire pour les territoires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Moinet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Bryan Mestre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Frederique Autin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Jordan Besson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Emmanuelle Cargnello-Charles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Agir en situation d’incertitude et de controverse : quels enseignements pour la santé publique ?</w:t>
            </w:r>
            <w:r>
              <w:rPr/>
              <w:t xml:space="preserve">, Oct 2021,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hal-04572106v1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Covid-19. Management et démocratie dans les organisations de santé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Méric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Moinet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Krupicka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Flora Sfez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Emmanuelle Cargnello-Charles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Classiques Garnier, 2025, Rencontres, n° 656. Série : Science de gestion, n° 1, 978-2-406-17911-5.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⟨10.48611/isbn.978-2-406-17913-9⟩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hal-04961992v1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financière de l'entreprise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Méric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Flora Sfez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hal-02153507v1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Choix, désobéissance et influence au coeur de la crise. Question d'éthique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Andrea Mestre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Méric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Jordan Besson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Emmanuelle Cargnello-Charles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Krupicka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Covid-19 - Management et démocratie dans les organisations de santé</w:t>
            </w:r>
            <w:r>
              <w:rPr/>
              <w:t xml:space="preserve">, Classiques Garnier, pp.145-162, 2025, Rencontres (Éd. Classiques Garnier), ISSN 2103-5636 ; 656, 978-2-406-17911-5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hal-05101428v1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résilience au de-delà de l'organisation : le cas du système de santé néo-aquitain pendant la crise Covid-19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Méric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Moinet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Flora Sfez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Krupicka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Jordan Besson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Julien Cusin; Christian Marcon; Antoine Renucci; Thomas Stenger. </w:t>
            </w:r>
            <w:r>
              <w:rPr>
                <w:i w:val="1"/>
                <w:iCs w:val="1"/>
              </w:rPr>
              <w:t xml:space="preserve">Manager les résiliences</w:t>
            </w:r>
            <w:r>
              <w:rPr/>
              <w:t xml:space="preserve">, EMS Management &amp; société, pp.177-184, 2025, Questions de Société, 978-2-38630-274-9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hal-05498215v1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Configurations organisationnelles en temps de crise. Bricolage organisé et bricolage organisant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Anne Dietrich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Léna Masson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Méric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Flora Sfez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Jordan Besson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Covid-19. Management et démocratie dans les organisations de santé</w:t>
            </w:r>
            <w:r>
              <w:rPr/>
              <w:t xml:space="preserve">, </w:t>
            </w:r>
            <w:hyperlink r:id="rId36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pp.39-60, 2025, Rencontres, n° 656, 978-2-406-17911-5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hal-04933998v1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des euro-obligations de 1963 à 2008 : une organisation au risque de la bureaucratie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Flora Sfez</w:t>
              </w:r>
            </w:hyperlink>
          </w:p>
          <w:p>
            <w:pPr/>
            <w:r>
              <w:rPr/>
              <w:t xml:space="preserve">Economies et finances. Conservatoire national des arts et metiers - CNAM, 2010. Français.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⟨NNT : 2010CNAM0722⟩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tel-00923001v1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poitiers.hal.science/hal-01890963v1" TargetMode="External"/><Relationship Id="rId8" Type="http://schemas.openxmlformats.org/officeDocument/2006/relationships/hyperlink" Target="https://hal.science/search/index/?q=*&amp;authFullName_s=R&#233;mi Jardat" TargetMode="External"/><Relationship Id="rId9" Type="http://schemas.openxmlformats.org/officeDocument/2006/relationships/hyperlink" Target="https://hal.science/search/index/?q=*&amp;authFullName_s=J&#233;r&#244;me M&#233;ric" TargetMode="External"/><Relationship Id="rId10" Type="http://schemas.openxmlformats.org/officeDocument/2006/relationships/hyperlink" Target="https://hal.science/search/index/?q=*&amp;authFullName_s=Flora Sfez" TargetMode="External"/><Relationship Id="rId11" Type="http://schemas.openxmlformats.org/officeDocument/2006/relationships/hyperlink" Target="https://dx.doi.org/10.1002/cjas.1467" TargetMode="External"/><Relationship Id="rId12" Type="http://schemas.openxmlformats.org/officeDocument/2006/relationships/hyperlink" Target="https://hal.science/hal-01692242v1" TargetMode="External"/><Relationship Id="rId13" Type="http://schemas.openxmlformats.org/officeDocument/2006/relationships/hyperlink" Target="https://dx.doi.org/10.1002/CJAS.1463" TargetMode="External"/><Relationship Id="rId14" Type="http://schemas.openxmlformats.org/officeDocument/2006/relationships/hyperlink" Target="https://hal.science/hal-02089107v1" TargetMode="External"/><Relationship Id="rId15" Type="http://schemas.openxmlformats.org/officeDocument/2006/relationships/hyperlink" Target="https://dx.doi.org/10.3917/mav.048.0239" TargetMode="External"/><Relationship Id="rId16" Type="http://schemas.openxmlformats.org/officeDocument/2006/relationships/hyperlink" Target="https://univ-pau.hal.science/hal-04785971v1" TargetMode="External"/><Relationship Id="rId17" Type="http://schemas.openxmlformats.org/officeDocument/2006/relationships/hyperlink" Target="https://hal.science/search/index/?q=*&amp;authFullName_s=Meriem Mengi Elayoubi" TargetMode="External"/><Relationship Id="rId18" Type="http://schemas.openxmlformats.org/officeDocument/2006/relationships/hyperlink" Target="https://univ-pau.hal.science/hal-04506588v1" TargetMode="External"/><Relationship Id="rId19" Type="http://schemas.openxmlformats.org/officeDocument/2006/relationships/hyperlink" Target="https://hal.science/search/index/?q=*&amp;authFullName_s=Bryan Mestre" TargetMode="External"/><Relationship Id="rId20" Type="http://schemas.openxmlformats.org/officeDocument/2006/relationships/hyperlink" Target="https://univ-pau.hal.science/hal-04506606v1" TargetMode="External"/><Relationship Id="rId21" Type="http://schemas.openxmlformats.org/officeDocument/2006/relationships/hyperlink" Target="https://hal.science/hal-04572106v1" TargetMode="External"/><Relationship Id="rId22" Type="http://schemas.openxmlformats.org/officeDocument/2006/relationships/hyperlink" Target="https://hal.science/search/index/?q=*&amp;authFullName_s=Nicolas Moinet" TargetMode="External"/><Relationship Id="rId23" Type="http://schemas.openxmlformats.org/officeDocument/2006/relationships/hyperlink" Target="https://hal.science/search/index/?q=*&amp;authFullName_s=Frederique Autin" TargetMode="External"/><Relationship Id="rId24" Type="http://schemas.openxmlformats.org/officeDocument/2006/relationships/hyperlink" Target="https://hal.science/search/index/?q=*&amp;authFullName_s=Jordan Besson" TargetMode="External"/><Relationship Id="rId25" Type="http://schemas.openxmlformats.org/officeDocument/2006/relationships/hyperlink" Target="https://hal.science/search/index/?q=*&amp;authFullName_s=Emmanuelle Cargnello-Charles" TargetMode="External"/><Relationship Id="rId26" Type="http://schemas.openxmlformats.org/officeDocument/2006/relationships/hyperlink" Target="https://hal.science/hal-04961992v1" TargetMode="External"/><Relationship Id="rId27" Type="http://schemas.openxmlformats.org/officeDocument/2006/relationships/hyperlink" Target="https://hal.science/search/index/?q=*&amp;authFullName_s=Anne Krupicka" TargetMode="External"/><Relationship Id="rId28" Type="http://schemas.openxmlformats.org/officeDocument/2006/relationships/hyperlink" Target="https://dx.doi.org/10.48611/isbn.978-2-406-17913-9" TargetMode="External"/><Relationship Id="rId29" Type="http://schemas.openxmlformats.org/officeDocument/2006/relationships/hyperlink" Target="https://hal.science/hal-02153507v1" TargetMode="External"/><Relationship Id="rId30" Type="http://schemas.openxmlformats.org/officeDocument/2006/relationships/hyperlink" Target="https://hal.science/hal-05101428v1" TargetMode="External"/><Relationship Id="rId31" Type="http://schemas.openxmlformats.org/officeDocument/2006/relationships/hyperlink" Target="https://hal.science/search/index/?q=*&amp;authFullName_s=Andrea Mestre" TargetMode="External"/><Relationship Id="rId32" Type="http://schemas.openxmlformats.org/officeDocument/2006/relationships/hyperlink" Target="https://hal.science/hal-05498215v1" TargetMode="External"/><Relationship Id="rId33" Type="http://schemas.openxmlformats.org/officeDocument/2006/relationships/hyperlink" Target="https://hal.science/hal-04933998v1" TargetMode="External"/><Relationship Id="rId34" Type="http://schemas.openxmlformats.org/officeDocument/2006/relationships/hyperlink" Target="https://hal.science/search/index/?q=*&amp;authFullName_s=Anne Dietrich" TargetMode="External"/><Relationship Id="rId35" Type="http://schemas.openxmlformats.org/officeDocument/2006/relationships/hyperlink" Target="https://hal.science/search/index/?q=*&amp;authFullName_s=L&#233;na Masson" TargetMode="External"/><Relationship Id="rId36" Type="http://schemas.openxmlformats.org/officeDocument/2006/relationships/hyperlink" Target="https://classiques-garnier.com/covid-19-management-et-democratie-dans-les-organisations-de-sante.html" TargetMode="External"/><Relationship Id="rId37" Type="http://schemas.openxmlformats.org/officeDocument/2006/relationships/hyperlink" Target="https://theses.hal.science/tel-00923001v1" TargetMode="External"/><Relationship Id="rId38" Type="http://schemas.openxmlformats.org/officeDocument/2006/relationships/hyperlink" Target="https://www.theses.fr/2010CNAM0722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Flora SFEZ</dc:title>
  <dc:description>CV</dc:description>
  <dc:subject/>
  <cp:keywords/>
  <cp:category/>
  <cp:lastModifiedBy/>
  <dcterms:created xsi:type="dcterms:W3CDTF">2026-04-07T17:26:51+02:00</dcterms:created>
  <dcterms:modified xsi:type="dcterms:W3CDTF">2026-04-07T17:26:51+02:00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