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Florence Jamet-Pinkiewicz </w:t>
      </w:r>
    </w:p>
    <w:p>
      <w:pPr>
        <w:spacing w:before="600"/>
      </w:pPr>
    </w:p>
    <w:p>
      <w:pPr>
        <w:spacing w:before="600"/>
      </w:pPr>
    </w:p>
    <w:p>
      <w:pPr>
        <w:pStyle w:val="Heading2"/>
      </w:pPr>
      <w:r>
        <w:rPr>
          <w:color w:val="1e198e"/>
          <w:b w:val="1"/>
          <w:bCs w:val="1"/>
        </w:rPr>
        <w:t xml:space="preserve">Présentation</w:t>
      </w:r>
    </w:p>
    <w:p>
      <w:pPr>
        <w:spacing w:after="100"/>
      </w:pPr>
    </w:p>
    <w:p>
      <w:pPr/>
      <w:r>
        <w:rPr/>
        <w:t xml:space="preserve">Designer, Responsable du DSAA Design et création Numérique (niveau master) et professeure à l'Ecole Estienne (Ecole Supérieure des Arts et Industries Graphiques, Paris, France).  Agrégée d'arts appliqués, normalienne, ancienne élève of du département design de l'ENS Paris-Saclay, . Convaincue des particularités de la création numérique, je l’interroge comme territoire singulier. Je m'intéresse dans ma pratique d'atelier sur les liens entre anciens et nouveaux media, aux potentiels du livre, comme aux perspectives créatives de la réalité virtuelle, augmentée et mixte. J'écris sur les relations entre livre, espace de l’imprimé et numérique.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(Re)faire Tracés</w:t>
              </w:r>
            </w:hyperlink>
          </w:p>
          <w:p>
            <w:pPr/>
            <w:hyperlink r:id="rId8" w:history="1">
              <w:r>
                <w:rPr>
                  <w:color w:val="#410a8c"/>
                  <w:u w:val="single"/>
                </w:rPr>
                <w:t xml:space="preserve">Sophie Pierret</w:t>
              </w:r>
            </w:hyperlink>
            <w:r>
              <w:rPr/>
              <w:t xml:space="preserve">,</w:t>
            </w:r>
            <w:hyperlink r:id="rId9" w:history="1">
              <w:r>
                <w:rPr>
                  <w:color w:val="#410a8c"/>
                  <w:u w:val="single"/>
                </w:rPr>
                <w:t xml:space="preserve">Florence Jamet-Pinkiewicz</w:t>
              </w:r>
            </w:hyperlink>
          </w:p>
          <w:p>
            <w:pPr/>
            <w:r>
              <w:rPr>
                <w:i w:val="1"/>
                <w:iCs w:val="1"/>
              </w:rPr>
              <w:t xml:space="preserve">Tracés : Revue de Sciences Humaines</w:t>
            </w:r>
            <w:r>
              <w:rPr/>
              <w:t xml:space="preserve">, 2018, #18, pp.239-254. </w:t>
            </w:r>
            <w:hyperlink r:id="rId10" w:history="1">
              <w:r>
                <w:rPr>
                  <w:color w:val="#410a8c"/>
                  <w:u w:val="single"/>
                </w:rPr>
                <w:t xml:space="preserve">⟨10.4000/traces.9289⟩</w:t>
              </w:r>
            </w:hyperlink>
          </w:p>
          <w:p>
            <w:pPr/>
            <w:r>
              <w:rPr/>
              <w:t xml:space="preserve">Article dans une revue</w:t>
            </w:r>
          </w:p>
          <w:p>
            <w:pPr/>
            <w:hyperlink r:id="rId7" w:history="1">
              <w:r>
                <w:rPr>
                  <w:color w:val="#410a8c"/>
                  <w:u w:val="single"/>
                </w:rPr>
                <w:t xml:space="preserve">hal-04705210v1</w:t>
              </w:r>
            </w:hyperlink>
          </w:p>
        </w:tc>
      </w:tr>
      <w:tr>
        <w:trPr/>
        <w:tc>
          <w:tcPr>
            <w:noWrap/>
          </w:tcPr>
          <w:p>
            <w:pPr>
              <w:spacing w:after="200"/>
            </w:pPr>
            <w:hyperlink r:id="rId11" w:history="1">
              <w:r>
                <w:rPr>
                  <w:color w:val="1e198e"/>
                  <w:b w:val="1"/>
                  <w:bCs w:val="1"/>
                  <w:u w:val="single"/>
                </w:rPr>
                <w:t xml:space="preserve">L’infini du livre : entre numérique et tangible</w:t>
              </w:r>
            </w:hyperlink>
          </w:p>
          <w:p>
            <w:pPr/>
            <w:hyperlink r:id="rId9" w:history="1">
              <w:r>
                <w:rPr>
                  <w:color w:val="#410a8c"/>
                  <w:u w:val="single"/>
                </w:rPr>
                <w:t xml:space="preserve">Florence Jamet-Pinkiewicz</w:t>
              </w:r>
            </w:hyperlink>
          </w:p>
          <w:p>
            <w:pPr/>
            <w:r>
              <w:rPr>
                <w:i w:val="1"/>
                <w:iCs w:val="1"/>
              </w:rPr>
              <w:t xml:space="preserve">Sciences du Design</w:t>
            </w:r>
            <w:r>
              <w:rPr/>
              <w:t xml:space="preserve">, 2018, n° 8 (2), pp.79-89. </w:t>
            </w:r>
            <w:hyperlink r:id="rId12" w:history="1">
              <w:r>
                <w:rPr>
                  <w:color w:val="#410a8c"/>
                  <w:u w:val="single"/>
                </w:rPr>
                <w:t xml:space="preserve">⟨10.3917/sdd.008.0079⟩</w:t>
              </w:r>
            </w:hyperlink>
          </w:p>
          <w:p>
            <w:pPr/>
            <w:r>
              <w:rPr/>
              <w:t xml:space="preserve">Article dans une revue</w:t>
            </w:r>
          </w:p>
          <w:p>
            <w:pPr/>
            <w:hyperlink r:id="rId11" w:history="1">
              <w:r>
                <w:rPr>
                  <w:color w:val="#410a8c"/>
                  <w:u w:val="single"/>
                </w:rPr>
                <w:t xml:space="preserve">hal-04705208v1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design au pays imaginaire des IA</w:t>
              </w:r>
            </w:hyperlink>
          </w:p>
          <w:p>
            <w:pPr/>
            <w:hyperlink r:id="rId9" w:history="1">
              <w:r>
                <w:rPr>
                  <w:color w:val="#410a8c"/>
                  <w:u w:val="single"/>
                </w:rPr>
                <w:t xml:space="preserve">Florence Jamet-Pinkiewicz</w:t>
              </w:r>
            </w:hyperlink>
          </w:p>
          <w:p>
            <w:pPr/>
            <w:r>
              <w:rPr>
                <w:i w:val="1"/>
                <w:iCs w:val="1"/>
              </w:rPr>
              <w:t xml:space="preserve">Journée d'étude IA et création graphique. Méthodologies, automatisations et pédagogies</w:t>
            </w:r>
            <w:r>
              <w:rPr/>
              <w:t xml:space="preserve">, Université de Rennes 2; EESAB-site de Rennes, Feb 2025, Rennes (Distanciel), France</w:t>
            </w:r>
          </w:p>
          <w:p>
            <w:pPr/>
            <w:r>
              <w:rPr/>
              <w:t xml:space="preserve">Communication dans un congrès</w:t>
            </w:r>
          </w:p>
          <w:p>
            <w:pPr/>
            <w:hyperlink r:id="rId13" w:history="1">
              <w:r>
                <w:rPr>
                  <w:color w:val="#410a8c"/>
                  <w:u w:val="single"/>
                </w:rPr>
                <w:t xml:space="preserve">hal-04936586v1</w:t>
              </w:r>
            </w:hyperlink>
          </w:p>
        </w:tc>
      </w:tr>
      <w:tr>
        <w:trPr/>
        <w:tc>
          <w:tcPr>
            <w:noWrap/>
          </w:tcPr>
          <w:p>
            <w:pPr>
              <w:spacing w:after="200"/>
            </w:pPr>
            <w:hyperlink r:id="rId14" w:history="1">
              <w:r>
                <w:rPr>
                  <w:color w:val="1e198e"/>
                  <w:b w:val="1"/>
                  <w:bCs w:val="1"/>
                  <w:u w:val="single"/>
                </w:rPr>
                <w:t xml:space="preserve">Comment écrire demain ?</w:t>
              </w:r>
            </w:hyperlink>
          </w:p>
          <w:p>
            <w:pPr/>
            <w:hyperlink r:id="rId9" w:history="1">
              <w:r>
                <w:rPr>
                  <w:color w:val="#410a8c"/>
                  <w:u w:val="single"/>
                </w:rPr>
                <w:t xml:space="preserve">Florence Jamet-Pinkiewicz</w:t>
              </w:r>
            </w:hyperlink>
          </w:p>
          <w:p>
            <w:pPr/>
            <w:r>
              <w:rPr>
                <w:i w:val="1"/>
                <w:iCs w:val="1"/>
              </w:rPr>
              <w:t xml:space="preserve">« Design, narration(s) et théorie(s) littéraire(s) » Au prisme de l’œuvre de Pierre Bayard.</w:t>
            </w:r>
            <w:r>
              <w:rPr/>
              <w:t xml:space="preserve">, ENSCI les Ateliers, ENS Paris Saclay, (Centre de recherche en Design), Université Paris X Nanterre (HAR / EUR.Artec) Sorbonne Nouvelle (CERAM) Université de Pau et des Pays de l’Adour (laboratoire IKER-UMR 547) Université Paris 8, Dec 2025, Paris, France</w:t>
            </w:r>
          </w:p>
          <w:p>
            <w:pPr/>
            <w:r>
              <w:rPr/>
              <w:t xml:space="preserve">Communication dans un congrès</w:t>
            </w:r>
          </w:p>
          <w:p>
            <w:pPr/>
            <w:hyperlink r:id="rId14" w:history="1">
              <w:r>
                <w:rPr>
                  <w:color w:val="#410a8c"/>
                  <w:u w:val="single"/>
                </w:rPr>
                <w:t xml:space="preserve">hal-05401379v1</w:t>
              </w:r>
            </w:hyperlink>
          </w:p>
        </w:tc>
      </w:tr>
      <w:tr>
        <w:trPr/>
        <w:tc>
          <w:tcPr>
            <w:noWrap/>
          </w:tcPr>
          <w:p>
            <w:pPr>
              <w:spacing w:after="200"/>
            </w:pPr>
            <w:hyperlink r:id="rId15" w:history="1">
              <w:r>
                <w:rPr>
                  <w:color w:val="1e198e"/>
                  <w:b w:val="1"/>
                  <w:bCs w:val="1"/>
                  <w:u w:val="single"/>
                </w:rPr>
                <w:t xml:space="preserve">Tous designers au pays des IA ?</w:t>
              </w:r>
            </w:hyperlink>
          </w:p>
          <w:p>
            <w:pPr/>
            <w:hyperlink r:id="rId9" w:history="1">
              <w:r>
                <w:rPr>
                  <w:color w:val="#410a8c"/>
                  <w:u w:val="single"/>
                </w:rPr>
                <w:t xml:space="preserve">Florence Jamet-Pinkiewicz</w:t>
              </w:r>
            </w:hyperlink>
          </w:p>
          <w:p>
            <w:pPr/>
            <w:r>
              <w:rPr>
                <w:i w:val="1"/>
                <w:iCs w:val="1"/>
              </w:rPr>
              <w:t xml:space="preserve">Nouveaux territoires de la recherche en design</w:t>
            </w:r>
            <w:r>
              <w:rPr/>
              <w:t xml:space="preserve">, Colloque organisé par la revue Sciences du Design en collaboration avec L’École de design Nantes Atlantique, Jun 2025, Nantes (France), France</w:t>
            </w:r>
          </w:p>
          <w:p>
            <w:pPr/>
            <w:r>
              <w:rPr/>
              <w:t xml:space="preserve">Communication dans un congrès</w:t>
            </w:r>
          </w:p>
          <w:p>
            <w:pPr/>
            <w:hyperlink r:id="rId15" w:history="1">
              <w:r>
                <w:rPr>
                  <w:color w:val="#410a8c"/>
                  <w:u w:val="single"/>
                </w:rPr>
                <w:t xml:space="preserve">hal-05102774v1</w:t>
              </w:r>
            </w:hyperlink>
          </w:p>
        </w:tc>
      </w:tr>
      <w:tr>
        <w:trPr/>
        <w:tc>
          <w:tcPr>
            <w:noWrap/>
          </w:tcPr>
          <w:p>
            <w:pPr>
              <w:spacing w:after="200"/>
            </w:pPr>
            <w:hyperlink r:id="rId16" w:history="1">
              <w:r>
                <w:rPr>
                  <w:color w:val="1e198e"/>
                  <w:b w:val="1"/>
                  <w:bCs w:val="1"/>
                  <w:u w:val="single"/>
                </w:rPr>
                <w:t xml:space="preserve">Réalités virtuelles entre design et fiction</w:t>
              </w:r>
            </w:hyperlink>
          </w:p>
          <w:p>
            <w:pPr/>
            <w:hyperlink r:id="rId9" w:history="1">
              <w:r>
                <w:rPr>
                  <w:color w:val="#410a8c"/>
                  <w:u w:val="single"/>
                </w:rPr>
                <w:t xml:space="preserve">Florence Jamet-Pinkiewicz</w:t>
              </w:r>
            </w:hyperlink>
          </w:p>
          <w:p>
            <w:pPr/>
            <w:r>
              <w:rPr>
                <w:i w:val="1"/>
                <w:iCs w:val="1"/>
              </w:rPr>
              <w:t xml:space="preserve">Speedcolloque 2025. Séance 2 Muséologie et design éducatif</w:t>
            </w:r>
            <w:r>
              <w:rPr/>
              <w:t xml:space="preserve">, Laboratoire 1P1 - Expérimentation des Réalités Étendues, UQAM, Jun 2025, Montreal, Canada</w:t>
            </w:r>
          </w:p>
          <w:p>
            <w:pPr/>
            <w:r>
              <w:rPr/>
              <w:t xml:space="preserve">Communication dans un congrès</w:t>
            </w:r>
          </w:p>
          <w:p>
            <w:pPr/>
            <w:hyperlink r:id="rId16" w:history="1">
              <w:r>
                <w:rPr>
                  <w:color w:val="#410a8c"/>
                  <w:u w:val="single"/>
                </w:rPr>
                <w:t xml:space="preserve">hal-05102804v1</w:t>
              </w:r>
            </w:hyperlink>
          </w:p>
        </w:tc>
      </w:tr>
      <w:tr>
        <w:trPr/>
        <w:tc>
          <w:tcPr>
            <w:noWrap/>
          </w:tcPr>
          <w:p>
            <w:pPr>
              <w:spacing w:after="200"/>
            </w:pPr>
            <w:hyperlink r:id="rId17" w:history="1">
              <w:r>
                <w:rPr>
                  <w:color w:val="1e198e"/>
                  <w:b w:val="1"/>
                  <w:bCs w:val="1"/>
                  <w:u w:val="single"/>
                </w:rPr>
                <w:t xml:space="preserve">Enseignement du design et approches transversales du numérique</w:t>
              </w:r>
            </w:hyperlink>
          </w:p>
          <w:p>
            <w:pPr/>
            <w:hyperlink r:id="rId9" w:history="1">
              <w:r>
                <w:rPr>
                  <w:color w:val="#410a8c"/>
                  <w:u w:val="single"/>
                </w:rPr>
                <w:t xml:space="preserve">Florence Jamet-Pinkiewicz</w:t>
              </w:r>
            </w:hyperlink>
          </w:p>
          <w:p>
            <w:pPr/>
            <w:r>
              <w:rPr>
                <w:i w:val="1"/>
                <w:iCs w:val="1"/>
              </w:rPr>
              <w:t xml:space="preserve">Journée d’étude exceptionnelle sur les enjeux et les pédagogies des nouvelles interfaces</w:t>
            </w:r>
            <w:r>
              <w:rPr/>
              <w:t xml:space="preserve">, Université du Québec à Montréal (UQAM), Apr 2025, Montreal (Québec), France</w:t>
            </w:r>
          </w:p>
          <w:p>
            <w:pPr/>
            <w:r>
              <w:rPr/>
              <w:t xml:space="preserve">Communication dans un congrès</w:t>
            </w:r>
          </w:p>
          <w:p>
            <w:pPr/>
            <w:hyperlink r:id="rId17" w:history="1">
              <w:r>
                <w:rPr>
                  <w:color w:val="#410a8c"/>
                  <w:u w:val="single"/>
                </w:rPr>
                <w:t xml:space="preserve">hal-05039482v1</w:t>
              </w:r>
            </w:hyperlink>
          </w:p>
        </w:tc>
      </w:tr>
      <w:tr>
        <w:trPr/>
        <w:tc>
          <w:tcPr>
            <w:noWrap/>
          </w:tcPr>
          <w:p>
            <w:pPr>
              <w:spacing w:after="200"/>
            </w:pPr>
            <w:hyperlink r:id="rId18" w:history="1">
              <w:r>
                <w:rPr>
                  <w:color w:val="1e198e"/>
                  <w:b w:val="1"/>
                  <w:bCs w:val="1"/>
                  <w:u w:val="single"/>
                </w:rPr>
                <w:t xml:space="preserve">L’intelligence artificielle au défi des intelligences du design</w:t>
              </w:r>
            </w:hyperlink>
          </w:p>
          <w:p>
            <w:pPr/>
            <w:hyperlink r:id="rId9" w:history="1">
              <w:r>
                <w:rPr>
                  <w:color w:val="#410a8c"/>
                  <w:u w:val="single"/>
                </w:rPr>
                <w:t xml:space="preserve">Florence Jamet-Pinkiewicz</w:t>
              </w:r>
            </w:hyperlink>
          </w:p>
          <w:p>
            <w:pPr/>
            <w:r>
              <w:rPr>
                <w:i w:val="1"/>
                <w:iCs w:val="1"/>
              </w:rPr>
              <w:t xml:space="preserve">Les Entretiens du Nouveau Monde Industriel (ENMI)</w:t>
            </w:r>
            <w:r>
              <w:rPr/>
              <w:t xml:space="preserve">, Institut de Recherche et d'Innovation (IRI) du Centre Pompidou, Dec 2025, Paris, France</w:t>
            </w:r>
          </w:p>
          <w:p>
            <w:pPr/>
            <w:r>
              <w:rPr/>
              <w:t xml:space="preserve">Communication dans un congrès</w:t>
            </w:r>
          </w:p>
          <w:p>
            <w:pPr/>
            <w:hyperlink r:id="rId18" w:history="1">
              <w:r>
                <w:rPr>
                  <w:color w:val="#410a8c"/>
                  <w:u w:val="single"/>
                </w:rPr>
                <w:t xml:space="preserve">hal-05434593v1</w:t>
              </w:r>
            </w:hyperlink>
          </w:p>
        </w:tc>
      </w:tr>
      <w:tr>
        <w:trPr/>
        <w:tc>
          <w:tcPr>
            <w:noWrap/>
          </w:tcPr>
          <w:p>
            <w:pPr>
              <w:spacing w:after="200"/>
            </w:pPr>
            <w:hyperlink r:id="rId19" w:history="1">
              <w:r>
                <w:rPr>
                  <w:color w:val="1e198e"/>
                  <w:b w:val="1"/>
                  <w:bCs w:val="1"/>
                  <w:u w:val="single"/>
                </w:rPr>
                <w:t xml:space="preserve">Ré-interfacer les IA : du prompt au design d’interface</w:t>
              </w:r>
            </w:hyperlink>
          </w:p>
          <w:p>
            <w:pPr/>
            <w:hyperlink r:id="rId9" w:history="1">
              <w:r>
                <w:rPr>
                  <w:color w:val="#410a8c"/>
                  <w:u w:val="single"/>
                </w:rPr>
                <w:t xml:space="preserve">Florence Jamet-Pinkiewicz</w:t>
              </w:r>
            </w:hyperlink>
          </w:p>
          <w:p>
            <w:pPr/>
            <w:r>
              <w:rPr>
                <w:i w:val="1"/>
                <w:iCs w:val="1"/>
              </w:rPr>
              <w:t xml:space="preserve">Entretiens du Nouveau Monde Industriel Préparatoires 2025</w:t>
            </w:r>
            <w:r>
              <w:rPr/>
              <w:t xml:space="preserve">, Institut de recherche et d'innovation (IRI) Centre Pompidou, Jun 2025, Paris Maison Suger, France</w:t>
            </w:r>
          </w:p>
          <w:p>
            <w:pPr/>
            <w:r>
              <w:rPr/>
              <w:t xml:space="preserve">Communication dans un congrès</w:t>
            </w:r>
          </w:p>
          <w:p>
            <w:pPr/>
            <w:hyperlink r:id="rId19" w:history="1">
              <w:r>
                <w:rPr>
                  <w:color w:val="#410a8c"/>
                  <w:u w:val="single"/>
                </w:rPr>
                <w:t xml:space="preserve">hal-05122324v1</w:t>
              </w:r>
            </w:hyperlink>
          </w:p>
        </w:tc>
      </w:tr>
      <w:tr>
        <w:trPr/>
        <w:tc>
          <w:tcPr>
            <w:noWrap/>
          </w:tcPr>
          <w:p>
            <w:pPr>
              <w:spacing w:after="200"/>
            </w:pPr>
            <w:hyperlink r:id="rId20" w:history="1">
              <w:r>
                <w:rPr>
                  <w:color w:val="1e198e"/>
                  <w:b w:val="1"/>
                  <w:bCs w:val="1"/>
                  <w:u w:val="single"/>
                </w:rPr>
                <w:t xml:space="preserve">À la recherche des couleurs perdues « De coloribus libellus »</w:t>
              </w:r>
            </w:hyperlink>
          </w:p>
          <w:p>
            <w:pPr/>
            <w:hyperlink r:id="rId9" w:history="1">
              <w:r>
                <w:rPr>
                  <w:color w:val="#410a8c"/>
                  <w:u w:val="single"/>
                </w:rPr>
                <w:t xml:space="preserve">Florence Jamet-Pinkiewicz</w:t>
              </w:r>
            </w:hyperlink>
          </w:p>
          <w:p>
            <w:pPr/>
            <w:r>
              <w:rPr>
                <w:i w:val="1"/>
                <w:iCs w:val="1"/>
              </w:rPr>
              <w:t xml:space="preserve">Colloque International "Scénographie et Couleurs : Arts, Audiovisuel, Cinéma et Design"</w:t>
            </w:r>
            <w:r>
              <w:rPr/>
              <w:t xml:space="preserve">, Université Toulouse Jean Jaurès; ENSAV (Ecole Nationale Supérieure des Arts Visuels); Unité de recherche LARA-SEPPIA, Mar 2025, Toulouse, France</w:t>
            </w:r>
          </w:p>
          <w:p>
            <w:pPr/>
            <w:r>
              <w:rPr/>
              <w:t xml:space="preserve">Communication dans un congrès</w:t>
            </w:r>
          </w:p>
          <w:p>
            <w:pPr/>
            <w:hyperlink r:id="rId20" w:history="1">
              <w:r>
                <w:rPr>
                  <w:color w:val="#410a8c"/>
                  <w:u w:val="single"/>
                </w:rPr>
                <w:t xml:space="preserve">hal-05009063v1</w:t>
              </w:r>
            </w:hyperlink>
          </w:p>
        </w:tc>
      </w:tr>
      <w:tr>
        <w:trPr/>
        <w:tc>
          <w:tcPr>
            <w:noWrap/>
          </w:tcPr>
          <w:p>
            <w:pPr>
              <w:spacing w:after="200"/>
            </w:pPr>
            <w:hyperlink r:id="rId21" w:history="1">
              <w:r>
                <w:rPr>
                  <w:color w:val="1e198e"/>
                  <w:b w:val="1"/>
                  <w:bCs w:val="1"/>
                  <w:u w:val="single"/>
                </w:rPr>
                <w:t xml:space="preserve">«Immatériaux » et nouveaux imaginaires matériels</w:t>
              </w:r>
            </w:hyperlink>
          </w:p>
          <w:p>
            <w:pPr/>
            <w:hyperlink r:id="rId9" w:history="1">
              <w:r>
                <w:rPr>
                  <w:color w:val="#410a8c"/>
                  <w:u w:val="single"/>
                </w:rPr>
                <w:t xml:space="preserve">Florence Jamet-Pinkiewicz</w:t>
              </w:r>
            </w:hyperlink>
          </w:p>
          <w:p>
            <w:pPr/>
            <w:r>
              <w:rPr>
                <w:i w:val="1"/>
                <w:iCs w:val="1"/>
              </w:rPr>
              <w:t xml:space="preserve">Colloque international MUTATIONS : Où va le design?</w:t>
            </w:r>
            <w:r>
              <w:rPr/>
              <w:t xml:space="preserve">, Amandine Alessandra; Réjean Legault; Carole Lévesque, Sep 2024, Montréal (Québec), Canada</w:t>
            </w:r>
          </w:p>
          <w:p>
            <w:pPr/>
            <w:r>
              <w:rPr/>
              <w:t xml:space="preserve">Communication dans un congrès</w:t>
            </w:r>
          </w:p>
          <w:p>
            <w:pPr/>
            <w:hyperlink r:id="rId21" w:history="1">
              <w:r>
                <w:rPr>
                  <w:color w:val="#410a8c"/>
                  <w:u w:val="single"/>
                </w:rPr>
                <w:t xml:space="preserve">hal-04705263v1</w:t>
              </w:r>
            </w:hyperlink>
          </w:p>
        </w:tc>
      </w:tr>
      <w:tr>
        <w:trPr/>
        <w:tc>
          <w:tcPr>
            <w:noWrap/>
          </w:tcPr>
          <w:p>
            <w:pPr>
              <w:spacing w:after="200"/>
            </w:pPr>
            <w:hyperlink r:id="rId22" w:history="1">
              <w:r>
                <w:rPr>
                  <w:color w:val="1e198e"/>
                  <w:b w:val="1"/>
                  <w:bCs w:val="1"/>
                  <w:u w:val="single"/>
                </w:rPr>
                <w:t xml:space="preserve">Comment nos usages numériques refaçonnent nos pratiques de lecture et d’écriture</w:t>
              </w:r>
            </w:hyperlink>
          </w:p>
          <w:p>
            <w:pPr/>
            <w:hyperlink r:id="rId9" w:history="1">
              <w:r>
                <w:rPr>
                  <w:color w:val="#410a8c"/>
                  <w:u w:val="single"/>
                </w:rPr>
                <w:t xml:space="preserve">Florence Jamet-Pinkiewicz</w:t>
              </w:r>
            </w:hyperlink>
          </w:p>
          <w:p>
            <w:pPr/>
            <w:r>
              <w:rPr>
                <w:i w:val="1"/>
                <w:iCs w:val="1"/>
              </w:rPr>
              <w:t xml:space="preserve">Journée de formation EAC "Lire et écrire avec les nouvelles technologies"</w:t>
            </w:r>
            <w:r>
              <w:rPr/>
              <w:t xml:space="preserve">, BNF, Dec 2024, Paris, France</w:t>
            </w:r>
          </w:p>
          <w:p>
            <w:pPr/>
            <w:r>
              <w:rPr/>
              <w:t xml:space="preserve">Communication dans un congrès</w:t>
            </w:r>
          </w:p>
          <w:p>
            <w:pPr/>
            <w:hyperlink r:id="rId22" w:history="1">
              <w:r>
                <w:rPr>
                  <w:color w:val="#410a8c"/>
                  <w:u w:val="single"/>
                </w:rPr>
                <w:t xml:space="preserve">hal-04876233v1</w:t>
              </w:r>
            </w:hyperlink>
          </w:p>
        </w:tc>
      </w:tr>
      <w:tr>
        <w:trPr/>
        <w:tc>
          <w:tcPr>
            <w:noWrap/>
          </w:tcPr>
          <w:p>
            <w:pPr>
              <w:spacing w:after="200"/>
            </w:pPr>
            <w:hyperlink r:id="rId23" w:history="1">
              <w:r>
                <w:rPr>
                  <w:color w:val="1e198e"/>
                  <w:b w:val="1"/>
                  <w:bCs w:val="1"/>
                  <w:u w:val="single"/>
                </w:rPr>
                <w:t xml:space="preserve">Observations et pratiques des IA génératives</w:t>
              </w:r>
            </w:hyperlink>
          </w:p>
          <w:p>
            <w:pPr/>
            <w:hyperlink r:id="rId9" w:history="1">
              <w:r>
                <w:rPr>
                  <w:color w:val="#410a8c"/>
                  <w:u w:val="single"/>
                </w:rPr>
                <w:t xml:space="preserve">Florence Jamet-Pinkiewicz</w:t>
              </w:r>
            </w:hyperlink>
          </w:p>
          <w:p>
            <w:pPr/>
            <w:r>
              <w:rPr>
                <w:i w:val="1"/>
                <w:iCs w:val="1"/>
              </w:rPr>
              <w:t xml:space="preserve">Séminaire IGÈSR sur Les utilisations de l’intelligence artificielle générative dans un contexte de formation, d’éducation, d’entraînement, d’évaluation</w:t>
            </w:r>
            <w:r>
              <w:rPr/>
              <w:t xml:space="preserve">, Inspection générale de l’éducation, du sport et de la recherche [IGÉSR], Nov 2023, Paris, France</w:t>
            </w:r>
          </w:p>
          <w:p>
            <w:pPr/>
            <w:r>
              <w:rPr/>
              <w:t xml:space="preserve">Communication dans un congrès</w:t>
            </w:r>
          </w:p>
          <w:p>
            <w:pPr/>
            <w:hyperlink r:id="rId23" w:history="1">
              <w:r>
                <w:rPr>
                  <w:color w:val="#410a8c"/>
                  <w:u w:val="single"/>
                </w:rPr>
                <w:t xml:space="preserve">hal-04705273v1</w:t>
              </w:r>
            </w:hyperlink>
          </w:p>
        </w:tc>
      </w:tr>
      <w:tr>
        <w:trPr/>
        <w:tc>
          <w:tcPr>
            <w:noWrap/>
          </w:tcPr>
          <w:p>
            <w:pPr>
              <w:spacing w:after="200"/>
            </w:pPr>
            <w:hyperlink r:id="rId24" w:history="1">
              <w:r>
                <w:rPr>
                  <w:color w:val="1e198e"/>
                  <w:b w:val="1"/>
                  <w:bCs w:val="1"/>
                  <w:u w:val="single"/>
                </w:rPr>
                <w:t xml:space="preserve">Le réel n'existe pas</w:t>
              </w:r>
            </w:hyperlink>
          </w:p>
          <w:p>
            <w:pPr/>
            <w:hyperlink r:id="rId9" w:history="1">
              <w:r>
                <w:rPr>
                  <w:color w:val="#410a8c"/>
                  <w:u w:val="single"/>
                </w:rPr>
                <w:t xml:space="preserve">Florence Jamet-Pinkiewicz</w:t>
              </w:r>
            </w:hyperlink>
            <w:r>
              <w:rPr/>
              <w:t xml:space="preserve">,</w:t>
            </w:r>
            <w:hyperlink r:id="rId25" w:history="1">
              <w:r>
                <w:rPr>
                  <w:color w:val="#410a8c"/>
                  <w:u w:val="single"/>
                </w:rPr>
                <w:t xml:space="preserve">Stéphane Resche</w:t>
              </w:r>
            </w:hyperlink>
            <w:r>
              <w:rPr/>
              <w:t xml:space="preserve">,</w:t>
            </w:r>
            <w:hyperlink r:id="rId26" w:history="1">
              <w:r>
                <w:rPr>
                  <w:color w:val="#410a8c"/>
                  <w:u w:val="single"/>
                </w:rPr>
                <w:t xml:space="preserve">Marie-Astrid Bailly-Maistre</w:t>
              </w:r>
            </w:hyperlink>
            <w:r>
              <w:rPr/>
              <w:t xml:space="preserve">,</w:t>
            </w:r>
            <w:hyperlink r:id="rId27" w:history="1">
              <w:r>
                <w:rPr>
                  <w:color w:val="#410a8c"/>
                  <w:u w:val="single"/>
                </w:rPr>
                <w:t xml:space="preserve">Julie Ganzin</w:t>
              </w:r>
            </w:hyperlink>
          </w:p>
          <w:p>
            <w:pPr/>
            <w:r>
              <w:rPr>
                <w:i w:val="1"/>
                <w:iCs w:val="1"/>
              </w:rPr>
              <w:t xml:space="preserve">Journée d'étude « L’image et ses pouvoirs »</w:t>
            </w:r>
            <w:r>
              <w:rPr/>
              <w:t xml:space="preserve">, Jérôme Duwa, Nov 2020, Paris - Ecole Estienne, France</w:t>
            </w:r>
          </w:p>
          <w:p>
            <w:pPr/>
            <w:r>
              <w:rPr/>
              <w:t xml:space="preserve">Communication dans un congrès</w:t>
            </w:r>
          </w:p>
          <w:p>
            <w:pPr/>
            <w:hyperlink r:id="rId24" w:history="1">
              <w:r>
                <w:rPr>
                  <w:color w:val="#410a8c"/>
                  <w:u w:val="single"/>
                </w:rPr>
                <w:t xml:space="preserve">hal-04705296v1</w:t>
              </w:r>
            </w:hyperlink>
          </w:p>
        </w:tc>
      </w:tr>
      <w:tr>
        <w:trPr/>
        <w:tc>
          <w:tcPr>
            <w:noWrap/>
          </w:tcPr>
          <w:p>
            <w:pPr>
              <w:spacing w:after="200"/>
            </w:pPr>
            <w:hyperlink r:id="rId28" w:history="1">
              <w:r>
                <w:rPr>
                  <w:color w:val="1e198e"/>
                  <w:b w:val="1"/>
                  <w:bCs w:val="1"/>
                  <w:u w:val="single"/>
                </w:rPr>
                <w:t xml:space="preserve">Les futurs antérieurs du Web : Le livre du futur et les intuitions pré-numériques de Paul Otlet</w:t>
              </w:r>
            </w:hyperlink>
          </w:p>
          <w:p>
            <w:pPr/>
            <w:hyperlink r:id="rId9" w:history="1">
              <w:r>
                <w:rPr>
                  <w:color w:val="#410a8c"/>
                  <w:u w:val="single"/>
                </w:rPr>
                <w:t xml:space="preserve">Florence Jamet-Pinkiewicz</w:t>
              </w:r>
            </w:hyperlink>
          </w:p>
          <w:p>
            <w:pPr/>
            <w:r>
              <w:rPr>
                <w:i w:val="1"/>
                <w:iCs w:val="1"/>
              </w:rPr>
              <w:t xml:space="preserve">Journées d'étude "Sonder les dispositifs numériques : pratiques archéologiques en art et en design"</w:t>
            </w:r>
            <w:r>
              <w:rPr/>
              <w:t xml:space="preserve">, Université Toulouse - Jean Jaurès Laboratoires CIEREC et LLA-CRÉATIS, Oct 2019, Université Toulouse - Jean Jaurès - Maison de la Recherche, France</w:t>
            </w:r>
          </w:p>
          <w:p>
            <w:pPr/>
            <w:r>
              <w:rPr/>
              <w:t xml:space="preserve">Communication dans un congrès</w:t>
            </w:r>
          </w:p>
          <w:p>
            <w:pPr/>
            <w:hyperlink r:id="rId28" w:history="1">
              <w:r>
                <w:rPr>
                  <w:color w:val="#410a8c"/>
                  <w:u w:val="single"/>
                </w:rPr>
                <w:t xml:space="preserve">hal-04705294v1</w:t>
              </w:r>
            </w:hyperlink>
          </w:p>
        </w:tc>
      </w:tr>
      <w:tr>
        <w:trPr/>
        <w:tc>
          <w:tcPr>
            <w:noWrap/>
          </w:tcPr>
          <w:p>
            <w:pPr>
              <w:spacing w:after="200"/>
            </w:pPr>
            <w:hyperlink r:id="rId29" w:history="1">
              <w:r>
                <w:rPr>
                  <w:color w:val="1e198e"/>
                  <w:b w:val="1"/>
                  <w:bCs w:val="1"/>
                  <w:u w:val="single"/>
                </w:rPr>
                <w:t xml:space="preserve">Designing our future realities</w:t>
              </w:r>
            </w:hyperlink>
          </w:p>
          <w:p>
            <w:pPr/>
            <w:hyperlink r:id="rId9" w:history="1">
              <w:r>
                <w:rPr>
                  <w:color w:val="#410a8c"/>
                  <w:u w:val="single"/>
                </w:rPr>
                <w:t xml:space="preserve">Florence Jamet-Pinkiewicz</w:t>
              </w:r>
            </w:hyperlink>
          </w:p>
          <w:p>
            <w:pPr/>
            <w:r>
              <w:rPr>
                <w:i w:val="1"/>
                <w:iCs w:val="1"/>
              </w:rPr>
              <w:t xml:space="preserve">Change for the Machines: an XR Symposium</w:t>
            </w:r>
            <w:r>
              <w:rPr/>
              <w:t xml:space="preserve">, Helen Kennedy; Sarah Atkinson; Donna Close, May 2019, Brighton (UK), United Kingdom</w:t>
            </w:r>
          </w:p>
          <w:p>
            <w:pPr/>
            <w:r>
              <w:rPr/>
              <w:t xml:space="preserve">Communication dans un congrès</w:t>
            </w:r>
          </w:p>
          <w:p>
            <w:pPr/>
            <w:hyperlink r:id="rId29" w:history="1">
              <w:r>
                <w:rPr>
                  <w:color w:val="#410a8c"/>
                  <w:u w:val="single"/>
                </w:rPr>
                <w:t xml:space="preserve">hal-04705279v1</w:t>
              </w:r>
            </w:hyperlink>
          </w:p>
        </w:tc>
      </w:tr>
      <w:tr>
        <w:trPr/>
        <w:tc>
          <w:tcPr>
            <w:noWrap/>
          </w:tcPr>
          <w:p>
            <w:pPr>
              <w:spacing w:after="200"/>
            </w:pPr>
            <w:hyperlink r:id="rId30" w:history="1">
              <w:r>
                <w:rPr>
                  <w:color w:val="1e198e"/>
                  <w:b w:val="1"/>
                  <w:bCs w:val="1"/>
                  <w:u w:val="single"/>
                </w:rPr>
                <w:t xml:space="preserve">Enseigner le design et la création numérique au regard des mutations actuelles</w:t>
              </w:r>
            </w:hyperlink>
          </w:p>
          <w:p>
            <w:pPr/>
            <w:hyperlink r:id="rId9" w:history="1">
              <w:r>
                <w:rPr>
                  <w:color w:val="#410a8c"/>
                  <w:u w:val="single"/>
                </w:rPr>
                <w:t xml:space="preserve">Florence Jamet-Pinkiewicz</w:t>
              </w:r>
            </w:hyperlink>
          </w:p>
          <w:p>
            <w:pPr/>
            <w:r>
              <w:rPr>
                <w:i w:val="1"/>
                <w:iCs w:val="1"/>
              </w:rPr>
              <w:t xml:space="preserve">Forum Design de Paris– Expériences du monde qui change</w:t>
            </w:r>
            <w:r>
              <w:rPr/>
              <w:t xml:space="preserve">, Nov 2018, Paris Living Lab, France</w:t>
            </w:r>
          </w:p>
          <w:p>
            <w:pPr/>
            <w:r>
              <w:rPr/>
              <w:t xml:space="preserve">Communication dans un congrès</w:t>
            </w:r>
          </w:p>
          <w:p>
            <w:pPr/>
            <w:hyperlink r:id="rId30" w:history="1">
              <w:r>
                <w:rPr>
                  <w:color w:val="#410a8c"/>
                  <w:u w:val="single"/>
                </w:rPr>
                <w:t xml:space="preserve">hal-04705290v1</w:t>
              </w:r>
            </w:hyperlink>
          </w:p>
        </w:tc>
      </w:tr>
      <w:tr>
        <w:trPr/>
        <w:tc>
          <w:tcPr>
            <w:noWrap/>
          </w:tcPr>
          <w:p>
            <w:pPr>
              <w:spacing w:after="200"/>
            </w:pPr>
            <w:hyperlink r:id="rId31" w:history="1">
              <w:r>
                <w:rPr>
                  <w:color w:val="1e198e"/>
                  <w:b w:val="1"/>
                  <w:bCs w:val="1"/>
                  <w:u w:val="single"/>
                </w:rPr>
                <w:t xml:space="preserve">Expérimentations (ré)créatives autour du livre infini d’Albertine Meunier</w:t>
              </w:r>
            </w:hyperlink>
          </w:p>
          <w:p>
            <w:pPr/>
            <w:hyperlink r:id="rId9" w:history="1">
              <w:r>
                <w:rPr>
                  <w:color w:val="#410a8c"/>
                  <w:u w:val="single"/>
                </w:rPr>
                <w:t xml:space="preserve">Florence Jamet-Pinkiewicz</w:t>
              </w:r>
            </w:hyperlink>
          </w:p>
          <w:p>
            <w:pPr/>
            <w:r>
              <w:rPr>
                <w:i w:val="1"/>
                <w:iCs w:val="1"/>
              </w:rPr>
              <w:t xml:space="preserve">Symposium "Création &amp; Créativité : entre Formation et Recherche"</w:t>
            </w:r>
            <w:r>
              <w:rPr/>
              <w:t xml:space="preserve">, Conférence des écoles supérieures d'arts appliqués de Paris, l'Université Sorbonne Paris Cité, l'université Paris Descartes, la Federazao de Arte Educadores do Brasil et l'UNESP - instituto de Artes, Nov 2017, Paris Carreau du Temple, France</w:t>
            </w:r>
          </w:p>
          <w:p>
            <w:pPr/>
            <w:r>
              <w:rPr/>
              <w:t xml:space="preserve">Communication dans un congrès</w:t>
            </w:r>
          </w:p>
          <w:p>
            <w:pPr/>
            <w:hyperlink r:id="rId31" w:history="1">
              <w:r>
                <w:rPr>
                  <w:color w:val="#410a8c"/>
                  <w:u w:val="single"/>
                </w:rPr>
                <w:t xml:space="preserve">hal-04705287v1</w:t>
              </w:r>
            </w:hyperlink>
          </w:p>
        </w:tc>
      </w:tr>
      <w:tr>
        <w:trPr/>
        <w:tc>
          <w:tcPr>
            <w:noWrap/>
          </w:tcPr>
          <w:p>
            <w:pPr>
              <w:spacing w:after="200"/>
            </w:pPr>
            <w:hyperlink r:id="rId32" w:history="1">
              <w:r>
                <w:rPr>
                  <w:color w:val="1e198e"/>
                  <w:b w:val="1"/>
                  <w:bCs w:val="1"/>
                  <w:u w:val="single"/>
                </w:rPr>
                <w:t xml:space="preserve">Dessine-moi un Parisien, le premier livre numérique interactif de 10/18</w:t>
              </w:r>
            </w:hyperlink>
          </w:p>
          <w:p>
            <w:pPr/>
            <w:hyperlink r:id="rId9" w:history="1">
              <w:r>
                <w:rPr>
                  <w:color w:val="#410a8c"/>
                  <w:u w:val="single"/>
                </w:rPr>
                <w:t xml:space="preserve">Florence Jamet-Pinkiewicz</w:t>
              </w:r>
            </w:hyperlink>
            <w:r>
              <w:rPr/>
              <w:t xml:space="preserve">,</w:t>
            </w:r>
            <w:hyperlink r:id="rId33" w:history="1">
              <w:r>
                <w:rPr>
                  <w:color w:val="#410a8c"/>
                  <w:u w:val="single"/>
                </w:rPr>
                <w:t xml:space="preserve">Aurore Mennella</w:t>
              </w:r>
            </w:hyperlink>
            <w:r>
              <w:rPr/>
              <w:t xml:space="preserve">,</w:t>
            </w:r>
            <w:hyperlink r:id="rId34" w:history="1">
              <w:r>
                <w:rPr>
                  <w:color w:val="#410a8c"/>
                  <w:u w:val="single"/>
                </w:rPr>
                <w:t xml:space="preserve">Marie Sourd</w:t>
              </w:r>
            </w:hyperlink>
          </w:p>
          <w:p>
            <w:pPr/>
            <w:r>
              <w:rPr>
                <w:i w:val="1"/>
                <w:iCs w:val="1"/>
              </w:rPr>
              <w:t xml:space="preserve">Colloque "Les métamorphoses du texte et de l'image à l'heure du numérique : quand la littérature se donne à voir"</w:t>
            </w:r>
            <w:r>
              <w:rPr/>
              <w:t xml:space="preserve">, BNF / CNAM, Nov 2013, Paris BNF, France</w:t>
            </w:r>
          </w:p>
          <w:p>
            <w:pPr/>
            <w:r>
              <w:rPr/>
              <w:t xml:space="preserve">Communication dans un congrès</w:t>
            </w:r>
          </w:p>
          <w:p>
            <w:pPr/>
            <w:hyperlink r:id="rId32" w:history="1">
              <w:r>
                <w:rPr>
                  <w:color w:val="#410a8c"/>
                  <w:u w:val="single"/>
                </w:rPr>
                <w:t xml:space="preserve">hal-04705283v1</w:t>
              </w:r>
            </w:hyperlink>
          </w:p>
        </w:tc>
      </w:tr>
      <w:tr>
        <w:trPr/>
        <w:tc>
          <w:tcPr>
            <w:noWrap/>
          </w:tcPr>
          <w:p>
            <w:pPr>
              <w:spacing w:after="200"/>
            </w:pPr>
            <w:hyperlink r:id="rId35" w:history="1">
              <w:r>
                <w:rPr>
                  <w:color w:val="1e198e"/>
                  <w:b w:val="1"/>
                  <w:bCs w:val="1"/>
                  <w:u w:val="single"/>
                </w:rPr>
                <w:t xml:space="preserve">Écrire sans mot, interaction sans écran ? Quelles compétences nouvelles ?</w:t>
              </w:r>
            </w:hyperlink>
          </w:p>
          <w:p>
            <w:pPr/>
            <w:hyperlink r:id="rId9" w:history="1">
              <w:r>
                <w:rPr>
                  <w:color w:val="#410a8c"/>
                  <w:u w:val="single"/>
                </w:rPr>
                <w:t xml:space="preserve">Florence Jamet-Pinkiewicz</w:t>
              </w:r>
            </w:hyperlink>
            <w:r>
              <w:rPr/>
              <w:t xml:space="preserve">,</w:t>
            </w:r>
            <w:hyperlink r:id="rId36" w:history="1">
              <w:r>
                <w:rPr>
                  <w:color w:val="#410a8c"/>
                  <w:u w:val="single"/>
                </w:rPr>
                <w:t xml:space="preserve">Emmanuel Geoffray</w:t>
              </w:r>
            </w:hyperlink>
          </w:p>
          <w:p>
            <w:pPr/>
            <w:r>
              <w:rPr>
                <w:i w:val="1"/>
                <w:iCs w:val="1"/>
              </w:rPr>
              <w:t xml:space="preserve">Colloque "Les métamorphoses du texte et de l'image à l'heure du numérique : quand la littérature se donne à voir"</w:t>
            </w:r>
            <w:r>
              <w:rPr/>
              <w:t xml:space="preserve">, BNF / CNAM, Nov 2013, Paris, CNAM, France</w:t>
            </w:r>
          </w:p>
          <w:p>
            <w:pPr/>
            <w:r>
              <w:rPr/>
              <w:t xml:space="preserve">Communication dans un congrès</w:t>
            </w:r>
          </w:p>
          <w:p>
            <w:pPr/>
            <w:hyperlink r:id="rId35" w:history="1">
              <w:r>
                <w:rPr>
                  <w:color w:val="#410a8c"/>
                  <w:u w:val="single"/>
                </w:rPr>
                <w:t xml:space="preserve">hal-04705282v1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Image</w:t>
              </w:r>
            </w:hyperlink>
          </w:p>
          <w:p>
            <w:pPr/>
            <w:hyperlink r:id="rId9" w:history="1">
              <w:r>
                <w:rPr>
                  <w:color w:val="#410a8c"/>
                  <w:u w:val="single"/>
                </w:rPr>
                <w:t xml:space="preserve">Florence Jamet-Pinkiewicz</w:t>
              </w:r>
            </w:hyperlink>
          </w:p>
          <w:p>
            <w:pPr/>
            <w:r>
              <w:rPr/>
              <w:t xml:space="preserve">pp.28-33, 2015</w:t>
            </w:r>
          </w:p>
          <w:p>
            <w:pPr/>
            <w:r>
              <w:rPr/>
              <w:t xml:space="preserve">N°spécial de revue/special issue</w:t>
            </w:r>
          </w:p>
          <w:p>
            <w:pPr/>
            <w:hyperlink r:id="rId37" w:history="1">
              <w:r>
                <w:rPr>
                  <w:color w:val="#410a8c"/>
                  <w:u w:val="single"/>
                </w:rPr>
                <w:t xml:space="preserve">hal-04705222v1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Digital</w:t>
              </w:r>
            </w:hyperlink>
          </w:p>
          <w:p>
            <w:pPr/>
            <w:hyperlink r:id="rId9" w:history="1">
              <w:r>
                <w:rPr>
                  <w:color w:val="#410a8c"/>
                  <w:u w:val="single"/>
                </w:rPr>
                <w:t xml:space="preserve">Florence Jamet-Pinkiewicz</w:t>
              </w:r>
            </w:hyperlink>
            <w:r>
              <w:rPr/>
              <w:t xml:space="preserve">,</w:t>
            </w:r>
            <w:hyperlink r:id="rId39" w:history="1">
              <w:r>
                <w:rPr>
                  <w:color w:val="#410a8c"/>
                  <w:u w:val="single"/>
                </w:rPr>
                <w:t xml:space="preserve">Patrick Pleutin</w:t>
              </w:r>
            </w:hyperlink>
          </w:p>
          <w:p>
            <w:pPr/>
            <w:r>
              <w:rPr/>
              <w:t xml:space="preserve">Ecole Estienne. 2025, Inédits d'Estienne</w:t>
            </w:r>
          </w:p>
          <w:p>
            <w:pPr/>
            <w:r>
              <w:rPr/>
              <w:t xml:space="preserve">Ouvrages</w:t>
            </w:r>
          </w:p>
          <w:p>
            <w:pPr/>
            <w:hyperlink r:id="rId38" w:history="1">
              <w:r>
                <w:rPr>
                  <w:color w:val="#410a8c"/>
                  <w:u w:val="single"/>
                </w:rPr>
                <w:t xml:space="preserve">hal-05039574v1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Animismes numériques. La magie au secours de la foi en la technique</w:t>
              </w:r>
            </w:hyperlink>
          </w:p>
          <w:p>
            <w:pPr/>
            <w:hyperlink r:id="rId9" w:history="1">
              <w:r>
                <w:rPr>
                  <w:color w:val="#410a8c"/>
                  <w:u w:val="single"/>
                </w:rPr>
                <w:t xml:space="preserve">Florence Jamet-Pinkiewicz</w:t>
              </w:r>
            </w:hyperlink>
          </w:p>
          <w:p>
            <w:pPr/>
            <w:r>
              <w:rPr/>
              <w:t xml:space="preserve">Guillaume Carnino; Liliane Hilaire-Perez; Sébastien Pautet. </w:t>
            </w:r>
            <w:r>
              <w:rPr>
                <w:i w:val="1"/>
                <w:iCs w:val="1"/>
              </w:rPr>
              <w:t xml:space="preserve">Techniques et religions, Cultures techniques, croyances, circulations de l’Antiquité à nos jours</w:t>
            </w:r>
            <w:r>
              <w:rPr/>
              <w:t xml:space="preserve">, </w:t>
            </w:r>
            <w:hyperlink r:id="rId41" w:history="1">
              <w:r>
                <w:rPr>
                  <w:color w:val="#410a8c"/>
                  <w:u w:val="single"/>
                </w:rPr>
                <w:t xml:space="preserve">Brepols</w:t>
              </w:r>
            </w:hyperlink>
            <w:r>
              <w:rPr/>
              <w:t xml:space="preserve">, 2026, Techne, 13 978-2-503-59358-6</w:t>
            </w:r>
          </w:p>
          <w:p>
            <w:pPr/>
            <w:r>
              <w:rPr/>
              <w:t xml:space="preserve">Chapitre d'ouvrage</w:t>
            </w:r>
          </w:p>
          <w:p>
            <w:pPr/>
            <w:hyperlink r:id="rId40" w:history="1">
              <w:r>
                <w:rPr>
                  <w:color w:val="#410a8c"/>
                  <w:u w:val="single"/>
                </w:rPr>
                <w:t xml:space="preserve">hal-04705276v1</w:t>
              </w:r>
            </w:hyperlink>
          </w:p>
        </w:tc>
      </w:tr>
      <w:tr>
        <w:trPr/>
        <w:tc>
          <w:tcPr>
            <w:noWrap/>
          </w:tcPr>
          <w:p>
            <w:pPr>
              <w:spacing w:after="200"/>
            </w:pPr>
            <w:hyperlink r:id="rId42" w:history="1">
              <w:r>
                <w:rPr>
                  <w:color w:val="1e198e"/>
                  <w:b w:val="1"/>
                  <w:bCs w:val="1"/>
                  <w:u w:val="single"/>
                </w:rPr>
                <w:t xml:space="preserve">Regards croisés sur une expérience pédagogique</w:t>
              </w:r>
            </w:hyperlink>
          </w:p>
          <w:p>
            <w:pPr/>
            <w:hyperlink r:id="rId9" w:history="1">
              <w:r>
                <w:rPr>
                  <w:color w:val="#410a8c"/>
                  <w:u w:val="single"/>
                </w:rPr>
                <w:t xml:space="preserve">Florence Jamet-Pinkiewicz</w:t>
              </w:r>
            </w:hyperlink>
            <w:r>
              <w:rPr/>
              <w:t xml:space="preserve">,</w:t>
            </w:r>
            <w:hyperlink r:id="rId43" w:history="1">
              <w:r>
                <w:rPr>
                  <w:color w:val="#410a8c"/>
                  <w:u w:val="single"/>
                </w:rPr>
                <w:t xml:space="preserve">Marina Wainer</w:t>
              </w:r>
            </w:hyperlink>
          </w:p>
          <w:p>
            <w:pPr/>
            <w:r>
              <w:rPr/>
              <w:t xml:space="preserve">Ecole Estienne. </w:t>
            </w:r>
            <w:r>
              <w:rPr>
                <w:i w:val="1"/>
                <w:iCs w:val="1"/>
              </w:rPr>
              <w:t xml:space="preserve">Digital</w:t>
            </w:r>
            <w:r>
              <w:rPr/>
              <w:t xml:space="preserve">, 2025, Inédits d'Estienne</w:t>
            </w:r>
          </w:p>
          <w:p>
            <w:pPr/>
            <w:r>
              <w:rPr/>
              <w:t xml:space="preserve">Chapitre d'ouvrage</w:t>
            </w:r>
          </w:p>
          <w:p>
            <w:pPr/>
            <w:hyperlink r:id="rId42" w:history="1">
              <w:r>
                <w:rPr>
                  <w:color w:val="#410a8c"/>
                  <w:u w:val="single"/>
                </w:rPr>
                <w:t xml:space="preserve">hal-05281801v1</w:t>
              </w:r>
            </w:hyperlink>
          </w:p>
        </w:tc>
      </w:tr>
      <w:tr>
        <w:trPr/>
        <w:tc>
          <w:tcPr>
            <w:noWrap/>
          </w:tcPr>
          <w:p>
            <w:pPr>
              <w:spacing w:after="200"/>
            </w:pPr>
            <w:hyperlink r:id="rId44" w:history="1">
              <w:r>
                <w:rPr>
                  <w:color w:val="1e198e"/>
                  <w:b w:val="1"/>
                  <w:bCs w:val="1"/>
                  <w:u w:val="single"/>
                </w:rPr>
                <w:t xml:space="preserve">De l’art d’influencer l’opinion, images d’une manipulation invisible. Dossier critique</w:t>
              </w:r>
            </w:hyperlink>
          </w:p>
          <w:p>
            <w:pPr/>
            <w:hyperlink r:id="rId9" w:history="1">
              <w:r>
                <w:rPr>
                  <w:color w:val="#410a8c"/>
                  <w:u w:val="single"/>
                </w:rPr>
                <w:t xml:space="preserve">Florence Jamet-Pinkiewicz</w:t>
              </w:r>
            </w:hyperlink>
          </w:p>
          <w:p>
            <w:pPr/>
            <w:r>
              <w:rPr>
                <w:i w:val="1"/>
                <w:iCs w:val="1"/>
              </w:rPr>
              <w:t xml:space="preserve">Un démocrate</w:t>
            </w:r>
            <w:r>
              <w:rPr/>
              <w:t xml:space="preserve">, </w:t>
            </w:r>
            <w:hyperlink r:id="rId45" w:history="1">
              <w:r>
                <w:rPr>
                  <w:color w:val="#410a8c"/>
                  <w:u w:val="single"/>
                </w:rPr>
                <w:t xml:space="preserve">C&amp;F éditions</w:t>
              </w:r>
            </w:hyperlink>
            <w:r>
              <w:rPr/>
              <w:t xml:space="preserve">, pp.205-214, 2020, 978-2-37662-000-6</w:t>
            </w:r>
          </w:p>
          <w:p>
            <w:pPr/>
            <w:r>
              <w:rPr/>
              <w:t xml:space="preserve">Chapitre d'ouvrage</w:t>
            </w:r>
          </w:p>
          <w:p>
            <w:pPr/>
            <w:hyperlink r:id="rId44" w:history="1">
              <w:r>
                <w:rPr>
                  <w:color w:val="#410a8c"/>
                  <w:u w:val="single"/>
                </w:rPr>
                <w:t xml:space="preserve">hal-04705201v1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05210v1" TargetMode="External"/><Relationship Id="rId8" Type="http://schemas.openxmlformats.org/officeDocument/2006/relationships/hyperlink" Target="https://hal.science/search/index/?q=*&amp;authFullName_s=Sophie Pierret" TargetMode="External"/><Relationship Id="rId9" Type="http://schemas.openxmlformats.org/officeDocument/2006/relationships/hyperlink" Target="https://hal.science/search/index/?q=*&amp;authFullName_s=Florence Jamet-Pinkiewicz" TargetMode="External"/><Relationship Id="rId10" Type="http://schemas.openxmlformats.org/officeDocument/2006/relationships/hyperlink" Target="https://dx.doi.org/10.4000/traces.9289" TargetMode="External"/><Relationship Id="rId11" Type="http://schemas.openxmlformats.org/officeDocument/2006/relationships/hyperlink" Target="https://hal.science/hal-04705208v1" TargetMode="External"/><Relationship Id="rId12" Type="http://schemas.openxmlformats.org/officeDocument/2006/relationships/hyperlink" Target="https://dx.doi.org/10.3917/sdd.008.0079" TargetMode="External"/><Relationship Id="rId13" Type="http://schemas.openxmlformats.org/officeDocument/2006/relationships/hyperlink" Target="https://hal.science/hal-04936586v1" TargetMode="External"/><Relationship Id="rId14" Type="http://schemas.openxmlformats.org/officeDocument/2006/relationships/hyperlink" Target="https://hal.science/hal-05401379v1" TargetMode="External"/><Relationship Id="rId15" Type="http://schemas.openxmlformats.org/officeDocument/2006/relationships/hyperlink" Target="https://hal.science/hal-05102774v1" TargetMode="External"/><Relationship Id="rId16" Type="http://schemas.openxmlformats.org/officeDocument/2006/relationships/hyperlink" Target="https://hal.science/hal-05102804v1" TargetMode="External"/><Relationship Id="rId17" Type="http://schemas.openxmlformats.org/officeDocument/2006/relationships/hyperlink" Target="https://hal.science/hal-05039482v1" TargetMode="External"/><Relationship Id="rId18" Type="http://schemas.openxmlformats.org/officeDocument/2006/relationships/hyperlink" Target="https://hal.science/hal-05434593v1" TargetMode="External"/><Relationship Id="rId19" Type="http://schemas.openxmlformats.org/officeDocument/2006/relationships/hyperlink" Target="https://hal.science/hal-05122324v1" TargetMode="External"/><Relationship Id="rId20" Type="http://schemas.openxmlformats.org/officeDocument/2006/relationships/hyperlink" Target="https://hal.science/hal-05009063v1" TargetMode="External"/><Relationship Id="rId21" Type="http://schemas.openxmlformats.org/officeDocument/2006/relationships/hyperlink" Target="https://hal.science/hal-04705263v1" TargetMode="External"/><Relationship Id="rId22" Type="http://schemas.openxmlformats.org/officeDocument/2006/relationships/hyperlink" Target="https://hal.science/hal-04876233v1" TargetMode="External"/><Relationship Id="rId23" Type="http://schemas.openxmlformats.org/officeDocument/2006/relationships/hyperlink" Target="https://hal.science/hal-04705273v1" TargetMode="External"/><Relationship Id="rId24" Type="http://schemas.openxmlformats.org/officeDocument/2006/relationships/hyperlink" Target="https://hal.science/hal-04705296v1" TargetMode="External"/><Relationship Id="rId25" Type="http://schemas.openxmlformats.org/officeDocument/2006/relationships/hyperlink" Target="https://hal.science/search/index/?q=*&amp;authFullName_s=St&#233;phane Resche" TargetMode="External"/><Relationship Id="rId26" Type="http://schemas.openxmlformats.org/officeDocument/2006/relationships/hyperlink" Target="https://hal.science/search/index/?q=*&amp;authFullName_s=Marie-Astrid Bailly-Maistre" TargetMode="External"/><Relationship Id="rId27" Type="http://schemas.openxmlformats.org/officeDocument/2006/relationships/hyperlink" Target="https://hal.science/search/index/?q=*&amp;authFullName_s=Julie Ganzin" TargetMode="External"/><Relationship Id="rId28" Type="http://schemas.openxmlformats.org/officeDocument/2006/relationships/hyperlink" Target="https://hal.science/hal-04705294v1" TargetMode="External"/><Relationship Id="rId29" Type="http://schemas.openxmlformats.org/officeDocument/2006/relationships/hyperlink" Target="https://hal.science/hal-04705279v1" TargetMode="External"/><Relationship Id="rId30" Type="http://schemas.openxmlformats.org/officeDocument/2006/relationships/hyperlink" Target="https://hal.science/hal-04705290v1" TargetMode="External"/><Relationship Id="rId31" Type="http://schemas.openxmlformats.org/officeDocument/2006/relationships/hyperlink" Target="https://hal.science/hal-04705287v1" TargetMode="External"/><Relationship Id="rId32" Type="http://schemas.openxmlformats.org/officeDocument/2006/relationships/hyperlink" Target="https://hal.science/hal-04705283v1" TargetMode="External"/><Relationship Id="rId33" Type="http://schemas.openxmlformats.org/officeDocument/2006/relationships/hyperlink" Target="https://hal.science/search/index/?q=*&amp;authFullName_s=Aurore Mennella" TargetMode="External"/><Relationship Id="rId34" Type="http://schemas.openxmlformats.org/officeDocument/2006/relationships/hyperlink" Target="https://hal.science/search/index/?q=*&amp;authFullName_s=Marie Sourd" TargetMode="External"/><Relationship Id="rId35" Type="http://schemas.openxmlformats.org/officeDocument/2006/relationships/hyperlink" Target="https://hal.science/hal-04705282v1" TargetMode="External"/><Relationship Id="rId36" Type="http://schemas.openxmlformats.org/officeDocument/2006/relationships/hyperlink" Target="https://hal.science/search/index/?q=*&amp;authFullName_s=Emmanuel Geoffray" TargetMode="External"/><Relationship Id="rId37" Type="http://schemas.openxmlformats.org/officeDocument/2006/relationships/hyperlink" Target="https://hal.science/hal-04705222v1" TargetMode="External"/><Relationship Id="rId38" Type="http://schemas.openxmlformats.org/officeDocument/2006/relationships/hyperlink" Target="https://hal.science/hal-05039574v1" TargetMode="External"/><Relationship Id="rId39" Type="http://schemas.openxmlformats.org/officeDocument/2006/relationships/hyperlink" Target="https://hal.science/search/index/?q=*&amp;authFullName_s=Patrick Pleutin" TargetMode="External"/><Relationship Id="rId40" Type="http://schemas.openxmlformats.org/officeDocument/2006/relationships/hyperlink" Target="https://hal.science/hal-04705276v1" TargetMode="External"/><Relationship Id="rId41" Type="http://schemas.openxmlformats.org/officeDocument/2006/relationships/hyperlink" Target="https://www.brepols.net/products/IS-9782503593586-1" TargetMode="External"/><Relationship Id="rId42" Type="http://schemas.openxmlformats.org/officeDocument/2006/relationships/hyperlink" Target="https://hal.science/hal-05281801v1" TargetMode="External"/><Relationship Id="rId43" Type="http://schemas.openxmlformats.org/officeDocument/2006/relationships/hyperlink" Target="https://hal.science/search/index/?q=*&amp;authFullName_s=Marina Wainer" TargetMode="External"/><Relationship Id="rId44" Type="http://schemas.openxmlformats.org/officeDocument/2006/relationships/hyperlink" Target="https://hal.science/hal-04705201v1" TargetMode="External"/><Relationship Id="rId45" Type="http://schemas.openxmlformats.org/officeDocument/2006/relationships/hyperlink" Target="https://cfeditions.com/bernays/"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Jamet-Pinkiewicz</dc:title>
  <dc:description>CV</dc:description>
  <dc:subject/>
  <cp:keywords/>
  <cp:category/>
  <cp:lastModifiedBy/>
  <dcterms:created xsi:type="dcterms:W3CDTF">2026-05-06T23:58:31+02:00</dcterms:created>
  <dcterms:modified xsi:type="dcterms:W3CDTF">2026-05-06T23:58:31+02:00</dcterms:modified>
</cp:coreProperties>
</file>

<file path=docProps/custom.xml><?xml version="1.0" encoding="utf-8"?>
<Properties xmlns="http://schemas.openxmlformats.org/officeDocument/2006/custom-properties" xmlns:vt="http://schemas.openxmlformats.org/officeDocument/2006/docPropsVTypes"/>
</file>