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Labrell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florence-labrell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0000-0003-4396-8049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035084030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sociale et situations d’exil. Une recherche-action mêlant contextes d’apprentissage formel et informel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Enseignements-apprentissages et/en migration·s, quand les questionnements s’entrecroisent et se complètent : vers une nouvelle épistémologie »</w:t>
            </w:r>
            <w:r>
              <w:rPr/>
              <w:t xml:space="preserve">, Institut Convergences Migrations; LIDILEM,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mères et que disent les mères de la biologie des plantes à leurs jeunes enfants de 5 ans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RIPSYDEVE</w:t>
            </w:r>
            <w:r>
              <w:rPr/>
              <w:t xml:space="preserve">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naïves sur le domaine biologique : rôle des inputs maternels au cours de la sixième année.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RIPSYDEVE</w:t>
            </w:r>
            <w:r>
              <w:rPr/>
              <w:t xml:space="preserve">, May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conceptions in biology: Maternal inputs’ contributions during the sixth year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Studies in Behavioral Development</w:t>
            </w:r>
            <w:r>
              <w:rPr/>
              <w:t xml:space="preserve">, Jul 2008, Würzbürg,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years-old’ naive conceptions about living things: typicality and inputs’ effects.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Richter Johanna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Cauchon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European Conference on Developmental Psychology.</w:t>
            </w:r>
            <w:r>
              <w:rPr/>
              <w:t xml:space="preserve">, Aug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an et 4 ans : présentation du DLPF (Développement du Langage de Production en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et Apprentissage du Lexique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méthodologie sur l’étude du lexique : Production naturelle vs rapports parentaux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Early Lexical Development » : longitudinal and crosslinguistic perspectives"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production spontanée et rapports parentaux : le lexique de production à 30 mois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"Early lexicon acquisition: normal and pathological development"</w:t>
            </w:r>
            <w:r>
              <w:rPr/>
              <w:t xml:space="preserve">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interventions and of children’s age on memorizing object names in preschoolers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Problem-solving and Learning</w:t>
            </w:r>
            <w:r>
              <w:rPr/>
              <w:t xml:space="preserve">, Jun 2001,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 is an animal, it has axons”: How mothers contribute to 5 year-old children’s reasoning about living items.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Society for Research in Child Development.</w:t>
            </w:r>
            <w:r>
              <w:rPr/>
              <w:t xml:space="preserve">, Apr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le développement. Ce que nous apprennent les enfants et adolescents à besoins éducatifs spécifiques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Mardaga,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débuts du langage avec le DLPF. Lexique, grammaire et pragmatique chez le jeune 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DLPF Version de Synthèse 18-42 mois. Questionnaire sur le Développement du Langage de Production en Français : Vocabulaire, Grammaire,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Lavielle-Guida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vivant. Vers une éducation à une nouvelle écologie.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Editions Mardaga. 2018, 978-2-80-470636-4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vivant. Vers une éducation à une Nouvelle Ecologie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psycho-sociales en oncologie pédiatrique. Les inquiétudes parentales en cas de cancer pédiatrique : caractérisation et mesure. La question du retour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INSEI / Champ social. </w:t>
            </w:r>
            <w:r>
              <w:rPr>
                <w:i w:val="1"/>
                <w:iCs w:val="1"/>
              </w:rPr>
              <w:t xml:space="preserve">Critique de la raison inclusive : formation, apprentissages, médiations</w:t>
            </w:r>
            <w:r>
              <w:rPr/>
              <w:t xml:space="preserve">, , pp.209-221, 2025, Collection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 : Apprendre en contexte complexe. Apports pédagogiques des situations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pp.169-179,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que disent les mères à leur enfant à propos de la biologie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et interactions sociales / [sous la direction de] Leïla Bensalah, Gérard Chasseigne</w:t>
            </w:r>
            <w:r>
              <w:rPr/>
              <w:t xml:space="preserve">, Publibook, pp.67-90, 2011, 978-2-7483-6860-4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et 4 ans : présentation du DLPF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Francis Grossmann; Marie-Anne Paveau; Gérard Petit. </w:t>
            </w:r>
            <w:r>
              <w:rPr>
                <w:i w:val="1"/>
                <w:iCs w:val="1"/>
              </w:rPr>
              <w:t xml:space="preserve">Didactique du lexique : langue, cognition, discours</w:t>
            </w:r>
            <w:r>
              <w:rPr/>
              <w:t xml:space="preserve">, ELLUG, pp.51-61, 2005, 9782843100680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matières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autrement le développement. Ce que nous apprennent les enfants et adolescents à besoins éducatifs particuliers"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hal-03465853v1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D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abrell" TargetMode="External"/><Relationship Id="rId8" Type="http://schemas.openxmlformats.org/officeDocument/2006/relationships/hyperlink" Target="https://orcid.org/0000-0003-4396-8049" TargetMode="External"/><Relationship Id="rId9" Type="http://schemas.openxmlformats.org/officeDocument/2006/relationships/hyperlink" Target="https://www.idref.fr/035084030" TargetMode="External"/><Relationship Id="rId10" Type="http://schemas.openxmlformats.org/officeDocument/2006/relationships/hyperlink" Target="https://shs.hal.science/halshs-05507763v1" TargetMode="External"/><Relationship Id="rId11" Type="http://schemas.openxmlformats.org/officeDocument/2006/relationships/hyperlink" Target="https://hal.science/search/index/?q=*&amp;authFullName_s=Isabelle Rigoni" TargetMode="External"/><Relationship Id="rId12" Type="http://schemas.openxmlformats.org/officeDocument/2006/relationships/hyperlink" Target="https://hal.science/search/index/?q=*&amp;authFullName_s=Florence Labrell" TargetMode="External"/><Relationship Id="rId13" Type="http://schemas.openxmlformats.org/officeDocument/2006/relationships/hyperlink" Target="https://shs.hal.science/halshs-00625583v1" TargetMode="External"/><Relationship Id="rId14" Type="http://schemas.openxmlformats.org/officeDocument/2006/relationships/hyperlink" Target="https://hal.science/search/index/?q=*&amp;authFullName_s=Sandrine Le Sourn-Bissaoui" TargetMode="External"/><Relationship Id="rId15" Type="http://schemas.openxmlformats.org/officeDocument/2006/relationships/hyperlink" Target="https://hal.science/search/index/?q=*&amp;authFullName_s=C. Jovet" TargetMode="External"/><Relationship Id="rId16" Type="http://schemas.openxmlformats.org/officeDocument/2006/relationships/hyperlink" Target="https://hal.science/hal-03148915v1" TargetMode="External"/><Relationship Id="rId17" Type="http://schemas.openxmlformats.org/officeDocument/2006/relationships/hyperlink" Target="https://hal.science/search/index/?q=*&amp;authFullName_s=Catherine Jovet" TargetMode="External"/><Relationship Id="rId18" Type="http://schemas.openxmlformats.org/officeDocument/2006/relationships/hyperlink" Target="https://hal.science/hal-03148911v1" TargetMode="External"/><Relationship Id="rId19" Type="http://schemas.openxmlformats.org/officeDocument/2006/relationships/hyperlink" Target="https://hal.science/hal-03148947v1" TargetMode="External"/><Relationship Id="rId20" Type="http://schemas.openxmlformats.org/officeDocument/2006/relationships/hyperlink" Target="https://hal.science/search/index/?q=*&amp;authFullName_s=Richter Johanna" TargetMode="External"/><Relationship Id="rId21" Type="http://schemas.openxmlformats.org/officeDocument/2006/relationships/hyperlink" Target="https://hal.science/search/index/?q=*&amp;authFullName_s=Cauchon A" TargetMode="External"/><Relationship Id="rId22" Type="http://schemas.openxmlformats.org/officeDocument/2006/relationships/hyperlink" Target="https://hal.univ-lorraine.fr/hal-02949965v1" TargetMode="External"/><Relationship Id="rId23" Type="http://schemas.openxmlformats.org/officeDocument/2006/relationships/hyperlink" Target="https://hal.science/search/index/?q=*&amp;authFullName_s=Dominique Bassano" TargetMode="External"/><Relationship Id="rId24" Type="http://schemas.openxmlformats.org/officeDocument/2006/relationships/hyperlink" Target="https://hal.science/search/index/?q=*&amp;authFullName_s=Christian Champaud" TargetMode="External"/><Relationship Id="rId25" Type="http://schemas.openxmlformats.org/officeDocument/2006/relationships/hyperlink" Target="https://hal.science/search/index/?q=*&amp;authFullName_s=Philippe Bonnet" TargetMode="External"/><Relationship Id="rId26" Type="http://schemas.openxmlformats.org/officeDocument/2006/relationships/hyperlink" Target="https://hal.science/search/index/?q=*&amp;authFullName_s=Fabienne Lem&#233;tayer" TargetMode="External"/><Relationship Id="rId27" Type="http://schemas.openxmlformats.org/officeDocument/2006/relationships/hyperlink" Target="https://hal.univ-lorraine.fr/hal-02949968v1" TargetMode="External"/><Relationship Id="rId28" Type="http://schemas.openxmlformats.org/officeDocument/2006/relationships/hyperlink" Target="https://hal.univ-lorraine.fr/hal-02949977v1" TargetMode="External"/><Relationship Id="rId29" Type="http://schemas.openxmlformats.org/officeDocument/2006/relationships/hyperlink" Target="https://hal.univ-lorraine.fr/hal-02949972v1" TargetMode="External"/><Relationship Id="rId30" Type="http://schemas.openxmlformats.org/officeDocument/2006/relationships/hyperlink" Target="https://hal.science/search/index/?q=*&amp;authFullName_s=Marie-Germaine P&#234;cheux" TargetMode="External"/><Relationship Id="rId31" Type="http://schemas.openxmlformats.org/officeDocument/2006/relationships/hyperlink" Target="https://hal.science/hal-03148903v1" TargetMode="External"/><Relationship Id="rId32" Type="http://schemas.openxmlformats.org/officeDocument/2006/relationships/hyperlink" Target="https://hal.science/hal-03343146v1" TargetMode="External"/><Relationship Id="rId33" Type="http://schemas.openxmlformats.org/officeDocument/2006/relationships/hyperlink" Target="https://shs.hal.science/halshs-02436994v1" TargetMode="External"/><Relationship Id="rId34" Type="http://schemas.openxmlformats.org/officeDocument/2006/relationships/hyperlink" Target="https://hal.science/hal-02932123v1" TargetMode="External"/><Relationship Id="rId35" Type="http://schemas.openxmlformats.org/officeDocument/2006/relationships/hyperlink" Target="https://hal.science/search/index/?q=*&amp;authFullName_s=Magali Lavielle-Guida" TargetMode="External"/><Relationship Id="rId36" Type="http://schemas.openxmlformats.org/officeDocument/2006/relationships/hyperlink" Target="https://hal.science/hal-02508359v1" TargetMode="External"/><Relationship Id="rId37" Type="http://schemas.openxmlformats.org/officeDocument/2006/relationships/hyperlink" Target="https://hal.science/hal-04366730v1" TargetMode="External"/><Relationship Id="rId38" Type="http://schemas.openxmlformats.org/officeDocument/2006/relationships/hyperlink" Target="https://inshea.hal.science/hal-05524884v1" TargetMode="External"/><Relationship Id="rId39" Type="http://schemas.openxmlformats.org/officeDocument/2006/relationships/hyperlink" Target="https://hal.science/hal-03952290v1" TargetMode="External"/><Relationship Id="rId40" Type="http://schemas.openxmlformats.org/officeDocument/2006/relationships/hyperlink" Target="https://inshea.fr/fr/content/alt%C3%A9rit%C3%A9s-et-soci%C3%A9t%C3%A9-inclusive" TargetMode="External"/><Relationship Id="rId41" Type="http://schemas.openxmlformats.org/officeDocument/2006/relationships/hyperlink" Target="https://univ-rennes2.hal.science/hal-01712410v1" TargetMode="External"/><Relationship Id="rId42" Type="http://schemas.openxmlformats.org/officeDocument/2006/relationships/hyperlink" Target="https://hal.univ-lorraine.fr/hal-02949953v1" TargetMode="External"/><Relationship Id="rId43" Type="http://schemas.openxmlformats.org/officeDocument/2006/relationships/hyperlink" Target="https://hal.science/hal-0346585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Labrell</dc:title>
  <dc:description>CV</dc:description>
  <dc:subject/>
  <cp:keywords/>
  <cp:category/>
  <cp:lastModifiedBy/>
  <dcterms:created xsi:type="dcterms:W3CDTF">2026-05-06T10:51:43+02:00</dcterms:created>
  <dcterms:modified xsi:type="dcterms:W3CDTF">2026-05-06T10:51:43+02:00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