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Wenzek </w:t>
      </w:r>
      <w:r>
        <w:rPr>
          <w:color w:val="641e6e"/>
        </w:rPr>
        <w:t xml:space="preserve">Maîtresse de conférences à l'université Paris-1 Panthéon-Sorbonne.Membre du site Aubervilliers de l'IMAF (UMR 8171)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recherche doctorale, intitulée &amp;quot;La fabrique genrée de la nation tanzanienne. Eduquer et former les filles et les femmes, 1939-1976&amp;quot;, propose une analyse genrée des dynamiques éducatives en contexte colonial et post-colonial.</w:t>
      </w:r>
    </w:p>
    <w:p>
      <w:pPr/>
      <w:r>
        <w:rPr/>
        <w:t xml:space="preserve">Je développe actuellement un nouveau projet, celui d'une histoire sociale et culturelle de l'alimentation en Tanzanie des années 1940 à aujourd'hui.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comme tâtonnement et comme rencontre : la chambre noire d’une historienne en Tanzanie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2024, 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⟨10.4000/11tg0⟩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Interview as Trial and Error and as Encounter: Inside the Black Box of a Historian in Tanzania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2024, 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⟨10.4000/11tga⟩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ménagers et culture matérielle : enjeux genrés et raciaux de l’école coloniale (Tanganyika, 1920-1961)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2024, 161, pp.205 - 232.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⟨10.4000/11wtl⟩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place sociale des femmes. Imaginaires de guerre froide dans la presse tanzanienne (1961-1976)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2023, 57, pp.185-196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socialismes africains : une révolution dans le genre ? Essai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2023, n° 282, pp.117-131.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⟨10.3917/lms1.282.0117⟩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“Let's Go to School and Marry Later”: Tanzanian Girls’ Schooling (1939-1976)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Girlhood Studies</w:t>
            </w:r>
            <w:r>
              <w:rPr/>
              <w:t xml:space="preserve">, 2023, 16 (1), pp.37-53.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⟨10.3167/ghs.2023.160105⟩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musulmane dans un système scolaire dominé par des chrétiens : expériences d’élèves tanzaniennes (années 1930-années 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2023, Vivre l’école : Dynamiques plurielles de construction des savoirs et des identités, 154, pp.47-64.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⟨10.4000/remmm.20006⟩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Gender: A Useful Category of Analysis for Tanzanian Researchers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Women's Studies</w:t>
            </w:r>
            <w:r>
              <w:rPr/>
              <w:t xml:space="preserve">, 2022, 23 (2),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hal-03970662v1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en mutation : politiques et dynamiques scolaires en Afrique (années 1940-1980)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Martineau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Presses Universitaires du Midi, 131 p., 2024, Cahiers Afrique, 978-2-8107-1281-6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hal-04436089v1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Muriel Pelham-Johnson in Tanganyikan Territory (1939–1959): Imperial Networks and Local Rooting in the Shaping of Girls’ Schooling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Deirdre Raftery; Stephanie Spencer. </w:t>
            </w:r>
            <w:r>
              <w:rPr>
                <w:i w:val="1"/>
                <w:iCs w:val="1"/>
              </w:rPr>
              <w:t xml:space="preserve">Intersectionality, Transnationalism, and the History of Education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pp.37-63, 2024, Global Histories of Education, 978-3-031-70629-5.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⟨10.1007/978-3-031-70630-1_3⟩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ses droits par la presse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Yannick Ripa; Françoise Thébaud. </w:t>
            </w:r>
            <w:r>
              <w:rPr>
                <w:i w:val="1"/>
                <w:iCs w:val="1"/>
              </w:rPr>
              <w:t xml:space="preserve">Les féminismes. Une histoire mondiale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Editions Textuel</w:t>
              </w:r>
            </w:hyperlink>
            <w:r>
              <w:rPr/>
              <w:t xml:space="preserve">, 2024, 9782845979482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l’École Nouvelle : les enseignants et le gouvernement militaire révolutionnaire (Bénin, 1972-1990)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Jean-Luc Martineau, Pierre Guidi et Florence Wenzek (dir.). </w:t>
            </w:r>
            <w:r>
              <w:rPr>
                <w:i w:val="1"/>
                <w:iCs w:val="1"/>
              </w:rPr>
              <w:t xml:space="preserve">L’école en mutation : politiques et dynamiques scolaires en Afrique (années 1940-1980)</w:t>
            </w:r>
            <w:r>
              <w:rPr/>
              <w:t xml:space="preserve">, Presses Universitaires du Midi, pp.83-102,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Plaider pour la scolarisation d’une fille face à l’administration coloniale : luttes pour l’école au Tanganyika, années 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Céline PAUTHIER; Elara BERTHO; Florent PITON; Pascale BARTHELEMY. </w:t>
            </w:r>
            <w:r>
              <w:rPr>
                <w:i w:val="1"/>
                <w:iCs w:val="1"/>
              </w:rPr>
              <w:t xml:space="preserve">Villes, genre, cinémas en Afrique. Dans les pas d’Odile Goerg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pp.143-155, 2024,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d’un État autoritaire : lecture along ou against the grain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Erwan Le Gall; Alain Collas. </w:t>
            </w:r>
            <w:r>
              <w:rPr>
                <w:i w:val="1"/>
                <w:iCs w:val="1"/>
              </w:rPr>
              <w:t xml:space="preserve">La presse comme source : retours d’expériences et mode d’emploi</w:t>
            </w:r>
            <w:r>
              <w:rPr/>
              <w:t xml:space="preserve">, Codex, pp.85-94,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décolonisations : refonder la place des sociétés africaines dans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Yannick Clavé. </w:t>
            </w:r>
            <w:r>
              <w:rPr>
                <w:i w:val="1"/>
                <w:iCs w:val="1"/>
              </w:rPr>
              <w:t xml:space="preserve">Les sociétés africaines et le monde : une histoire connectée (1900-1980)</w:t>
            </w:r>
            <w:r>
              <w:rPr/>
              <w:t xml:space="preserve">, Ellipses,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corrigé n° 3 : Explication de texte. La militante africaine Aoua Keïta au IVe congrès de la Fédération syndicale mondiale à Leipzig (1957)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Yannick Clavé. </w:t>
            </w:r>
            <w:r>
              <w:rPr>
                <w:i w:val="1"/>
                <w:iCs w:val="1"/>
              </w:rPr>
              <w:t xml:space="preserve">Les sociétés africaines et le monde : une histoire connectée (1900-1980)</w:t>
            </w:r>
            <w:r>
              <w:rPr/>
              <w:t xml:space="preserve">, Ellipses,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scolaire : vecteur de nouvelles définitions des liens entre les sociétés africaines et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Yannick Clavé. </w:t>
            </w:r>
            <w:r>
              <w:rPr>
                <w:i w:val="1"/>
                <w:iCs w:val="1"/>
              </w:rPr>
              <w:t xml:space="preserve">Les sociétés africaines et le monde : une histoire connectée (1900-1980)</w:t>
            </w:r>
            <w:r>
              <w:rPr/>
              <w:t xml:space="preserve">, Ellipses,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corrigé n° 2 : Dissertation. Les femmes africaines et le monde (1900-1980)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Yannick Clavé. </w:t>
            </w:r>
            <w:r>
              <w:rPr>
                <w:i w:val="1"/>
                <w:iCs w:val="1"/>
              </w:rPr>
              <w:t xml:space="preserve">Les sociétés africaines et le monde : une histoire connectée (1900-1980)</w:t>
            </w:r>
            <w:r>
              <w:rPr/>
              <w:t xml:space="preserve">, Ellipses,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hal-04436093v1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Girls' Government School in Tanga: Micropolitics on the Muslim Coast of Tanganyika in the 1930s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2019, https://mambo.hypotheses.org/1794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halshs-03078692v1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Julius Kambarage Nyerere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africaines et le monde : une histoire connectée 1900-1980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Bibi Titi Mohamed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africaines et le monde : une histoire connectée 1900-1980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(politiques) swahilies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africaines et le monde : une histoire connectée 1900-1980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Paulo Freire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africaines et le monde : une histoire connectée 1900-1980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cosmétiques et ménagers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africaines et le monde : une histoire connectée 1900-1980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hal-04436095v1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Élève de l’école coloniale, institutrice dans la Tanzanie indépendante : parcours d’une passeuse de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Theresia M.</w:t>
              </w:r>
            </w:hyperlink>
          </w:p>
          <w:p>
            <w:pPr/>
            <w:r>
              <w:rPr/>
              <w:t xml:space="preserve">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⟨10.51185/journals/rhca.2023.entretien06⟩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Mwanafunzi wa shule ya kikoloni, mwalimu baada ya uhuru wa Tanzania: simulizi ya mwanamke aliyewaelimisha wengi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Theresia M.</w:t>
              </w:r>
            </w:hyperlink>
          </w:p>
          <w:p>
            <w:pPr/>
            <w:r>
              <w:rPr/>
              <w:t xml:space="preserve">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⟨10.51185/journals/rhca.2023.entretien07⟩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le photographe Omar Victor Diop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2016, pp.119-132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hal-03110927v1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genrée de la nation tanzanienne. Éduquer et former les filles et les femmes (1939-1976)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Wenzek</w:t>
              </w:r>
            </w:hyperlink>
          </w:p>
          <w:p>
            <w:pPr/>
            <w:r>
              <w:rPr/>
              <w:t xml:space="preserve">Histoire. Université Paris-Cité, 2022.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tel-04436087v1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9362v1" TargetMode="External"/><Relationship Id="rId8" Type="http://schemas.openxmlformats.org/officeDocument/2006/relationships/hyperlink" Target="https://hal.science/search/index/?q=*&amp;authFullName_s=Florence Wenzek" TargetMode="External"/><Relationship Id="rId9" Type="http://schemas.openxmlformats.org/officeDocument/2006/relationships/hyperlink" Target="https://dx.doi.org/10.4000/11tg0" TargetMode="External"/><Relationship Id="rId10" Type="http://schemas.openxmlformats.org/officeDocument/2006/relationships/hyperlink" Target="https://hal.science/hal-04759364v1" TargetMode="External"/><Relationship Id="rId11" Type="http://schemas.openxmlformats.org/officeDocument/2006/relationships/hyperlink" Target="https://dx.doi.org/10.4000/11tga" TargetMode="External"/><Relationship Id="rId12" Type="http://schemas.openxmlformats.org/officeDocument/2006/relationships/hyperlink" Target="https://hal.science/hal-04788013v1" TargetMode="External"/><Relationship Id="rId13" Type="http://schemas.openxmlformats.org/officeDocument/2006/relationships/hyperlink" Target="https://dx.doi.org/10.4000/11wtl" TargetMode="External"/><Relationship Id="rId14" Type="http://schemas.openxmlformats.org/officeDocument/2006/relationships/hyperlink" Target="https://hal.science/hal-04436077v1" TargetMode="External"/><Relationship Id="rId15" Type="http://schemas.openxmlformats.org/officeDocument/2006/relationships/hyperlink" Target="https://hal.science/hal-04436085v1" TargetMode="External"/><Relationship Id="rId16" Type="http://schemas.openxmlformats.org/officeDocument/2006/relationships/hyperlink" Target="https://dx.doi.org/10.3917/lms1.282.0117" TargetMode="External"/><Relationship Id="rId17" Type="http://schemas.openxmlformats.org/officeDocument/2006/relationships/hyperlink" Target="https://hal.science/hal-04436083v1" TargetMode="External"/><Relationship Id="rId18" Type="http://schemas.openxmlformats.org/officeDocument/2006/relationships/hyperlink" Target="https://dx.doi.org/10.3167/ghs.2023.160105" TargetMode="External"/><Relationship Id="rId19" Type="http://schemas.openxmlformats.org/officeDocument/2006/relationships/hyperlink" Target="https://hal.science/hal-04436080v1" TargetMode="External"/><Relationship Id="rId20" Type="http://schemas.openxmlformats.org/officeDocument/2006/relationships/hyperlink" Target="https://dx.doi.org/10.4000/remmm.20006" TargetMode="External"/><Relationship Id="rId21" Type="http://schemas.openxmlformats.org/officeDocument/2006/relationships/hyperlink" Target="https://u-paris.hal.science/hal-03970662v1" TargetMode="External"/><Relationship Id="rId22" Type="http://schemas.openxmlformats.org/officeDocument/2006/relationships/hyperlink" Target="https://hal.science/hal-04436089v1" TargetMode="External"/><Relationship Id="rId23" Type="http://schemas.openxmlformats.org/officeDocument/2006/relationships/hyperlink" Target="https://hal.science/search/index/?q=*&amp;authFullName_s=Pierre Guidi" TargetMode="External"/><Relationship Id="rId24" Type="http://schemas.openxmlformats.org/officeDocument/2006/relationships/hyperlink" Target="https://hal.science/search/index/?q=*&amp;authFullName_s=Jean-Luc Martineau" TargetMode="External"/><Relationship Id="rId25" Type="http://schemas.openxmlformats.org/officeDocument/2006/relationships/hyperlink" Target="https://hal.science/hal-04759369v1" TargetMode="External"/><Relationship Id="rId26" Type="http://schemas.openxmlformats.org/officeDocument/2006/relationships/hyperlink" Target="https://link.springer.com/chapter/10.1007/978-3-031-70630-1_3" TargetMode="External"/><Relationship Id="rId27" Type="http://schemas.openxmlformats.org/officeDocument/2006/relationships/hyperlink" Target="https://dx.doi.org/10.1007/978-3-031-70630-1_3" TargetMode="External"/><Relationship Id="rId28" Type="http://schemas.openxmlformats.org/officeDocument/2006/relationships/hyperlink" Target="https://hal.science/hal-04858197v1" TargetMode="External"/><Relationship Id="rId29" Type="http://schemas.openxmlformats.org/officeDocument/2006/relationships/hyperlink" Target="https://hal.science/search/index/?q=*&amp;authFullName_s=Oph&#233;lie Rillon" TargetMode="External"/><Relationship Id="rId30" Type="http://schemas.openxmlformats.org/officeDocument/2006/relationships/hyperlink" Target="https://www.editionstextuel.com/livre/les_feminismes" TargetMode="External"/><Relationship Id="rId31" Type="http://schemas.openxmlformats.org/officeDocument/2006/relationships/hyperlink" Target="https://hal.science/hal-04436101v1" TargetMode="External"/><Relationship Id="rId32" Type="http://schemas.openxmlformats.org/officeDocument/2006/relationships/hyperlink" Target="https://hal.science/hal-04759379v1" TargetMode="External"/><Relationship Id="rId33" Type="http://schemas.openxmlformats.org/officeDocument/2006/relationships/hyperlink" Target="https://www.karthala.com/accueil/3598-villes-genre-cinemas-en-afrique.html" TargetMode="External"/><Relationship Id="rId34" Type="http://schemas.openxmlformats.org/officeDocument/2006/relationships/hyperlink" Target="https://hal.science/hal-04436100v1" TargetMode="External"/><Relationship Id="rId35" Type="http://schemas.openxmlformats.org/officeDocument/2006/relationships/hyperlink" Target="https://hal.science/hal-04436091v1" TargetMode="External"/><Relationship Id="rId36" Type="http://schemas.openxmlformats.org/officeDocument/2006/relationships/hyperlink" Target="https://hal.science/hal-04436094v1" TargetMode="External"/><Relationship Id="rId37" Type="http://schemas.openxmlformats.org/officeDocument/2006/relationships/hyperlink" Target="https://hal.science/hal-04436092v1" TargetMode="External"/><Relationship Id="rId38" Type="http://schemas.openxmlformats.org/officeDocument/2006/relationships/hyperlink" Target="https://hal.science/hal-04436093v1" TargetMode="External"/><Relationship Id="rId39" Type="http://schemas.openxmlformats.org/officeDocument/2006/relationships/hyperlink" Target="https://shs.hal.science/halshs-03078692v1" TargetMode="External"/><Relationship Id="rId40" Type="http://schemas.openxmlformats.org/officeDocument/2006/relationships/hyperlink" Target="https://hal.science/hal-04436097v1" TargetMode="External"/><Relationship Id="rId41" Type="http://schemas.openxmlformats.org/officeDocument/2006/relationships/hyperlink" Target="https://hal.science/hal-04436099v1" TargetMode="External"/><Relationship Id="rId42" Type="http://schemas.openxmlformats.org/officeDocument/2006/relationships/hyperlink" Target="https://hal.science/hal-04436098v1" TargetMode="External"/><Relationship Id="rId43" Type="http://schemas.openxmlformats.org/officeDocument/2006/relationships/hyperlink" Target="https://hal.science/hal-04436096v1" TargetMode="External"/><Relationship Id="rId44" Type="http://schemas.openxmlformats.org/officeDocument/2006/relationships/hyperlink" Target="https://hal.science/hal-04436095v1" TargetMode="External"/><Relationship Id="rId45" Type="http://schemas.openxmlformats.org/officeDocument/2006/relationships/hyperlink" Target="https://hal.science/hal-04433494v1" TargetMode="External"/><Relationship Id="rId46" Type="http://schemas.openxmlformats.org/officeDocument/2006/relationships/hyperlink" Target="https://hal.science/search/index/?q=*&amp;authFullName_s=Theresia M." TargetMode="External"/><Relationship Id="rId47" Type="http://schemas.openxmlformats.org/officeDocument/2006/relationships/hyperlink" Target="https://dx.doi.org/10.51185/journals/rhca.2023.entretien06" TargetMode="External"/><Relationship Id="rId48" Type="http://schemas.openxmlformats.org/officeDocument/2006/relationships/hyperlink" Target="https://hal.science/hal-04420885v1" TargetMode="External"/><Relationship Id="rId49" Type="http://schemas.openxmlformats.org/officeDocument/2006/relationships/hyperlink" Target="https://dx.doi.org/10.51185/journals/rhca.2023.entretien07" TargetMode="External"/><Relationship Id="rId50" Type="http://schemas.openxmlformats.org/officeDocument/2006/relationships/hyperlink" Target="https://hal.science/hal-03110927v1" TargetMode="External"/><Relationship Id="rId51" Type="http://schemas.openxmlformats.org/officeDocument/2006/relationships/hyperlink" Target="https://hal.science/search/index/?q=*&amp;authFullName_s=Ninon Chavoz" TargetMode="External"/><Relationship Id="rId52" Type="http://schemas.openxmlformats.org/officeDocument/2006/relationships/hyperlink" Target="https://hal.science/search/index/?q=*&amp;authFullName_s=Elara Bertho" TargetMode="External"/><Relationship Id="rId53" Type="http://schemas.openxmlformats.org/officeDocument/2006/relationships/hyperlink" Target="https://hal.science/tel-04436087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Wenzek</dc:title>
  <dc:description>CV</dc:description>
  <dc:subject/>
  <cp:keywords/>
  <cp:category/>
  <cp:lastModifiedBy/>
  <dcterms:created xsi:type="dcterms:W3CDTF">2026-03-16T02:05:08+01:00</dcterms:created>
  <dcterms:modified xsi:type="dcterms:W3CDTF">2026-03-16T02:05:08+01:00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