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Baret </w:t></w:r><w:r><w:rPr><w:color w:val="641e6e"/></w:rPr><w:t xml:space="preserve">Maître de conférences en Archéologie de la Gaule romaine et archéomatique.Université de Tours, UMR 7324 CITERES-LAT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florian-baret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0000-0001-7827-4536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194435652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Responsable du module 3 archéologie (L1 et L2 Histoire) et de la Licence 3 Histoire parcours Archéologie (Département d'Histoire et d'Archéologie, UFR Arts et Sciences Humaines, Université de Tours).</w:t></w:r></w:p><w:p><w:pPr><w:numPr><w:ilvl w:val="0"/><w:numId w:val="2"/></w:numPr></w:pPr><w:r><w:rPr/><w:t xml:space="preserve">Université de Tours (</w:t></w:r><w:hyperlink r:id="rId11" w:history="1"><w:r><w:rPr><w:color w:val="#410a8c"/><w:u w:val="single"/></w:rPr><w:t xml:space="preserve">Page personnelle sur le site de l'Université</w:t></w:r></w:hyperlink><w:r><w:rPr/><w:t xml:space="preserve">)</w:t></w:r></w:p><w:p><w:pPr><w:pStyle w:val="Heading5"/></w:pPr><w:r><w:rPr/><w:t xml:space="preserve">Co-responsable de l'</w:t></w:r><w:r><w:rPr><w:i w:val="1"/><w:iCs w:val="1"/></w:rPr><w:t xml:space="preserve">Axe 1 - Villages, villes et territoires</w:t></w:r><w:r><w:rPr/><w:t xml:space="preserve"> du Laboratoire Archéologie et Territoires (UMR 7324 CITERES).</w:t></w:r></w:p><w:p><w:pPr><w:numPr><w:ilvl w:val="0"/><w:numId w:val="3"/></w:numPr></w:pPr><w:hyperlink r:id="rId12" w:history="1"><w:r><w:rPr><w:color w:val="#410a8c"/><w:u w:val="single"/></w:rPr><w:t xml:space="preserve">Laboratoire Archéologie et Territoires</w:t></w:r></w:hyperlink><w:r><w:rPr/><w:t xml:space="preserve"> (UMR 7324 CITERES, Université de Tours, CNRS, Inrap)</w:t></w:r></w:p><w:p><w:pPr><w:numPr><w:ilvl w:val="0"/><w:numId w:val="3"/></w:numPr></w:pPr><w:hyperlink r:id="rId13" w:history="1"><w:r><w:rPr><w:color w:val="#410a8c"/><w:u w:val="single"/></w:rPr><w:t xml:space="preserve">Axe 1 - Villages, villes et territoires</w:t></w:r></w:hyperlink></w:p><w:p><w:pPr><w:pStyle w:val="Heading5"/></w:pPr><w:r><w:rPr/><w:t xml:space="preserve">Travaux en cours :</w:t></w:r></w:p><w:p><w:pPr><w:numPr><w:ilvl w:val="0"/><w:numId w:val="4"/></w:numPr></w:pPr><w:r><w:rPr/><w:t xml:space="preserve">Coordinateur du PCR &amp;quot;</w:t></w:r><w:hyperlink r:id="rId14" w:history="1"><w:r><w:rPr><w:color w:val="#410a8c"/><w:u w:val="single"/></w:rPr><w:t xml:space="preserve">HaGAL - Habitat Groupé Antique de la cité des Lémovices</w:t></w:r></w:hyperlink><w:r><w:rPr/><w:t xml:space="preserve">&amp;quot; (2018, 2019-2021, 2022-2024, 2025-2027 ; Ministère de la Culture, DRAC Nouvelle-Aquitaine). Voir le Carnet </w:t></w:r><w:hyperlink r:id="rId15" w:history="1"><w:r><w:rPr><w:color w:val="#410a8c"/><w:u w:val="single"/></w:rPr><w:t xml:space="preserve">Hypotèses.org</w:t></w:r></w:hyperlink></w:p><w:p><w:pPr><w:numPr><w:ilvl w:val="0"/><w:numId w:val="4"/></w:numPr></w:pPr><w:r><w:rPr/><w:t xml:space="preserve">Responsable du chantier de </w:t></w:r><w:hyperlink r:id="rId16" w:history="1"><w:r><w:rPr><w:color w:val="#410a8c"/><w:u w:val="single"/></w:rPr><w:t xml:space="preserve">fouilles archéologiques de La Souterraine</w:t></w:r></w:hyperlink><w:r><w:rPr/><w:t xml:space="preserve"> (Creuse ; 2020, 2021-2023, 2024, 2025-2027). </w:t></w:r><w:r><w:rPr><w:i w:val="1"/><w:iCs w:val="1"/></w:rPr><w:t xml:space="preserve">Chantier-école</w:t></w:r><w:r><w:rPr/><w:t xml:space="preserve"> de l'Université de Tours depuis 2021.</w:t></w:r></w:p><w:p><w:pPr><w:numPr><w:ilvl w:val="0"/><w:numId w:val="4"/></w:numPr></w:pPr><w:hyperlink r:id="rId17" w:history="1"><w:r><w:rPr><w:color w:val="#410a8c"/><w:u w:val="single"/></w:rPr><w:t xml:space="preserve">Cartographie géoradar de l'habitat groupé antique de Beauclair/Fines</w:t></w:r></w:hyperlink><w:r><w:rPr/><w:t xml:space="preserve"> (Voingt, Giat, Puy-de-Dôme ; 2020, 2021, 2023) en collaboration avec P. M. Ganne (Maison Archéologiques des Combrailles).</w:t></w:r></w:p><w:p><w:pPr><w:numPr><w:ilvl w:val="0"/><w:numId w:val="4"/></w:numPr></w:pPr><w:r><w:rPr/><w:t xml:space="preserve">Membre du PCR </w:t></w:r><w:r><w:rPr><w:i w:val="1"/><w:iCs w:val="1"/></w:rPr><w:t xml:space="preserve">Aquae Segetae</w:t></w:r><w:r><w:rPr/><w:t xml:space="preserve"> coordonné par J. Vilpoux (SRA/DRAC Centre-Val de Loire ; 2024) puis par J. Spiesser (CD Loiret ; 2025-2027). Co-responsable de l'</w:t></w:r><w:r><w:rPr><w:i w:val="1"/><w:iCs w:val="1"/></w:rPr><w:t xml:space="preserve">Axe 1 - Le développement urbain d’Aquae Segetae, planification ou développement progressif ?</w:t></w:r></w:p><w:p><w:pPr><w:pStyle w:val="Heading5"/></w:pPr><w:r><w:rPr/><w:t xml:space="preserve">Autres activités :</w:t></w:r></w:p><w:p><w:pPr><w:numPr><w:ilvl w:val="0"/><w:numId w:val="5"/></w:numPr></w:pPr><w:r><w:rPr/><w:t xml:space="preserve">Membre du Comité de Rédaction de la revue </w:t></w:r><w:hyperlink r:id="rId18" w:history="1"><w:r><w:rPr><w:color w:val="#410a8c"/><w:u w:val="single"/></w:rPr><w:t xml:space="preserve">Archimède</w:t></w:r></w:hyperlink><w:r><w:rPr/><w:t xml:space="preserve"> depuis l'été 2025.</w:t></w:r></w:p><w:p><w:pPr><w:numPr><w:ilvl w:val="0"/><w:numId w:val="5"/></w:numPr></w:pPr><w:r><w:rPr/><w:t xml:space="preserve">Membre du Conseil de l'UFR Arts et Sciences Humaines depuis le 28 mars 2025.</w:t></w:r></w:p><w:p><w:pPr><w:numPr><w:ilvl w:val="0"/><w:numId w:val="5"/></w:numPr></w:pPr><w:r><w:rPr/><w:t xml:space="preserve">Vice-Président de la CSDP 21 (Commission Scientifique Disciplinaire Paritaire) de l'Université de Tours depuis le 5 novembre 2024.</w:t></w:r></w:p><w:p><w:pPr><w:numPr><w:ilvl w:val="0"/><w:numId w:val="5"/></w:numPr></w:pPr><w:r><w:rPr/><w:t xml:space="preserve">Membre du Comité de Lecture de la revue </w:t></w:r><w:hyperlink r:id="rId19" w:history="1"><w:r><w:rPr><w:color w:val="#410a8c"/><w:u w:val="single"/></w:rPr><w:t xml:space="preserve">Aquitania</w:t></w:r></w:hyperlink><w:r><w:rPr/><w:t xml:space="preserve"> depuis l'automne 2024.</w:t></w:r></w:p><w:p><w:pPr><w:numPr><w:ilvl w:val="0"/><w:numId w:val="5"/></w:numPr></w:pPr><w:r><w:rPr/><w:t xml:space="preserve">Membre élu de la </w:t></w:r><w:hyperlink r:id="rId20" w:history="1"><w:r><w:rPr><w:color w:val="#410a8c"/><w:u w:val="single"/></w:rPr><w:t xml:space="preserve">21e section du CNU</w:t></w:r></w:hyperlink><w:r><w:rPr/><w:t xml:space="preserve"> depuis le 18 novembre 2023.</w:t></w:r></w:p><w:p><w:pPr><w:numPr><w:ilvl w:val="0"/><w:numId w:val="5"/></w:numPr></w:pPr><w:r><w:rPr/><w:t xml:space="preserve">Membre de différents Comités de Suivi Individuel pour l'école doctorale Humanités & Langues - ED 616 (Université de Tours et Univeristé d'Orléans).</w:t></w:r></w:p><w:p><w:pPr><w:numPr><w:ilvl w:val="0"/><w:numId w:val="5"/></w:numPr></w:pPr><w:r><w:rPr/><w:t xml:space="preserve">Membre du comité de rédaction de la </w:t></w:r><w:hyperlink r:id="rId21" w:history="1"><w:r><w:rPr><w:color w:val="#410a8c"/><w:u w:val="single"/></w:rPr><w:t xml:space="preserve">Revue Archéologique du Centre de la France</w:t></w:r></w:hyperlink><w:r><w:rPr/><w:t xml:space="preserve"> (RACF) depuis 2021. Elu au CA de la FERACF (Fédération pour l'Edition de la RACF).</w:t></w:r></w:p><w:p><w:pPr><w:numPr><w:ilvl w:val="0"/><w:numId w:val="5"/></w:numPr></w:pPr><w:r><w:rPr/><w:t xml:space="preserve">Membre (fondateur) d'</w:t></w:r><w:hyperlink r:id="rId22" w:history="1"><w:r><w:rPr><w:color w:val="#410a8c"/><w:u w:val="single"/></w:rPr><w:t xml:space="preserve">ArchéoTek - Association pour le développement de l'archéologie programmée</w:t></w:r></w:hyperlink><w:r><w:rPr/><w:t xml:space="preserve"> depuis 2015.</w:t></w:r></w:p><w:p><w:pPr><w:numPr><w:ilvl w:val="0"/><w:numId w:val="5"/></w:numPr></w:pPr><w:r><w:rPr/><w:t xml:space="preserve">Membre d'</w:t></w:r><w:hyperlink r:id="rId23" w:history="1"><w:r><w:rPr><w:color w:val="#410a8c"/><w:u w:val="single"/></w:rPr><w:t xml:space="preserve">AGER - Association d'étude du monde rural gallo-romain</w:t></w:r></w:hyperlink><w:r><w:rPr/><w:t xml:space="preserve"> depuis 2007.</w:t></w:r></w:p><w:p><w:pPr><w:numPr><w:ilvl w:val="0"/><w:numId w:val="5"/></w:numPr></w:pPr><w:r><w:rPr/><w:t xml:space="preserve">Télépilote drone pour les sous-catégories ouvertes A1/A3.</w:t></w:r></w:p><w:p><w:pPr><w:pStyle w:val="Heading5"/></w:pPr><w:r><w:rPr/><w:t xml:space="preserve">Encadrement de travaux universitaires :</w:t></w:r></w:p><w:p><w:pPr><w:pStyle w:val="Heading6"/></w:pPr><w:r><w:rPr/><w:t xml:space="preserve">Doctorat (2)</w:t></w:r></w:p><w:p><w:pPr><w:numPr><w:ilvl w:val="0"/><w:numId w:val="6"/></w:numPr></w:pPr><w:r><w:rPr/><w:t xml:space="preserve">2025 (en cours) : Océane Bringaud, </w:t></w:r><w:r><w:rPr><w:i w:val="1"/><w:iCs w:val="1"/></w:rPr><w:t xml:space="preserve">Programmes décoratifs et architecture de l’habitat rural antique dans le territoire de la cité des Lémovices</w:t></w:r><w:r><w:rPr/><w:t xml:space="preserve">.  Thèse de doctorat de l’Université de Tours sous la direction de X. Rodier (CNRS, UMR 7324 CITERES-LAT) et le co-encadrement de F. Baret (Université de Tours, UMR 7324 CITERES-LAT). Contrat doctoral 2025-2028.</w:t></w:r></w:p><w:p><w:pPr><w:numPr><w:ilvl w:val="0"/><w:numId w:val="6"/></w:numPr></w:pPr><w:r><w:rPr/><w:t xml:space="preserve">2022 (en cours) : Mylène Ferré, </w:t></w:r><w:r><w:rPr><w:i w:val="1"/><w:iCs w:val="1"/></w:rPr><w:t xml:space="preserve">Lieux de culte, pratiques rituelles et territoire dans le Nord-Ouest de la Gaule Aquitaine (IIe s. av. J.-C. – Ve s. ap. J.-C.)</w:t></w:r><w:r><w:rPr/><w:t xml:space="preserve">. Thèse de doctorat de l’Université de Tours sous la direction de X. Rodier (CNRS, UMR 7324 CITERES-LAT) et le co-encadrement de F. Baret (Université de Tours, UMR 7324 CITERES-LAT). Contrat doctoral 2022-2025.</w:t></w:r></w:p><w:p><w:pPr><w:pStyle w:val="Heading6"/></w:pPr><w:r><w:rPr/><w:t xml:space="preserve">Master 2 (16)</w:t></w:r></w:p><w:p><w:pPr><w:numPr><w:ilvl w:val="0"/><w:numId w:val="7"/></w:numPr></w:pPr><w:r><w:rPr/><w:t xml:space="preserve">2018-2020 :	Laure de Souris (RO, service d’archéologie du Loiret), </w:t></w:r><w:r><w:rPr><w:i w:val="1"/><w:iCs w:val="1"/></w:rPr><w:t xml:space="preserve">Organisation de l’occupation du sol au Nord de Cenabum (Orléans) pendant l’Antiquité</w:t></w:r><w:r><w:rPr/><w:t xml:space="preserve">, mémoire de Master 2, Université de Tours. Co-direction avec J.-B. Rigot (Université de Tours, UMR 7324 CITERES-LAT). Soutenu le 16 juin 2020 : Mention Très Bien.</w:t></w:r></w:p><w:p><w:pPr><w:numPr><w:ilvl w:val="0"/><w:numId w:val="7"/></w:numPr></w:pPr><w:r><w:rPr/><w:t xml:space="preserve">2020-2021 :	Dorian Nurit, </w:t></w:r><w:r><w:rPr><w:i w:val="1"/><w:iCs w:val="1"/></w:rPr><w:t xml:space="preserve">L'occupation rurale entre Cher et Indre du second âge du Fer au début du Haut-Empire, dynamique spatiale et morphologique</w:t></w:r><w:r><w:rPr/><w:t xml:space="preserve">, Master 2, Université de Tours. Co-direction avec J.-B. Rigot (Université de Tours, UMR 7324 CITERES-LAT), J.-M. Laruaz (SADIL), D. Lusson (INRAP, UMR 7324 CITERES-LAT). Soutenu le 14 juin 2021 : Mention Très Bien.</w:t></w:r></w:p><w:p><w:pPr><w:numPr><w:ilvl w:val="0"/><w:numId w:val="7"/></w:numPr></w:pPr><w:r><w:rPr/><w:t xml:space="preserve">2021-2022 :	Camille Delaille, </w:t></w:r><w:r><w:rPr><w:i w:val="1"/><w:iCs w:val="1"/></w:rPr><w:t xml:space="preserve">Le petit mobilier antique de la cité des Lémovices, inventaire et études de cas (Bridiers, Chatain, Bugeat)</w:t></w:r><w:r><w:rPr/><w:t xml:space="preserve">, Master 2, Université de Tours. Co-direction avec C. Loiseau (Eveha, Tours). Soutenu le 14 juin 2022, Mention Bien</w:t></w:r></w:p><w:p><w:pPr><w:numPr><w:ilvl w:val="0"/><w:numId w:val="7"/></w:numPr></w:pPr><w:r><w:rPr/><w:t xml:space="preserve">2021-2022 :	Mylène Ferré, </w:t></w:r><w:r><w:rPr><w:i w:val="1"/><w:iCs w:val="1"/></w:rPr><w:t xml:space="preserve">Les lieux de culte ruraux de la cité des Lémovices (Ier – IIIe siècles)</w:t></w:r><w:r><w:rPr/><w:t xml:space="preserve">, Master 2, Université de Tours. Soutenu le 14 juin 2022, Mention Très Bien</w:t></w:r></w:p><w:p><w:pPr><w:numPr><w:ilvl w:val="0"/><w:numId w:val="7"/></w:numPr></w:pPr><w:r><w:rPr/><w:t xml:space="preserve">2022-2023 :	Tanguy Deswarte, </w:t></w:r><w:r><w:rPr><w:i w:val="1"/><w:iCs w:val="1"/></w:rPr><w:t xml:space="preserve">La céramique antique du Champ des Citernes à La Souterraine (Creuse) : les puits</w:t></w:r><w:r><w:rPr/><w:t xml:space="preserve">, Master 2, Université de Tours. Co-direction avec P. Husi (UMR 7324 CITERES-LAT).</w:t></w:r></w:p><w:p><w:pPr><w:numPr><w:ilvl w:val="0"/><w:numId w:val="7"/></w:numPr></w:pPr><w:r><w:rPr/><w:t xml:space="preserve">2022-2023 :	Eloïse Delacour, </w:t></w:r><w:r><w:rPr><w:i w:val="1"/><w:iCs w:val="1"/></w:rPr><w:t xml:space="preserve">La céramique antique du site de Rocheron à Blois</w:t></w:r><w:r><w:rPr/><w:t xml:space="preserve">, Master 2, Université de Tours. Co-direction avec P. Husi (UMR 7324 CITERES-LAT) et F. Couvin (Inrap).</w:t></w:r></w:p><w:p><w:pPr><w:numPr><w:ilvl w:val="0"/><w:numId w:val="7"/></w:numPr></w:pPr><w:r><w:rPr/><w:t xml:space="preserve">2023-2024 :	Océane Bringaud, </w:t></w:r><w:r><w:rPr><w:i w:val="1"/><w:iCs w:val="1"/></w:rPr><w:t xml:space="preserve">Analyse spatiale des dépôts d'objet dans les sépultures des nécropoles de la Haute-Cour et de Vaugrignon à Esvres-sur-Indre (Indre-et-Loire), IIe siècle av. – IIe siècle ap. J.-C.</w:t></w:r><w:r><w:rPr/><w:t xml:space="preserve">, Master 2, Université de Tours. Co-direction avec J.-P. Chimier (INRAP) et S. Badey (INRAP). Soutenu le 18 juin 2024, Mention Bien.</w:t></w:r></w:p><w:p><w:pPr><w:numPr><w:ilvl w:val="0"/><w:numId w:val="7"/></w:numPr></w:pPr><w:r><w:rPr/><w:t xml:space="preserve">2023-2024 :	Lisa Nogueira e Silva, </w:t></w:r><w:r><w:rPr><w:i w:val="1"/><w:iCs w:val="1"/></w:rPr><w:t xml:space="preserve">Les édifices thermaux lémovices</w:t></w:r><w:r><w:rPr/><w:t xml:space="preserve">, Master 2, Université de Tours. Soutenu le 17 juin 2024.</w:t></w:r></w:p><w:p><w:pPr><w:numPr><w:ilvl w:val="0"/><w:numId w:val="7"/></w:numPr></w:pPr><w:r><w:rPr/><w:t xml:space="preserve">2023-2025 :	Samuel Henry, </w:t></w:r><w:r><w:rPr><w:i w:val="1"/><w:iCs w:val="1"/></w:rPr><w:t xml:space="preserve">Les monnaies romaines dans la cité des Lémovices</w:t></w:r><w:r><w:rPr/><w:t xml:space="preserve">, Master 2, Université de Tours. Co-direction avec C. Parisot-Sillon (Université d’Orléans, UMR 7065 IRAMAT-CEB). Soutenu le 30 juin 2025, Mention Bien.</w:t></w:r></w:p><w:p><w:pPr><w:numPr><w:ilvl w:val="0"/><w:numId w:val="7"/></w:numPr></w:pPr><w:r><w:rPr/><w:t xml:space="preserve">2023-2024 :	Elise Rouhaud, </w:t></w:r><w:r><w:rPr><w:i w:val="1"/><w:iCs w:val="1"/></w:rPr><w:t xml:space="preserve">Les aménagements hydrauliques de la cité des Lémovices</w:t></w:r><w:r><w:rPr/><w:t xml:space="preserve">. Master 2, Université de Tours. Soutenu le 17 juin 2024, Mention Bien.</w:t></w:r></w:p><w:p><w:pPr><w:numPr><w:ilvl w:val="0"/><w:numId w:val="7"/></w:numPr></w:pPr><w:r><w:rPr/><w:t xml:space="preserve">2024-2025 :	Marine Castellan, </w:t></w:r><w:r><w:rPr><w:i w:val="1"/><w:iCs w:val="1"/></w:rPr><w:t xml:space="preserve">Les bousandales et hipposandales en Gaule romaine : analyses typologiques et contextuelles</w:t></w:r><w:r><w:rPr/><w:t xml:space="preserve">, Master 2, Université de Tours. Co-direction avec C. Loiseau (Eveha).</w:t></w:r></w:p><w:p><w:pPr><w:numPr><w:ilvl w:val="0"/><w:numId w:val="7"/></w:numPr></w:pPr><w:r><w:rPr/><w:t xml:space="preserve">2024-2025 :	Eulalie Fournier, </w:t></w:r><w:r><w:rPr><w:i w:val="1"/><w:iCs w:val="1"/></w:rPr><w:t xml:space="preserve">L’habitat rural antique dans la cité des Lémovices</w:t></w:r><w:r><w:rPr/><w:t xml:space="preserve">, Master 2, Université de Tours. Soutenu le 16 juin 2025, Mention Très Bien.</w:t></w:r></w:p><w:p><w:pPr><w:numPr><w:ilvl w:val="0"/><w:numId w:val="7"/></w:numPr></w:pPr><w:r><w:rPr/><w:t xml:space="preserve">2024-2025 :	Violaine Bourmaud, </w:t></w:r><w:r><w:rPr><w:i w:val="1"/><w:iCs w:val="1"/></w:rPr><w:t xml:space="preserve">Morphologie et architecture de l’habitat urbain antique lémovice à travers l’exemple des sites de La Souterraine, Ahun, Naves et Limoges</w:t></w:r><w:r><w:rPr/><w:t xml:space="preserve">, Master 2, Université de Tours. Soutenu le 17 juin 2025, Mention Très Bien.</w:t></w:r></w:p><w:p><w:pPr><w:numPr><w:ilvl w:val="0"/><w:numId w:val="7"/></w:numPr></w:pPr><w:r><w:rPr/><w:t xml:space="preserve">2024-2025 :	Vanina Billot, </w:t></w:r><w:r><w:rPr><w:i w:val="1"/><w:iCs w:val="1"/></w:rPr><w:t xml:space="preserve">Aborder les rites funéraires par l’analyse des dépôts d’objets : l’exemple de l’enclos funéraire de Bridiers (La Souterraine) et du corpus lémovice</w:t></w:r><w:r><w:rPr/><w:t xml:space="preserve">, Master 2, Université de Tours. Soutenu le 17 juin 2025, Mention Très Bien.</w:t></w:r></w:p><w:p><w:pPr><w:numPr><w:ilvl w:val="0"/><w:numId w:val="7"/></w:numPr></w:pPr><w:r><w:rPr/><w:t xml:space="preserve">2025-2026 : Yanis Sintès, </w:t></w:r><w:r><w:rPr><w:i w:val="1"/><w:iCs w:val="1"/></w:rPr><w:t xml:space="preserve">Etude de la présence de militaria en contexte civil dans l'ouest de la Gaule (Ier s. av. - Ve s. ap.)</w:t></w:r><w:r><w:rPr/><w:t xml:space="preserve">, Master 2, Université de Tours. Co-direction avec S. Janniard (Université de Tours, UR 6298 CeTHiS).</w:t></w:r></w:p><w:p><w:pPr><w:numPr><w:ilvl w:val="0"/><w:numId w:val="7"/></w:numPr></w:pPr><w:r><w:rPr/><w:t xml:space="preserve">2025-2026 : Chloé Luchat, </w:t></w:r><w:r><w:rPr><w:i w:val="1"/><w:iCs w:val="1"/></w:rPr><w:t xml:space="preserve">Le dépotoir 574 de la fouille &amp;quot;rue docteur Grimaud&amp;quot; à Lezoux (Puy-de-Dôme) : étude stylistique des coupes DRAG 37</w:t></w:r><w:r><w:rPr/><w:t xml:space="preserve">, Master 2, Université de Tours. Co-direction avec M. Rioux (docteure en céramologie antique, Eveha).</w:t></w:r></w:p><w:p><w:pPr><w:pStyle w:val="Heading6"/></w:pPr><w:r><w:rPr/><w:t xml:space="preserve">Master 1 (22)</w:t></w:r></w:p><w:p><w:pPr><w:numPr><w:ilvl w:val="0"/><w:numId w:val="8"/></w:numPr></w:pPr><w:r><w:rPr/><w:t xml:space="preserve">2019-2020 :	Dorian Nurit, </w:t></w:r><w:r><w:rPr><w:i w:val="1"/><w:iCs w:val="1"/></w:rPr><w:t xml:space="preserve">L'occupation rurale entre Cher et Indre du second âge du Fer au début du Haut-Empire, dynamique spatiale et morphologique</w:t></w:r><w:r><w:rPr/><w:t xml:space="preserve">, Master 1, Université de Tours. Co-direction avec J.-B. Rigot (Université de Tours, UMR 7324 CITERES-LAT), J.-M. Laruaz (SADIL), D. Lusson (INRAP, UMR 7324 CITERES-LAT). Soutenu le 15 juin 2020 : Mention Bien.</w:t></w:r></w:p><w:p><w:pPr><w:numPr><w:ilvl w:val="0"/><w:numId w:val="8"/></w:numPr></w:pPr><w:r><w:rPr/><w:t xml:space="preserve">2020-2021 :	Camille Delaille, </w:t></w:r><w:r><w:rPr><w:i w:val="1"/><w:iCs w:val="1"/></w:rPr><w:t xml:space="preserve">Le petit mobilier antique de la cité des Lémovices, inventaire et études de cas (Bridiers, Chatain, Bugeat)</w:t></w:r><w:r><w:rPr/><w:t xml:space="preserve">, Master 1, Université de Tours. Co-direction avec C. Loiseau (Eveha, Tours). Soutenu le 14 juin 2021, Mention Bien.</w:t></w:r></w:p><w:p><w:pPr><w:numPr><w:ilvl w:val="0"/><w:numId w:val="8"/></w:numPr></w:pPr><w:r><w:rPr/><w:t xml:space="preserve">2020-2021 :	Mylène Ferré, </w:t></w:r><w:r><w:rPr><w:i w:val="1"/><w:iCs w:val="1"/></w:rPr><w:t xml:space="preserve">Les lieux de culte antique de la cité des Lémovices</w:t></w:r><w:r><w:rPr/><w:t xml:space="preserve">, Master 1, Université de Tours. Soutenu le 14 juin 2021, Mention Très Bien.</w:t></w:r></w:p><w:p><w:pPr><w:numPr><w:ilvl w:val="0"/><w:numId w:val="8"/></w:numPr></w:pPr><w:r><w:rPr/><w:t xml:space="preserve">2020-2021 : 	Théophile Martin, </w:t></w:r><w:r><w:rPr><w:i w:val="1"/><w:iCs w:val="1"/></w:rPr><w:t xml:space="preserve">Le devenir des établissements ruraux romains entre la fin de l'Antiquité et le début du premier Moyen Âge</w:t></w:r><w:r><w:rPr/><w:t xml:space="preserve">, Master 1, Université de Nantes. Co-direction avec M. Monteil (Université de Nantes) – Étudiant défaillant à compter de février 2021.</w:t></w:r></w:p><w:p><w:pPr><w:numPr><w:ilvl w:val="0"/><w:numId w:val="8"/></w:numPr></w:pPr><w:r><w:rPr/><w:t xml:space="preserve">2020-2022 :	Tanguy Deswarte, </w:t></w:r><w:r><w:rPr><w:i w:val="1"/><w:iCs w:val="1"/></w:rPr><w:t xml:space="preserve">La céramique antique du Champ des Citernes à La Souterraine (Creuse) : les puits</w:t></w:r><w:r><w:rPr/><w:t xml:space="preserve">, Master 1, Université de Tours. Co-direction avec P. Husi (UMR 7324 CITERES-LAT). Soutenu le 13 juin 2022, Mention Bien.</w:t></w:r></w:p><w:p><w:pPr><w:numPr><w:ilvl w:val="0"/><w:numId w:val="8"/></w:numPr></w:pPr><w:r><w:rPr/><w:t xml:space="preserve">2020-2022 : Klébert Mabicka, </w:t></w:r><w:r><w:rPr><w:i w:val="1"/><w:iCs w:val="1"/></w:rPr><w:t xml:space="preserve">La céramique antique du Champ des Citernes à La Souterraine (Creuse) : la zone 5</w:t></w:r><w:r><w:rPr/><w:t xml:space="preserve">, Master 1, Université de Tours. Co-direction avec P. Husi (UMR 7324 CITERES-LAT). Non soutenu.</w:t></w:r></w:p><w:p><w:pPr><w:numPr><w:ilvl w:val="0"/><w:numId w:val="8"/></w:numPr></w:pPr><w:r><w:rPr/><w:t xml:space="preserve">2021-2022 :	Eloïse Delacour, </w:t></w:r><w:r><w:rPr><w:i w:val="1"/><w:iCs w:val="1"/></w:rPr><w:t xml:space="preserve">La céramique antique du site de Rocheron à Blois</w:t></w:r><w:r><w:rPr/><w:t xml:space="preserve">, Master 1, Université de Tours. Co-direction avec P. Husi (UMR 7324 CITERES-LAT) et F. Couvin (Inrap). Soutenu le 13 juin 2022, Mention Assez Bien.</w:t></w:r></w:p><w:p><w:pPr><w:numPr><w:ilvl w:val="0"/><w:numId w:val="8"/></w:numPr></w:pPr><w:r><w:rPr/><w:t xml:space="preserve">2021-2022 :	Cindy Touvin, </w:t></w:r><w:r><w:rPr><w:i w:val="1"/><w:iCs w:val="1"/></w:rPr><w:t xml:space="preserve">L’agglomération antique de Sceaux-du-Gâtinais : bilan critique de la documentation archéologique</w:t></w:r><w:r><w:rPr/><w:t xml:space="preserve">, Master 1, Université de Tours. Tuteurs : J.-M. Morin (CG Loiret) et J. Vilpoux (SRA Orléans). Non soutenu.</w:t></w:r></w:p><w:p><w:pPr><w:numPr><w:ilvl w:val="0"/><w:numId w:val="8"/></w:numPr></w:pPr><w:r><w:rPr/><w:t xml:space="preserve">2021-2023 : Naila Sémati, </w:t></w:r><w:r><w:rPr><w:i w:val="1"/><w:iCs w:val="1"/></w:rPr><w:t xml:space="preserve">Les matériaux de construction dans les habitats antiques turons</w:t></w:r><w:r><w:rPr/><w:t xml:space="preserve">, Master 1, Université de Tours. Non soutenu.</w:t></w:r></w:p><w:p><w:pPr><w:numPr><w:ilvl w:val="0"/><w:numId w:val="8"/></w:numPr></w:pPr><w:r><w:rPr/><w:t xml:space="preserve">2022-2023 :	Océane Bringaud, </w:t></w:r><w:r><w:rPr><w:i w:val="1"/><w:iCs w:val="1"/></w:rPr><w:t xml:space="preserve">Analyse spatiale des dépôts de céramique des sépultures des ensembles 3 et 4 de la nécropole de la Haute-Cour à Esvres-sur-Indre (Indre-et-Loire), IIe s. av. J-C. – IIe s. ap. J.-C.</w:t></w:r><w:r><w:rPr/><w:t xml:space="preserve">, Master 1, Université de Tours. Co-direction avec J.-P. Chimier (INRAP) et S. Badey (INRAP). Soutenu le 12 juin 2023, Mention Bien.</w:t></w:r></w:p><w:p><w:pPr><w:numPr><w:ilvl w:val="0"/><w:numId w:val="8"/></w:numPr></w:pPr><w:r><w:rPr/><w:t xml:space="preserve">2022-2023 :	Lisa Nogueira e Silva, </w:t></w:r><w:r><w:rPr><w:i w:val="1"/><w:iCs w:val="1"/></w:rPr><w:t xml:space="preserve">Les édifices thermaux lémovices</w:t></w:r><w:r><w:rPr/><w:t xml:space="preserve">, Master 1, Université de Tours. Soutenu le 12 juin 2023.</w:t></w:r></w:p><w:p><w:pPr><w:numPr><w:ilvl w:val="0"/><w:numId w:val="8"/></w:numPr></w:pPr><w:r><w:rPr/><w:t xml:space="preserve">2022-2023 :	Samuel Henry, </w:t></w:r><w:r><w:rPr><w:i w:val="1"/><w:iCs w:val="1"/></w:rPr><w:t xml:space="preserve">Les monnaies romaines dans la cité des Lémovices</w:t></w:r><w:r><w:rPr/><w:t xml:space="preserve">, Master 1, Université de Tours. Co-direction avec C. Parisot-Sillon (Université d’Orléans, UMR 7065 IRAMAT-CEB). Soutenu le 12 juin 2023, Mention Bien.</w:t></w:r></w:p><w:p><w:pPr><w:numPr><w:ilvl w:val="0"/><w:numId w:val="8"/></w:numPr></w:pPr><w:r><w:rPr/><w:t xml:space="preserve">2022-2023 :	Elise Rouhaud, </w:t></w:r><w:r><w:rPr><w:i w:val="1"/><w:iCs w:val="1"/></w:rPr><w:t xml:space="preserve">Les aménagements hydrauliques de la cité des Lémovices</w:t></w:r><w:r><w:rPr/><w:t xml:space="preserve">. Master 1, Université de Tours. Soutenu le 12 juin 2023, Mention Bien.</w:t></w:r></w:p><w:p><w:pPr><w:numPr><w:ilvl w:val="0"/><w:numId w:val="8"/></w:numPr></w:pPr><w:r><w:rPr/><w:t xml:space="preserve">2023-2024 :	Marine Castellan, </w:t></w:r><w:r><w:rPr><w:i w:val="1"/><w:iCs w:val="1"/></w:rPr><w:t xml:space="preserve">Les bousandales et hipposandales en Gaule romaine : analyses typologiques et contextuelles</w:t></w:r><w:r><w:rPr/><w:t xml:space="preserve">, Master 1, Université de Tours. Co-direction avec C. Loiseau (Eveha). Soutenu le 18 juin 2024.</w:t></w:r></w:p><w:p><w:pPr><w:numPr><w:ilvl w:val="0"/><w:numId w:val="8"/></w:numPr></w:pPr><w:r><w:rPr/><w:t xml:space="preserve">2023-2024 :	Lisa Hofbauer, </w:t></w:r><w:r><w:rPr><w:i w:val="1"/><w:iCs w:val="1"/></w:rPr><w:t xml:space="preserve">La répartition des sites de production artisanale dans la cité antique des Lémovices</w:t></w:r><w:r><w:rPr/><w:t xml:space="preserve">, Master 1, Université de Tours. Soutenu le 17 juin 2024.</w:t></w:r></w:p><w:p><w:pPr><w:numPr><w:ilvl w:val="0"/><w:numId w:val="8"/></w:numPr></w:pPr><w:r><w:rPr/><w:t xml:space="preserve">2023-2024 :	Eulalie Fournier, </w:t></w:r><w:r><w:rPr><w:i w:val="1"/><w:iCs w:val="1"/></w:rPr><w:t xml:space="preserve">L’habitat rural antique dans la cité des Lémovices</w:t></w:r><w:r><w:rPr/><w:t xml:space="preserve">, Master 1, Université de Tours. Soutenu le 17 juin 2024, Mention Très Bien.</w:t></w:r></w:p><w:p><w:pPr><w:numPr><w:ilvl w:val="0"/><w:numId w:val="8"/></w:numPr></w:pPr><w:r><w:rPr/><w:t xml:space="preserve">2023-2024 :	Violaine Bourmaud, </w:t></w:r><w:r><w:rPr><w:i w:val="1"/><w:iCs w:val="1"/></w:rPr><w:t xml:space="preserve">Morphologie et architecture de l’habitat urbain antique lémovice à travers l’exemple des sites de La Souterraine, Ahun, Naves et Limoges</w:t></w:r><w:r><w:rPr/><w:t xml:space="preserve">, Master 1, Université de Tours. Soutenu le 18 juin 2024, Mention Très Bien.</w:t></w:r></w:p><w:p><w:pPr><w:numPr><w:ilvl w:val="0"/><w:numId w:val="8"/></w:numPr></w:pPr><w:r><w:rPr/><w:t xml:space="preserve">2023-2024 :	Vanina Billot, </w:t></w:r><w:r><w:rPr><w:i w:val="1"/><w:iCs w:val="1"/></w:rPr><w:t xml:space="preserve">Aborder les rites funéraires par l’analyse des dépôts d’objets : l’exemple de l’enclos funéraire de Bridiers (La Souterraine) et du corpus lémovice</w:t></w:r><w:r><w:rPr/><w:t xml:space="preserve">, Master 1, Université de Tours. Soutenu le 17 juin 2024, Mention Très Bien.</w:t></w:r></w:p><w:p><w:pPr><w:numPr><w:ilvl w:val="0"/><w:numId w:val="8"/></w:numPr></w:pPr><w:r><w:rPr/><w:t xml:space="preserve">2024-2025 : Yanis Sintès, </w:t></w:r><w:r><w:rPr><w:i w:val="1"/><w:iCs w:val="1"/></w:rPr><w:t xml:space="preserve">Etude de la présence de militaria en contexte civil dans l'ouest de la Gaule (Ier s. av. - Ve s. ap.)</w:t></w:r><w:r><w:rPr/><w:t xml:space="preserve">, Master 1, Université de Tours. Co-direction avec S. Janniard (Université de Tours, UR 6298 CeTHiS). Soutenu le 17 juin 2025, Mention Très Bien.</w:t></w:r></w:p><w:p><w:pPr><w:numPr><w:ilvl w:val="0"/><w:numId w:val="8"/></w:numPr></w:pPr><w:r><w:rPr/><w:t xml:space="preserve">2024-2025 : Chloé Luchat, </w:t></w:r><w:r><w:rPr><w:i w:val="1"/><w:iCs w:val="1"/></w:rPr><w:t xml:space="preserve">Le dépotoir 574 de la fouille &amp;quot;rue docteur Grimaud&amp;quot; à Lezoux (Puy-de-Dôme) : étude stylistique des coupes DRAG 37</w:t></w:r><w:r><w:rPr/><w:t xml:space="preserve">, Master 1, Université de Tours. Co-direction avec M. Rioux (docteure en céramologie antique, Eveha). Soutenu le 17 juin 2025, Mention Bien.</w:t></w:r></w:p><w:p><w:pPr><w:numPr><w:ilvl w:val="0"/><w:numId w:val="8"/></w:numPr></w:pPr><w:r><w:rPr/><w:t xml:space="preserve">2025-2026 : 	Lou Barbier--Meillan, </w:t></w:r><w:r><w:rPr><w:i w:val="1"/><w:iCs w:val="1"/></w:rPr><w:t xml:space="preserve">Les usages du verre dans les agglomérations antiques Bituriges : analyses typologique, fonctionnelle et spatiale</w:t></w:r><w:r><w:rPr/><w:t xml:space="preserve">, Master 1, Université de Tours. Co-direction avec C. Aunay (UDAP 37).</w:t></w:r></w:p><w:p><w:pPr><w:numPr><w:ilvl w:val="0"/><w:numId w:val="8"/></w:numPr></w:pPr><w:r><w:rPr/><w:t xml:space="preserve">2025-2026 : 	Léo Vuillemin-Chaignot, </w:t></w:r><w:r><w:rPr><w:i w:val="1"/><w:iCs w:val="1"/></w:rPr><w:t xml:space="preserve">Le</w:t></w:r><w:r><w:rPr/><w:t xml:space="preserve"> castrum </w:t></w:r><w:r><w:rPr><w:i w:val="1"/><w:iCs w:val="1"/></w:rPr><w:t xml:space="preserve">de Tours : exploitation des archives documentaires et des données archéologiques</w:t></w:r><w:r><w:rPr/><w:t xml:space="preserve">, Master 1, Université de Tours. Co-direction avec A. Laurent-Dehecq et O. Marlet (CNRS, UMR 7324 CITERES-ALT).</w:t></w:r></w:p><w:p><w:pPr><w:pStyle w:val="Heading5"/></w:pPr><w:r><w:rPr/><w:t xml:space="preserve">Organisation de manifestations scientifiques :</w:t></w:r></w:p><w:p><w:pPr><w:pStyle w:val="Heading6"/></w:pPr><w:r><w:rPr/><w:t xml:space="preserve">Colloques</w:t></w:r></w:p><w:p><w:pPr><w:numPr><w:ilvl w:val="0"/><w:numId w:val="9"/></w:numPr></w:pPr><w:r><w:rPr/><w:t xml:space="preserve">7 au 9 juin 2028 : Organisateur du </w:t></w:r><w:r><w:rPr><w:b w:val="1"/><w:bCs w:val="1"/></w:rPr><w:t xml:space="preserve">XVIIIe colloque AGER</w:t></w:r><w:r><w:rPr/><w:t xml:space="preserve"> (Association d’Etude du Monde Rural Gallo-romain) : </w:t></w:r><w:r><w:rPr><w:i w:val="1"/><w:iCs w:val="1"/></w:rPr><w:t xml:space="preserve">Les lieux de culte ruraux en Gaule et dans les régions voisines : implantation, morphologie, pratiques et paysages cultuels (Ier s. av. J.-C. – Ve s. ap. J.-C.)</w:t></w:r><w:r><w:rPr/><w:t xml:space="preserve">, à l’Université de Tours.</w:t></w:r></w:p><w:p><w:pPr><w:numPr><w:ilvl w:val="0"/><w:numId w:val="9"/></w:numPr></w:pPr><w:r><w:rPr/><w:t xml:space="preserve">28 et 29 septembre 2023	: Organisateur du colloque international </w:t></w:r><w:r><w:rPr><w:i w:val="1"/><w:iCs w:val="1"/></w:rPr><w:t xml:space="preserve">Formes d'habitat groupé antique dans les zones de montagne : le cas des Gaules et des régions périphériques</w:t></w:r><w:r><w:rPr/><w:t xml:space="preserve"> dans le cadre du PCR HaGAL. Limoges. Partenaires : UMR 7324 CITERES-LAT, EA 4270 Criham, SRA Limoges, Inrap, Eveha.</w:t></w:r></w:p><w:p><w:pPr><w:pStyle w:val="Heading6"/></w:pPr><w:r><w:rPr/><w:t xml:space="preserve">Séminaires</w:t></w:r></w:p><w:p><w:pPr><w:numPr><w:ilvl w:val="0"/><w:numId w:val="10"/></w:numPr></w:pPr><w:r><w:rPr/><w:t xml:space="preserve">21 mars 2025 : Séminaire d’archéologie de la Gaule romaine #3 : </w:t></w:r><w:r><w:rPr><w:i w:val="1"/><w:iCs w:val="1"/></w:rPr><w:t xml:space="preserve">Identifier et étudier l'habitat domestique dans les villes des Gaules romaines : des données géophysiques aux données de fouille</w:t></w:r><w:r><w:rPr/><w:t xml:space="preserve">. Séminaire de recherche du Laboratoire Archéologie et Territoires (UMR 7324 CITERES) à Tours.</w:t></w:r></w:p><w:p><w:pPr><w:numPr><w:ilvl w:val="0"/><w:numId w:val="10"/></w:numPr></w:pPr><w:r><w:rPr/><w:t xml:space="preserve">22 mars 2024 : Séminaire d’archéologie de la Gaule romaine #2 : </w:t></w:r><w:r><w:rPr><w:i w:val="1"/><w:iCs w:val="1"/></w:rPr><w:t xml:space="preserve">Étudier les lieux de culte : du paysage cultuel à la restitution des rites</w:t></w:r><w:r><w:rPr/><w:t xml:space="preserve">. Séminaire de recherche du Laboratoire Archéologie et Territoires (UMR 7324 CITERES) à Tours.</w:t></w:r></w:p><w:p><w:pPr><w:numPr><w:ilvl w:val="0"/><w:numId w:val="10"/></w:numPr></w:pPr><w:r><w:rPr/><w:t xml:space="preserve">13 mai 2022	: Séminaire d’archéologie de la Gaule romaine #1 : </w:t></w:r><w:r><w:rPr><w:i w:val="1"/><w:iCs w:val="1"/></w:rPr><w:t xml:space="preserve">Habiter et mettre en valeur les territoires antiques : le cas de la moyenne montagne</w:t></w:r><w:r><w:rPr/><w:t xml:space="preserve">. Séminaire de recherche du Laboratoire Archéologie et Territoires (UMR 7324 CITERES) à Tours.</w:t></w:r></w:p><w:p><w:pPr><w:pStyle w:val="Heading5"/></w:pPr><w:r><w:rPr/><w:t xml:space="preserve">Travaux achevés :</w:t></w:r></w:p><w:p><w:pPr><w:numPr><w:ilvl w:val="0"/><w:numId w:val="11"/></w:numPr></w:pPr><w:r><w:rPr/><w:t xml:space="preserve">Co-responsable de la fouille programmée de l'espace thermal de la </w:t></w:r><w:hyperlink r:id="rId24" w:history="1"><w:r><w:rPr><w:color w:val="#410a8c"/><w:u w:val="single"/></w:rPr><w:t xml:space="preserve">villa de Chatain</w:t></w:r></w:hyperlink><w:r><w:rPr/><w:t xml:space="preserve"> (Faux-la-Montagne, Creuse, 2016-2020).</w:t></w:r></w:p><w:p><w:pPr><w:numPr><w:ilvl w:val="0"/><w:numId w:val="11"/></w:numPr></w:pPr><w:r><w:rPr/><w:t xml:space="preserve">Responsable de la campagne de </w:t></w:r><w:hyperlink r:id="rId25" w:history="1"><w:r><w:rPr><w:color w:val="#410a8c"/><w:u w:val="single"/></w:rPr><w:t xml:space="preserve">sondages archéologiques à Blond</w:t></w:r></w:hyperlink><w:r><w:rPr/><w:t xml:space="preserve"> (Haute-Vienne, 2018).</w:t></w:r></w:p><w:p><w:pPr><w:numPr><w:ilvl w:val="0"/><w:numId w:val="11"/></w:numPr></w:pPr><w:r><w:rPr/><w:t xml:space="preserve">Responsable de plusieurs prospections géophysiques (ARP, GPR), </w:t></w:r><w:hyperlink r:id="rId26" w:history="1"><w:r><w:rPr><w:color w:val="#410a8c"/><w:u w:val="single"/></w:rPr><w:t xml:space="preserve">La Souterraine</w:t></w:r></w:hyperlink><w:r><w:rPr/><w:t xml:space="preserve"> (Creuse, 2019), </w:t></w:r><w:hyperlink r:id="rId27" w:history="1"><w:r><w:rPr><w:color w:val="#410a8c"/><w:u w:val="single"/></w:rPr><w:t xml:space="preserve">Ladapeyre</w:t></w:r></w:hyperlink><w:r><w:rPr/><w:t xml:space="preserve"> (Creuse, 2012, 2014, 2016) & </w:t></w:r><w:hyperlink r:id="rId28" w:history="1"><w:r><w:rPr><w:color w:val="#410a8c"/><w:u w:val="single"/></w:rPr><w:t xml:space="preserve">LiDAR</w:t></w:r></w:hyperlink><w:r><w:rPr/><w:t xml:space="preserve"> (Blond, La Souterraine, Saint-Goussaud, 2017).</w:t></w:r></w:p><w:p><w:pPr><w:numPr><w:ilvl w:val="0"/><w:numId w:val="11"/></w:numPr></w:pPr><w:hyperlink r:id="rId29" w:history="1"><w:r><w:rPr><w:color w:val="#410a8c"/><w:u w:val="single"/></w:rPr><w:t xml:space="preserve">Chercheur associé</w:t></w:r></w:hyperlink><w:r><w:rPr/><w:t xml:space="preserve"> (axe 3) au Centre d'Histoire &amp;quot;Espaces & Cultures&amp;quot; (CHEC - EA 1001) de l'Université Clermont Auvergne de 2015 à 2019.</w:t></w:r></w:p><w:p><w:pPr><w:numPr><w:ilvl w:val="0"/><w:numId w:val="11"/></w:numPr></w:pPr><w:r><w:rPr/><w:t xml:space="preserve">Sujet de thèse : &amp;quot;</w:t></w:r><w:r><w:rPr><w:i w:val="1"/><w:iCs w:val="1"/></w:rPr><w:t xml:space="preserve">Les agglomérations &amp;quot;secondaires&amp;quot; gallo-romaines dans le Massif Central (cités des Arvernes, Vellaves, Gabales, Rutènes, Cadurques et Lémovices), Ier s. av. J.-C. - Ve s. ap. J.-C.</w:t></w:r><w:r><w:rPr/><w:t xml:space="preserve">&amp;quot; Soutenue le 8 juin 2015 à l'Université de Clermont-Ferrand sous la direction de Frédéric Trément.</w:t></w:r><w:r><w:rPr><w:b w:val="1"/><w:bCs w:val="1"/></w:rPr><w:t xml:space="preserve">Mention Très honorable avec les Félicitations du jury</w:t></w:r><w:r><w:rPr/><w:t xml:space="preserve">.</w:t></w:r></w:p><w:p><w:pPr><w:pStyle w:val="Heading5"/></w:pPr><w:r><w:rPr/><w:t xml:space="preserve">Centres d'intérêt :</w:t></w:r></w:p><w:p><w:pPr/><w:r><w:rPr/><w:t xml:space="preserve">Habitats groupés antiques, organisation des territoires, formes et morphologie de l'habitat, prospections (pédestres, aériennes, géophysiques), sondages, fouilles, LiDAR, SIG, base de données, statistiques appliquées à l'archéologie.</w:t></w:r></w:p><w:p><w:pPr><w:pStyle w:val="Heading5"/></w:pPr><w:r><w:rPr/><w:t xml:space="preserve">Parcours professionnel :</w:t></w:r></w:p><w:p><w:pPr><w:numPr><w:ilvl w:val="0"/><w:numId w:val="12"/></w:numPr></w:pPr><w:r><w:rPr/><w:t xml:space="preserve">Elu Maître de conférences à l'Université de Tours en 2020</w:t></w:r></w:p><w:p><w:pPr><w:numPr><w:ilvl w:val="0"/><w:numId w:val="12"/></w:numPr></w:pPr><w:r><w:rPr/><w:t xml:space="preserve">Enseignant contractuel en archéologie antique, Université de Tours : 2019-2020</w:t></w:r></w:p><w:p><w:pPr><w:numPr><w:ilvl w:val="0"/><w:numId w:val="12"/></w:numPr></w:pPr><w:r><w:rPr/><w:t xml:space="preserve">Enseignant-chercheur contractuel (contrat type ex-ATER) en archéologie antique, Université de Tours : 2018-2019</w:t></w:r></w:p><w:p><w:pPr><w:numPr><w:ilvl w:val="0"/><w:numId w:val="12"/></w:numPr></w:pPr><w:r><w:rPr/><w:t xml:space="preserve">ATER en archéologie antique, Université de Tours : 2016-2018</w:t></w:r></w:p><w:p><w:pPr><w:numPr><w:ilvl w:val="0"/><w:numId w:val="12"/></w:numPr></w:pPr><w:r><w:rPr/><w:t xml:space="preserve">Assistant-Ingénieur en archéologie, CHEC-EA1001 : 2014-2016</w:t></w:r></w:p><w:p><w:pPr><w:numPr><w:ilvl w:val="0"/><w:numId w:val="12"/></w:numPr></w:pPr><w:r><w:rPr/><w:t xml:space="preserve">Chargé de cours, Université de Clermont : 2012-2013</w:t></w:r></w:p><w:p><w:pPr><w:numPr><w:ilvl w:val="0"/><w:numId w:val="12"/></w:numPr></w:pPr><w:r><w:rPr/><w:t xml:space="preserve">Doctorant contractuel / Moniteur, Université de Clermont : 2009-2012</w:t></w:r></w:p><w:p><w:pPr><w:numPr><w:ilvl w:val="0"/><w:numId w:val="12"/></w:numPr></w:pPr><w:r><w:rPr/><w:t xml:space="preserve">Technicien de recherche en archéologie, MSH de Clermont : 2009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agglomérations &amp;quot;secondaires&amp;quot; gallo-romaines dans le Massif Central : (cités des arvernes, vellaves, gabales, rutenes, cadurques et lémovices), 1er siècle avant J.-C. - Ve siècle après J.-C.</w:t></w:r></w:hyperlink></w:p><w:p><w:pPr/><w:hyperlink r:id="rId31" w:history="1"><w:r><w:rPr><w:color w:val="#410a8c"/><w:u w:val="single"/></w:rPr><w:t xml:space="preserve">Florian Baret</w:t></w:r></w:hyperlink></w:p><w:p><w:pPr/><w:r><w:rPr/><w:t xml:space="preserve">Histoire. Université Blaise Pascal - Clermont-Ferrand II, 2015. Français. </w:t></w:r><w:hyperlink r:id="rId32" w:history="1"><w:r><w:rPr><w:color w:val="#410a8c"/><w:u w:val="single"/></w:rPr><w:t xml:space="preserve">⟨NNT : 2015CLF20003⟩</w:t></w:r></w:hyperlink></w:p><w:p><w:pPr/><w:r><w:rPr/><w:t xml:space="preserve">Thèse</w:t></w:r></w:p><w:p><w:pPr/><w:hyperlink r:id="rId30" w:history="1"><w:r><w:rPr><w:color w:val="#410a8c"/><w:u w:val="single"/></w:rPr><w:t xml:space="preserve">tel-01693774v2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Origines de la ville dans le Massif Central : les agglomérations antiques</w:t></w:r></w:hyperlink></w:p><w:p><w:pPr/><w:hyperlink r:id="rId31" w:history="1"><w:r><w:rPr><w:color w:val="#410a8c"/><w:u w:val="single"/></w:rPr><w:t xml:space="preserve">Florian Baret</w:t></w:r></w:hyperlink></w:p><w:p><w:pPr/><w:r><w:rPr/><w:t xml:space="preserve">Presses Universitaires François Rabelais, pp.442, 2022, 9782869068049</w:t></w:r></w:p><w:p><w:pPr/><w:r><w:rPr/><w:t xml:space="preserve">Ouvrages</w:t></w:r></w:p><w:p><w:pPr/><w:hyperlink r:id="rId33" w:history="1"><w:r><w:rPr><w:color w:val="#410a8c"/><w:u w:val="single"/></w:rPr><w:t xml:space="preserve">hal-03600887v1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Vers 50 : Un maillage urbain pour le territoire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Catherine Faure. </w:t></w:r><w:r><w:rPr><w:i w:val="1"/><w:iCs w:val="1"/></w:rPr><w:t xml:space="preserve">Histoire(s) du Limousin. Faire date. De la Préhistoire à nos jours</w:t></w:r><w:r><w:rPr/><w:t xml:space="preserve">, Les Ardents Editeurs, pp.52-55, 2025, 9782490623471</w:t></w:r></w:p><w:p><w:pPr/><w:r><w:rPr/><w:t xml:space="preserve">Chapitre d'ouvrage</w:t></w:r></w:p><w:p><w:pPr/><w:hyperlink r:id="rId34" w:history="1"><w:r><w:rPr><w:color w:val="#410a8c"/><w:u w:val="single"/></w:rPr><w:t xml:space="preserve">hal-05419079v1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spathae en contexte rituel : Épieds-en-Beauce (Loiret) et La Souterraine (Creuse)</w:t></w:r></w:hyperlink></w:p><w:p><w:pPr/><w:hyperlink r:id="rId36" w:history="1"><w:r><w:rPr><w:color w:val="#410a8c"/><w:u w:val="single"/></w:rPr><w:t xml:space="preserve">Jean-Philippe Gay</w:t></w:r></w:hyperlink><w:r><w:rPr/><w:t xml:space="preserve">,</w:t></w:r><w:hyperlink r:id="rId37" w:history="1"><w:r><w:rPr><w:color w:val="#410a8c"/><w:u w:val="single"/></w:rPr><w:t xml:space="preserve">Sandrine Linger-Riquier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38" w:history="1"><w:r><w:rPr><w:color w:val="#410a8c"/><w:u w:val="single"/></w:rPr><w:t xml:space="preserve">Afeaf</w:t></w:r></w:hyperlink><w:r><w:rPr/><w:t xml:space="preserve">, pp.201-206, 2025, Collection Afeaf (7), 978-2-9567407-6-6</w:t></w:r></w:p><w:p><w:pPr/><w:r><w:rPr/><w:t xml:space="preserve">Chapitre d'ouvrage</w:t></w:r></w:p><w:p><w:pPr/><w:hyperlink r:id="rId35" w:history="1"><w:r><w:rPr><w:color w:val="#410a8c"/><w:u w:val="single"/></w:rPr><w:t xml:space="preserve">hal-05103068v1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Catalogue critique des sites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Origines de la ville dans le Massif Central : les agglomérations antiques</w:t></w:r><w:r><w:rPr/><w:t xml:space="preserve">, Presses Universitaires François Rabelais, 2022, 9782869068049</w:t></w:r></w:p><w:p><w:pPr/><w:r><w:rPr/><w:t xml:space="preserve">Chapitre d'ouvrage</w:t></w:r></w:p><w:p><w:pPr/><w:hyperlink r:id="rId39" w:history="1"><w:r><w:rPr><w:color w:val="#410a8c"/><w:u w:val="single"/></w:rPr><w:t xml:space="preserve">hal-03404168v1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Villes et agglomérations antiques</w:t></w:r></w:hyperlink></w:p><w:p><w:pPr/><w:hyperlink r:id="rId31" w:history="1"><w:r><w:rPr><w:color w:val="#410a8c"/><w:u w:val="single"/></w:rPr><w:t xml:space="preserve">Florian Baret</w:t></w:r></w:hyperlink></w:p><w:p><w:pPr/><w:r><w:rPr/><w:t xml:space="preserve">Stéphane Gomis. </w:t></w:r><w:r><w:rPr><w:i w:val="1"/><w:iCs w:val="1"/></w:rPr><w:t xml:space="preserve">Atlas historique Auvergne, Bourbonnais, Velay</w:t></w:r><w:r><w:rPr/><w:t xml:space="preserve">, , 2020</w:t></w:r></w:p><w:p><w:pPr/><w:r><w:rPr/><w:t xml:space="preserve">Chapitre d'ouvrage</w:t></w:r></w:p><w:p><w:pPr/><w:hyperlink r:id="rId40" w:history="1"><w:r><w:rPr><w:color w:val="#410a8c"/><w:u w:val="single"/></w:rPr><w:t xml:space="preserve">hal-02441480v1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agglomérations antiques du Massif Central</w:t></w:r></w:hyperlink></w:p><w:p><w:pPr/><w:hyperlink r:id="rId31" w:history="1"><w:r><w:rPr><w:color w:val="#410a8c"/><w:u w:val="single"/></w:rPr><w:t xml:space="preserve">Florian Baret</w:t></w:r></w:hyperlink></w:p><w:p><w:pPr/><w:r><w:rPr/><w:t xml:space="preserve">Frédéric Trément. </w:t></w:r><w:r><w:rPr><w:i w:val="1"/><w:iCs w:val="1"/></w:rPr><w:t xml:space="preserve">Les Arvernes et leurs voisins du Massif Central à l'époque romaine. Une archéologie du développement des territoires</w:t></w:r><w:r><w:rPr/><w:t xml:space="preserve">, t.2, 127, 1-2 (n°606-607), Revue d'Auvergne, pp.31 à 69, 2013</w:t></w:r></w:p><w:p><w:pPr/><w:r><w:rPr/><w:t xml:space="preserve">Chapitre d'ouvrage</w:t></w:r></w:p><w:p><w:pPr/><w:hyperlink r:id="rId41" w:history="1"><w:r><w:rPr><w:color w:val="#410a8c"/><w:u w:val="single"/></w:rPr><w:t xml:space="preserve">hal-01164853v1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Origines de la ville dans le Massif Central : les agglomérations antiques. Annexes</w:t></w:r></w:hyperlink></w:p><w:p><w:pPr/><w:hyperlink r:id="rId31" w:history="1"><w:r><w:rPr><w:color w:val="#410a8c"/><w:u w:val="single"/></w:rPr><w:t xml:space="preserve">Florian Baret</w:t></w:r></w:hyperlink></w:p><w:p><w:pPr/><w:r><w:rPr/><w:t xml:space="preserve">A paraître</w:t></w:r></w:p><w:p><w:pPr/><w:r><w:rPr/><w:t xml:space="preserve">Pré-publication, Document de travail</w:t></w:r></w:p><w:p><w:pPr/><w:hyperlink r:id="rId42" w:history="1"><w:r><w:rPr><w:color w:val="#410a8c"/><w:u w:val="single"/></w:rPr><w:t xml:space="preserve">hal-03404102v1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« Quartier Est » de l’agglomération antique de Bridiers à La Souterraine : bilan des fouilles 2020-2023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2025, 70 (2024), pp.47-68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hal-05419134v1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Hélène DARTEVELLE (dir.) Augustonemetum. Atlas topographique de Clermont-Ferrand, InFolio éditions, Gollion, Suisse, 2021, Tome 1 : 542 p., Tome 2 : 530 p., 1 400 illustrations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2024, 63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hal-04905383v1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Martial Monteil, Guillaume Varennes (dir.) L’archéologie antique en Pays de la Loire. Bilan de deux décennies de recherches (2001-2021). 11e Supplément à la Revue Archéologique de l’Ouest, Presses Universitaires de Rennes, Rennes, 2023, 506 p.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2023, 62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hal-04456873v1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globale et intégrée d’un habitat groupé antique lémovice : le cas de Bridiers à La Souterraine (Creuse, Nouvelle-Aquitaine)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47" w:history="1"><w:r><w:rPr><w:color w:val="#410a8c"/><w:u w:val="single"/></w:rPr><w:t xml:space="preserve">Thomas Jubeau</w:t></w:r></w:hyperlink></w:p><w:p><w:pPr/><w:r><w:rPr><w:i w:val="1"/><w:iCs w:val="1"/></w:rPr><w:t xml:space="preserve">Archeosciences, revue d'Archéométrie</w:t></w:r><w:r><w:rPr/><w:t xml:space="preserve">, 2022, 46, </w:t></w:r><w:hyperlink r:id="rId48" w:history="1"><w:r><w:rPr><w:color w:val="#410a8c"/><w:u w:val="single"/></w:rPr><w:t xml:space="preserve">⟨10.4000/archeosciences.11015⟩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hal-04456792v1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GPR vs Archaeological Excavation: Comparison of the Results Obtained in the Eastern District of the Roman Small Town of Bridiers (la Souterraine, Creuse, France)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Archeosciences, revue d'Archéométrie</w:t></w:r><w:r><w:rPr/><w:t xml:space="preserve">, 2021, 14th International Conference of Archaeological Prospection, 45-1, pp.17-22. </w:t></w:r><w:hyperlink r:id="rId50" w:history="1"><w:r><w:rPr><w:color w:val="#410a8c"/><w:u w:val="single"/></w:rPr><w:t xml:space="preserve">⟨10.4000/archeosciences.8130⟩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hal-03329302v1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Découvertes et redécouvertes d’estampilles sur terre cuite architecturale à Bridiers (c. de La Souterraine, Creuse)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Travaux d'archéologie limousine</w:t></w:r><w:r><w:rPr/><w:t xml:space="preserve">, 2021, 41, pp.31-46</w:t></w:r></w:p><w:p><w:pPr/><w:r><w:rPr/><w:t xml:space="preserve">Article dans une revue</w:t></w:r></w:p><w:p><w:pPr/><w:hyperlink r:id="rId51" w:history="1"><w:r><w:rPr><w:color w:val="#410a8c"/><w:u w:val="single"/></w:rPr><w:t xml:space="preserve">hal-03433698v1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Exploitation minière et habitat antique du bois de la Tourette à Blond (Haute-Vienne) : bilan historiographique et travaux récents (2017-2018)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Travaux d'archéologie limousine</w:t></w:r><w:r><w:rPr/><w:t xml:space="preserve">, 2019, 39, pp.31-46</w:t></w:r></w:p><w:p><w:pPr/><w:r><w:rPr/><w:t xml:space="preserve">Article dans une revue</w:t></w:r></w:p><w:p><w:pPr/><w:hyperlink r:id="rId52" w:history="1"><w:r><w:rPr><w:color w:val="#410a8c"/><w:u w:val="single"/></w:rPr><w:t xml:space="preserve">hal-02435727v1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François Bérard, Matthieu Poux (dir.) - Lugdunum et ses campagnes. Actualité de la recherche [Compte-rendu]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Revue Archéologique du Centre de la France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hal-03137542v1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villa des Montceaux (Ladapeyre, Creuse) : apport des prospections au sol et des prospections géophysiques à la reconnaissance d’un grand établissement agricole de l’Antiquité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2019, 64, pp.37-73</w:t></w:r></w:p><w:p><w:pPr/><w:r><w:rPr/><w:t xml:space="preserve">Article dans une revue</w:t></w:r></w:p><w:p><w:pPr/><w:hyperlink r:id="rId54" w:history="1"><w:r><w:rPr><w:color w:val="#410a8c"/><w:u w:val="single"/></w:rPr><w:t xml:space="preserve">hal-02435729v1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réseau des agglomérations antiques dans les cités du Massif central (I&amp;lt;sup&amp;gt;er&amp;lt;/sup&amp;gt; s. av. J.-C.-V&amp;lt;sup&amp;gt;e&amp;lt;/sup&amp;gt; s. apr. J.-C.)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Gallia - Archéologie des Gaules</w:t></w:r><w:r><w:rPr/><w:t xml:space="preserve">, 2016, 73 (2), pp.169-212. </w:t></w:r><w:hyperlink r:id="rId56" w:history="1"><w:r><w:rPr><w:color w:val="#410a8c"/><w:u w:val="single"/></w:rPr><w:t xml:space="preserve">⟨10.4000/gallia.2732⟩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hal-01580616v1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Montceaux, commune de Ladapeyre (23). Villa ou agglomération : état de la question à partir des recherches récentes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Mémoires de la Société des Sciences Naturelles et Archéologiques de la Creuse</w:t></w:r><w:r><w:rPr/><w:t xml:space="preserve">, 2016, 61, pp.95-108</w:t></w:r></w:p><w:p><w:pPr/><w:r><w:rPr/><w:t xml:space="preserve">Article dans une revue</w:t></w:r></w:p><w:p><w:pPr/><w:hyperlink r:id="rId57" w:history="1"><w:r><w:rPr><w:color w:val="#410a8c"/><w:u w:val="single"/></w:rPr><w:t xml:space="preserve">hal-01580619v1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réseau des agglomérations secondaires antiques dans les cités du Massif central (France). Un état renouvelé de la question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Agri centuriati. An International Journal of Landscape Archaeology</w:t></w:r><w:r><w:rPr/><w:t xml:space="preserve">, 2015, 12, pp.127-151</w:t></w:r></w:p><w:p><w:pPr/><w:r><w:rPr/><w:t xml:space="preserve">Article dans une revue</w:t></w:r></w:p><w:p><w:pPr/><w:hyperlink r:id="rId58" w:history="1"><w:r><w:rPr><w:color w:val="#410a8c"/><w:u w:val="single"/></w:rPr><w:t xml:space="preserve">hal-01580617v1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agglomérations &amp;quot; secondaires &amp;quot; gallo-romaines dans le Massif Central. Étude critique de la documentation.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Bulletin de liaison de l'Association d'étude du monde rural gallo-romain</w:t></w:r><w:r><w:rPr/><w:t xml:space="preserve">, 2009, 19, pp.65-73</w:t></w:r></w:p><w:p><w:pPr/><w:r><w:rPr/><w:t xml:space="preserve">Article dans une revue</w:t></w:r></w:p><w:p><w:pPr/><w:hyperlink r:id="rId59" w:history="1"><w:r><w:rPr><w:color w:val="#410a8c"/><w:u w:val="single"/></w:rPr><w:t xml:space="preserve">hal-00949177v1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Chavonnière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pp.2914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hal-05419291v1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Château de Chatillon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pp.2904-2905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hal-05419285v1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Chemery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pp.2922-2923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hal-05419296v1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Champallement-Compierre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pp.2878-2879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hal-05419272v1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Chanceaux-sur-Choisille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pp.2882-2883</w:t></w:r></w:p><w:p><w:pPr/><w:r><w:rPr/><w:t xml:space="preserve">Notice d’encyclopédie ou de dictionnaire</w:t></w:r></w:p><w:p><w:pPr/><w:hyperlink r:id="rId64" w:history="1"><w:r><w:rPr><w:color w:val="#410a8c"/><w:u w:val="single"/></w:rPr><w:t xml:space="preserve">hal-05419279v1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Chanac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pp.2881-2882</w:t></w:r></w:p><w:p><w:pPr/><w:r><w:rPr/><w:t xml:space="preserve">Notice d’encyclopédie ou de dictionnaire</w:t></w:r></w:p><w:p><w:pPr/><w:hyperlink r:id="rId65" w:history="1"><w:r><w:rPr><w:color w:val="#410a8c"/><w:u w:val="single"/></w:rPr><w:t xml:space="preserve">hal-05419276v1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Chancelade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pp.2883-2884</w:t></w:r></w:p><w:p><w:pPr/><w:r><w:rPr/><w:t xml:space="preserve">Notice d’encyclopédie ou de dictionnaire</w:t></w:r></w:p><w:p><w:pPr/><w:hyperlink r:id="rId66" w:history="1"><w:r><w:rPr><w:color w:val="#410a8c"/><w:u w:val="single"/></w:rPr><w:t xml:space="preserve">hal-05419280v1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Châtigny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pp.2910</w:t></w:r></w:p><w:p><w:pPr/><w:r><w:rPr/><w:t xml:space="preserve">Notice d’encyclopédie ou de dictionnaire</w:t></w:r></w:p><w:p><w:pPr/><w:hyperlink r:id="rId67" w:history="1"><w:r><w:rPr><w:color w:val="#410a8c"/><w:u w:val="single"/></w:rPr><w:t xml:space="preserve">hal-05419286v1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Charly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pp.2901-2901</w:t></w:r></w:p><w:p><w:pPr/><w:r><w:rPr/><w:t xml:space="preserve">Notice d’encyclopédie ou de dictionnaire</w:t></w:r></w:p><w:p><w:pPr/><w:hyperlink r:id="rId68" w:history="1"><w:r><w:rPr><w:color w:val="#410a8c"/><w:u w:val="single"/></w:rPr><w:t xml:space="preserve">hal-05419283v1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Chanteau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pp.2884-2885</w:t></w:r></w:p><w:p><w:pPr/><w:r><w:rPr/><w:t xml:space="preserve">Notice d’encyclopédie ou de dictionnaire</w:t></w:r></w:p><w:p><w:pPr/><w:hyperlink r:id="rId69" w:history="1"><w:r><w:rPr><w:color w:val="#410a8c"/><w:u w:val="single"/></w:rPr><w:t xml:space="preserve">hal-05419282v1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Champniers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pp.2881</w:t></w:r></w:p><w:p><w:pPr/><w:r><w:rPr/><w:t xml:space="preserve">Notice d’encyclopédie ou de dictionnaire</w:t></w:r></w:p><w:p><w:pPr/><w:hyperlink r:id="rId70" w:history="1"><w:r><w:rPr><w:color w:val="#410a8c"/><w:u w:val="single"/></w:rPr><w:t xml:space="preserve">hal-05419275v1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Cheillé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pp.2918-2919</w:t></w:r></w:p><w:p><w:pPr/><w:r><w:rPr/><w:t xml:space="preserve">Notice d’encyclopédie ou de dictionnaire</w:t></w:r></w:p><w:p><w:pPr/><w:hyperlink r:id="rId71" w:history="1"><w:r><w:rPr><w:color w:val="#410a8c"/><w:u w:val="single"/></w:rPr><w:t xml:space="preserve">hal-05419293v1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Chaudes-Aigues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20 : Chalcis (or Chalkis) – Chersonesos Thracia</w:t></w:r><w:r><w:rPr/><w:t xml:space="preserve">, 2025, pp.2913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hal-05419287v1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Chabris (Gièvres-Chabris, &amp;lt;i&amp;gt;Gabris&amp;lt;/i&amp;gt;)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Lexicon of the Greek and Roman Cities and Place Names in Antiquity: Ca 1500 B.C. - Ca A.D. 500, fasc. 19: Cephalae – Chalcidice</w:t></w:r><w:r><w:rPr/><w:t xml:space="preserve">, 2024, pp.2859-2860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hal-04462373v1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Des élites et des marqueurs d’autoreprésentation dans les agglomérations secondaires lémovices : l’exemple de Bridiers (La Souterraine, Creuse)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5" w:history="1"><w:r><w:rPr><w:color w:val="#410a8c"/><w:u w:val="single"/></w:rPr><w:t xml:space="preserve">Vanina Billot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77" w:history="1"><w:r><w:rPr><w:color w:val="#410a8c"/><w:u w:val="single"/></w:rPr><w:t xml:space="preserve">Erwan Nivez</w:t></w:r></w:hyperlink></w:p><w:p><w:pPr/><w:r><w:rPr><w:i w:val="1"/><w:iCs w:val="1"/></w:rPr><w:t xml:space="preserve">Les marqueurs des statuts sociaux dans les campagnes romaines des Gaules et leurs périphéries. XVIe colloque de l’association AGER</w:t></w:r><w:r><w:rPr/><w:t xml:space="preserve">, AGER, Nov 2024, Nantes (France),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hal-04905540v1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PCR HaGAL – Habitat Groupé Antique de la cité des Lémovices : approche globale des habitats groupés en zone de moyenne montagne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Formes d’habitat groupé antique dans les zones de montagne : le cas des Gaules et des régions périphériques</w:t></w:r><w:r><w:rPr/><w:t xml:space="preserve">, Florian Baret, Sep 2023, Limoges (France), France</w:t></w:r></w:p><w:p><w:pPr/><w:r><w:rPr/><w:t xml:space="preserve">Communication dans un congrès</w:t></w:r></w:p><w:p><w:pPr/><w:hyperlink r:id="rId78" w:history="1"><w:r><w:rPr><w:color w:val="#410a8c"/><w:u w:val="single"/></w:rPr><w:t xml:space="preserve">hal-04456746v1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céramique de l'habitat groupé de Bridiers &amp;quot;quartier est&amp;quot; (La Souterraine, Creuse) de la première moitié du II&amp;lt;sup&amp;gt;e&amp;lt;/sup&amp;gt; s. au dernier tiers du III&amp;lt;sup&amp;gt;e&amp;lt;/sup&amp;gt; s. apr. J.-C.</w:t></w:r></w:hyperlink></w:p><w:p><w:pPr/><w:hyperlink r:id="rId76" w:history="1"><w:r><w:rPr><w:color w:val="#410a8c"/><w:u w:val="single"/></w:rPr><w:t xml:space="preserve">Guillaume Florent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><w:i w:val="1"/><w:iCs w:val="1"/></w:rPr><w:t xml:space="preserve">SFECAG, Actes du Congrès d'Hyères</w:t></w:r><w:r><w:rPr/><w:t xml:space="preserve">, May 2023, Hyères, France. pp.345-379</w:t></w:r></w:p><w:p><w:pPr/><w:r><w:rPr/><w:t xml:space="preserve">Communication dans un congrès</w:t></w:r></w:p><w:p><w:pPr/><w:hyperlink r:id="rId79" w:history="1"><w:r><w:rPr><w:color w:val="#410a8c"/><w:u w:val="single"/></w:rPr><w:t xml:space="preserve">hal-04430999v1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l’ouest des Arvernes, du nouveau ! Apports du géoradar à la connaissance de l'habitat groupé antique de Beauclair (communes de Giat et de Voingt, Puy-de-Dôme)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><w:i w:val="1"/><w:iCs w:val="1"/></w:rPr><w:t xml:space="preserve">Formes d’habitat groupé antique dans les zones de montagne : le cas des Gaules et des régions périphériques</w:t></w:r><w:r><w:rPr/><w:t xml:space="preserve">, Florian Baret, Sep 2023, Limoges (France),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hal-04456742v1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Spécificités de l’habitat groupé du Haut-Empire dans la moyenne montagne arverne : nouveaux apports et réflexions à partir d’études de cas (Puy-de-Dôme, Cantal)</w:t></w:r></w:hyperlink></w:p><w:p><w:pPr/><w:hyperlink r:id="rId83" w:history="1"><w:r><w:rPr><w:color w:val="#410a8c"/><w:u w:val="single"/></w:rPr><w:t xml:space="preserve">Maxime Calbris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4" w:history="1"><w:r><w:rPr><w:color w:val="#410a8c"/><w:u w:val="single"/></w:rPr><w:t xml:space="preserve">Hervé Delhoofs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><w:i w:val="1"/><w:iCs w:val="1"/></w:rPr><w:t xml:space="preserve">Actualité des recherches archéologiques en Aquitaine romaine. Deuxième journée d'étude de la Fédération Aquitania</w:t></w:r><w:r><w:rPr/><w:t xml:space="preserve">, Dec 2020, Bordeaux, France. pp.251-265, </w:t></w:r><w:hyperlink r:id="rId85" w:history="1"><w:r><w:rPr><w:color w:val="#410a8c"/><w:u w:val="single"/></w:rPr><w:t xml:space="preserve">⟨10.3406/aquit.2021.1652⟩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hal-03246839v1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Agglomérations « secondaires » et limites de cité : réflexions sur l’apport d’une étude territoriale des agglomérations pour la définition des limites de cité. Exemple de la cité des Lémovices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Les limites du territoire Lémovices/Limousin (Antiquité, Moyen-Âge), 3ème journée d’étude sur les Lémovices</w:t></w:r><w:r><w:rPr/><w:t xml:space="preserve">, Université de Limoges; CHEC - EA 1001, Université Clermont Auvergne, Mar 2017,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hal-01693744v1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Lieux de culte et agglomérations antiques, formes d’intégration et topographie urbaine dans les cités du Massif central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La place et le rôle des lieux de culte dans les agglomérations secondaires de l’Antiquité et les petites villes médiévales, au sein du Massif Central : création, dynamique et évolution, Journée d’étude de la Jeune Équipe du CHEC</w:t></w:r><w:r><w:rPr/><w:t xml:space="preserve">, Mar 2017, Clermont-Ferrand, France</w:t></w:r></w:p><w:p><w:pPr/><w:r><w:rPr/><w:t xml:space="preserve">Communication dans un congrès</w:t></w:r></w:p><w:p><w:pPr/><w:hyperlink r:id="rId87" w:history="1"><w:r><w:rPr><w:color w:val="#410a8c"/><w:u w:val="single"/></w:rPr><w:t xml:space="preserve">hal-01580625v1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Agglomérations, routes et dynamiques de développement dans le territoire des Arvernes à l’époque romaine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91" w:history="1"><w:r><w:rPr><w:color w:val="#410a8c"/><w:u w:val="single"/></w:rPr><w:t xml:space="preserve">Lise Augustin</w:t></w:r></w:hyperlink><w:r><w:rPr/><w:t xml:space="preserve">et al.</w:t></w:r></w:p><w:p><w:pPr/><w:r><w:rPr><w:i w:val="1"/><w:iCs w:val="1"/></w:rPr><w:t xml:space="preserve">Routes et petites villes de l’Antiquité à l’époque moderne. Colloque international, Clermont-Ferrand (20-21 mars 2014)</w:t></w:r><w:r><w:rPr/><w:t xml:space="preserve">, Jean-Luc Fray; Céline Pérol, Mar 2014, Clermont-Ferrand, France. pp.73-97, </w:t></w:r><w:hyperlink r:id="rId92" w:history="1"><w:r><w:rPr><w:color w:val="#410a8c"/><w:u w:val="single"/></w:rPr><w:t xml:space="preserve">⟨10.4000/14264⟩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halshs-01839435v1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Voies de communications, réseaux urbains et dynamiques de développement dans le territoire des Arvernes à l’époque romaine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94" w:history="1"><w:r><w:rPr><w:color w:val="#410a8c"/><w:u w:val="single"/></w:rPr><w:t xml:space="preserve">Jérôme Trescarte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et al.</w:t></w:r></w:p><w:p><w:pPr/><w:r><w:rPr><w:i w:val="1"/><w:iCs w:val="1"/></w:rPr><w:t xml:space="preserve">Voies, réseaux, paysages en Gaule. Colloque en hommage à Jean-Luc Fiches, Vers-Pont-du-Gard (14-17 juin 2016)</w:t></w:r><w:r><w:rPr/><w:t xml:space="preserve">, Claude Raynaud, Jun 2016, Vers-Pont-du-Gard, France. pp.227-249</w:t></w:r></w:p><w:p><w:pPr/><w:r><w:rPr/><w:t xml:space="preserve">Communication dans un congrès</w:t></w:r></w:p><w:p><w:pPr/><w:hyperlink r:id="rId93" w:history="1"><w:r><w:rPr><w:color w:val="#410a8c"/><w:u w:val="single"/></w:rPr><w:t xml:space="preserve">halshs-01839436v1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Roman “small towns” in the Massif Central (civitates of Arverni, Vellavii, Gabali, Ruteni, Cadurci, Lemovices): methodology and main results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Regional urban systems in the Roman empire</w:t></w:r><w:r><w:rPr/><w:t xml:space="preserve">, Luuk de Ligt; John Bintliff, Jun 2017, Leiden, Netherlands. pp.103-127, </w:t></w:r><w:hyperlink r:id="rId96" w:history="1"><w:r><w:rPr><w:color w:val="#410a8c"/><w:u w:val="single"/></w:rPr><w:t xml:space="preserve">⟨10.1163/9789004414365_005⟩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hal-01580621v1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L’agglomération gallo-romaine de Bridiers : une ville, mille ans avant la fondation de La Souterraine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Aux origines de La Souterraine</w:t></w:r><w:r><w:rPr/><w:t xml:space="preserve">, SRA Limousin; Université de Limoges; Commune de La Souterraine; Société des Sciences Naturelles, Archéologiques et Historiques de la Creuse, Nov 2017, La Souterraine, France. pp.27-39</w:t></w:r></w:p><w:p><w:pPr/><w:r><w:rPr/><w:t xml:space="preserve">Communication dans un congrès</w:t></w:r></w:p><w:p><w:pPr/><w:hyperlink r:id="rId97" w:history="1"><w:r><w:rPr><w:color w:val="#410a8c"/><w:u w:val="single"/></w:rPr><w:t xml:space="preserve">hal-01693741v1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agglomérations antiques lémovices : apports des levés LiDAR 2017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Actualité des recherches archéologiques en Aquitaine romaine, Journée d’étude 2018</w:t></w:r><w:r><w:rPr/><w:t xml:space="preserve">, Fédération Aquitania, Feb 2018, Bordeaux, France. pp.173-190</w:t></w:r></w:p><w:p><w:pPr/><w:r><w:rPr/><w:t xml:space="preserve">Communication dans un congrès</w:t></w:r></w:p><w:p><w:pPr/><w:hyperlink r:id="rId98" w:history="1"><w:r><w:rPr><w:color w:val="#410a8c"/><w:u w:val="single"/></w:rPr><w:t xml:space="preserve">hal-01693736v1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Grande Limagne plain (Auvergne, France): a laboratory for systematic fieldwalking. The case of the largest Gallo-Roman villas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00" w:history="1"><w:r><w:rPr><w:color w:val="#410a8c"/><w:u w:val="single"/></w:rPr><w:t xml:space="preserve">Hugo Regad</w:t></w:r></w:hyperlink></w:p><w:p><w:pPr/><w:r><w:rPr><w:i w:val="1"/><w:iCs w:val="1"/></w:rPr><w:t xml:space="preserve">Funde in der Landschaft. Neue Perspektiven une Ergebnisse archäologischer Prospektion</w:t></w:r><w:r><w:rPr/><w:t xml:space="preserve">, Christine Keller, Christoph Wohlfarth, Jun 2017, Köln, Germany. pp.193-215</w:t></w:r></w:p><w:p><w:pPr/><w:r><w:rPr/><w:t xml:space="preserve">Communication dans un congrès</w:t></w:r></w:p><w:p><w:pPr/><w:hyperlink r:id="rId99" w:history="1"><w:r><w:rPr><w:color w:val="#410a8c"/><w:u w:val="single"/></w:rPr><w:t xml:space="preserve">halshs-01839358v1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Dynamics of settlement and landscapes in the Arverni city at the end of Antiquity (Auvergne, France). Contribution of systematic surveys and paleoenvironmental studies (4th-6th c. AD)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102" w:history="1"><w:r><w:rPr><w:color w:val="#410a8c"/><w:u w:val="single"/></w:rPr><w:t xml:space="preserve">Hervé Cubizolle</w:t></w:r></w:hyperlink></w:p><w:p><w:pPr/><w:r><w:rPr><w:i w:val="1"/><w:iCs w:val="1"/></w:rPr><w:t xml:space="preserve">The 13th Roman Archaeological Conference (RAC) &amp; The 28th Theoretical Roman Archaeology Conference (TRAC). University of Edinburgh (12-14 avril 2018)</w:t></w:r><w:r><w:rPr/><w:t xml:space="preserve">, RAC-TRAC, Apr 2018, Edinburgh,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halshs-01839360v1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Towns, roads and development dynamics in the Arverni’s territory in Roman times (Auvergne, France)</w:t></w:r></w:hyperlink></w:p><w:p><w:pPr/><w:hyperlink r:id="rId89" w:history="1"><w:r><w:rPr><w:color w:val="#410a8c"/><w:u w:val="single"/></w:rPr><w:t xml:space="preserve">Frédéric Trément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90" w:history="1"><w:r><w:rPr><w:color w:val="#410a8c"/><w:u w:val="single"/></w:rPr><w:t xml:space="preserve">Marion Dacko</w:t></w:r></w:hyperlink><w:r><w:rPr/><w:t xml:space="preserve">,</w:t></w:r><w:hyperlink r:id="rId94" w:history="1"><w:r><w:rPr><w:color w:val="#410a8c"/><w:u w:val="single"/></w:rPr><w:t xml:space="preserve">Jérôme Trescarte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et al.</w:t></w:r></w:p><w:p><w:pPr/><w:r><w:rPr><w:i w:val="1"/><w:iCs w:val="1"/></w:rPr><w:t xml:space="preserve">Regional urban systems in the Roman Empire. Colloque international (Leiden, 23-24 juin 2017)</w:t></w:r><w:r><w:rPr/><w:t xml:space="preserve">, Luuk de Ligt; John Bintliff; Matthew Hobson, Jun 2017, Leiden, Netherlands. pp.128-157, </w:t></w:r><w:hyperlink r:id="rId104" w:history="1"><w:r><w:rPr><w:color w:val="#410a8c"/><w:u w:val="single"/></w:rPr><w:t xml:space="preserve">⟨10.1163/9789004414365_006⟩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halshs-01839437v1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L’eau dans les agglomérations des cités du Massif central au Haut-Empire : approvisionnement et usages dans l’artisanat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Aqua publica dans la ville romaine : droit, technique, structures</w:t></w:r><w:r><w:rPr/><w:t xml:space="preserve">, Nov 2016, Clermont-Ferrand, France. pp.87-105</w:t></w:r></w:p><w:p><w:pPr/><w:r><w:rPr/><w:t xml:space="preserve">Communication dans un congrès</w:t></w:r></w:p><w:p><w:pPr/><w:hyperlink r:id="rId105" w:history="1"><w:r><w:rPr><w:color w:val="#410a8c"/><w:u w:val="single"/></w:rPr><w:t xml:space="preserve">hal-01693692v1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réseau des agglomérations antiques du Massif central, état des lieux au haut Empire et évolution durant l’Antiquité tardive à travers les exemples des cités arvernes, vellaves, gabales, rutènes, cadurques et lémovices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Colloque ATEG 4 - Agglomérations du nord de la Gaule et des régions voisines durant l’Antiquité tardive (IIIe-VIe s.)</w:t></w:r><w:r><w:rPr/><w:t xml:space="preserve">, Université de Besançon, Dec 2014,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hal-01693747v1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Élites et agglomérations lémovices dans l’Antiquité : un état des lieux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08" w:history="1"><w:r><w:rPr><w:color w:val="#410a8c"/><w:u w:val="single"/></w:rPr><w:t xml:space="preserve">Blaise Pichon</w:t></w:r></w:hyperlink></w:p><w:p><w:pPr/><w:r><w:rPr><w:i w:val="1"/><w:iCs w:val="1"/></w:rPr><w:t xml:space="preserve">Élites et territoire lémovice et limousin de l’âge du fer au Moyen Âge</w:t></w:r><w:r><w:rPr/><w:t xml:space="preserve">, Jan 2013, Clermont-Ferrand, France. pp.4, </w:t></w:r><w:hyperlink r:id="rId109" w:history="1"><w:r><w:rPr><w:color w:val="#410a8c"/><w:u w:val="single"/></w:rPr><w:t xml:space="preserve">⟨10.4000/siecles.2309⟩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hal-01164857v1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Apports des nouvelles prospections à la connaissance des agglomérations antiques des Lémovices : les exemples de Blond, La Souterraine, Ladapeyre, et Saint-Goussaud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Les agglomérations secondaires. Les Lémovices et leur territoire de l’Âge du Fer au Moyen Âge</w:t></w:r><w:r><w:rPr/><w:t xml:space="preserve">, Apr 2012, Limoges, France. pp.8</w:t></w:r></w:p><w:p><w:pPr/><w:r><w:rPr/><w:t xml:space="preserve">Communication dans un congrès</w:t></w:r></w:p><w:p><w:pPr/><w:hyperlink r:id="rId110" w:history="1"><w:r><w:rPr><w:color w:val="#410a8c"/><w:u w:val="single"/></w:rPr><w:t xml:space="preserve">hal-01164855v1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Des élites dans les campagnes lémovices ? La question des tombes monumentales rurales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77" w:history="1"><w:r><w:rPr><w:color w:val="#410a8c"/><w:u w:val="single"/></w:rPr><w:t xml:space="preserve">Erwan Nivez</w:t></w:r></w:hyperlink><w:r><w:rPr/><w:t xml:space="preserve">,</w:t></w:r><w:hyperlink r:id="rId112" w:history="1"><w:r><w:rPr><w:color w:val="#410a8c"/><w:u w:val="single"/></w:rPr><w:t xml:space="preserve">Eulalie Fournier</w:t></w:r></w:hyperlink></w:p><w:p><w:pPr/><w:r><w:rPr><w:i w:val="1"/><w:iCs w:val="1"/></w:rPr><w:t xml:space="preserve">Les marqueurs des statuts sociaux dans les campagnes romaines des Gaules et leurs périphéries. XVIe colloque de l’association AGER</w:t></w:r><w:r><w:rPr/><w:t xml:space="preserve">, Nov 2024, Nantes, France</w:t></w:r></w:p><w:p><w:pPr/><w:r><w:rPr/><w:t xml:space="preserve">Poster de conférence</w:t></w:r></w:p><w:p><w:pPr/><w:hyperlink r:id="rId111" w:history="1"><w:r><w:rPr><w:color w:val="#410a8c"/><w:u w:val="single"/></w:rPr><w:t xml:space="preserve">hal-04905484v1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spathae en contexte ritualisé : Épieds-en-Beauce (Loiret) et La Souterraine (Creuse)</w:t></w:r></w:hyperlink></w:p><w:p><w:pPr/><w:hyperlink r:id="rId36" w:history="1"><w:r><w:rPr><w:color w:val="#410a8c"/><w:u w:val="single"/></w:rPr><w:t xml:space="preserve">Jean-Philippe Gay</w:t></w:r></w:hyperlink><w:r><w:rPr/><w:t xml:space="preserve">,</w:t></w:r><w:hyperlink r:id="rId37" w:history="1"><w:r><w:rPr><w:color w:val="#410a8c"/><w:u w:val="single"/></w:rPr><w:t xml:space="preserve">Sandrine Linger-Riquier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><w:i w:val="1"/><w:iCs w:val="1"/></w:rPr><w:t xml:space="preserve">47e colloque international de l’AFEAF – Association Française pour l’Étude de l’âge du Fer : « La Guerre et son cortège »</w:t></w:r><w:r><w:rPr/><w:t xml:space="preserve">, May 2023, Lausanne (CH), Suisse</w:t></w:r></w:p><w:p><w:pPr/><w:r><w:rPr/><w:t xml:space="preserve">Poster de conférence</w:t></w:r></w:p><w:p><w:pPr/><w:hyperlink r:id="rId113" w:history="1"><w:r><w:rPr><w:color w:val="#410a8c"/><w:u w:val="single"/></w:rPr><w:t xml:space="preserve">hal-04456777v1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lieux de cultes dans l’habitat groupé de moyenne montagne : retour sur quelques développements récents chez les Arvernes et les Lémovices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15" w:history="1"><w:r><w:rPr><w:color w:val="#410a8c"/><w:u w:val="single"/></w:rPr><w:t xml:space="preserve">Mylène Ferré</w:t></w:r></w:hyperlink></w:p><w:p><w:pPr/><w:r><w:rPr><w:i w:val="1"/><w:iCs w:val="1"/></w:rPr><w:t xml:space="preserve">Lieux de culte en Gaule du Sud et dans les provinces limitrophes (IIe s. av. J.-C. - Ve s. ap. J.-C.)</w:t></w:r><w:r><w:rPr/><w:t xml:space="preserve">, May 2021, Montpellier, France</w:t></w:r></w:p><w:p><w:pPr/><w:r><w:rPr/><w:t xml:space="preserve">Poster de conférence</w:t></w:r></w:p><w:p><w:pPr/><w:hyperlink r:id="rId114" w:history="1"><w:r><w:rPr><w:color w:val="#410a8c"/><w:u w:val="single"/></w:rPr><w:t xml:space="preserve">hal-03246820v1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GPR vs archaeological excavation: comparison of the results obtained in the eastern district of the Roman small town of Bridiers (La Souterraine, Creuse, France)</w:t></w:r></w:hyperlink></w:p><w:p><w:pPr/><w:hyperlink r:id="rId31" w:history="1"><w:r><w:rPr><w:color w:val="#410a8c"/><w:u w:val="single"/></w:rPr><w:t xml:space="preserve">Florian Baret</w:t></w:r></w:hyperlink></w:p><w:p><w:pPr/><w:r><w:rPr><w:i w:val="1"/><w:iCs w:val="1"/></w:rPr><w:t xml:space="preserve">ICAP 0221 – 14th International Conference of Archaeological Prospection</w:t></w:r><w:r><w:rPr/><w:t xml:space="preserve">, Sep 2021, Lyon, France</w:t></w:r></w:p><w:p><w:pPr/><w:r><w:rPr/><w:t xml:space="preserve">Poster de conférence</w:t></w:r></w:p><w:p><w:pPr/><w:hyperlink r:id="rId116" w:history="1"><w:r><w:rPr><w:color w:val="#410a8c"/><w:u w:val="single"/></w:rPr><w:t xml:space="preserve">hal-03433695v1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l’agglomération hypothétique à la villa, l’apport du géoradar à la réinterprétation du site des Montceaux à Ladapeyre (Creuse)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8" w:history="1"><w:r><w:rPr><w:color w:val="#410a8c"/><w:u w:val="single"/></w:rPr><w:t xml:space="preserve">Gabriel Caraire</w:t></w:r></w:hyperlink><w:r><w:rPr/><w:t xml:space="preserve">,</w:t></w:r><w:hyperlink r:id="rId47" w:history="1"><w:r><w:rPr><w:color w:val="#410a8c"/><w:u w:val="single"/></w:rPr><w:t xml:space="preserve">Thomas Jubeau</w:t></w:r></w:hyperlink><w:r><w:rPr/><w:t xml:space="preserve">,</w:t></w:r><w:hyperlink r:id="rId119" w:history="1"><w:r><w:rPr><w:color w:val="#410a8c"/><w:u w:val="single"/></w:rPr><w:t xml:space="preserve">Simon Leder</w:t></w:r></w:hyperlink></w:p><w:p><w:pPr/><w:r><w:rPr><w:i w:val="1"/><w:iCs w:val="1"/></w:rPr><w:t xml:space="preserve">Actualité des recherches archéologiques en Aquitaine romaine, Journée d’étude 2018</w:t></w:r><w:r><w:rPr/><w:t xml:space="preserve">, Feb 2018, Bordeaux, France. 34, pp.343-352, 2018, Aquitania</w:t></w:r></w:p><w:p><w:pPr/><w:r><w:rPr/><w:t xml:space="preserve">Poster de conférence</w:t></w:r></w:p><w:p><w:pPr/><w:hyperlink r:id="rId117" w:history="1"><w:r><w:rPr><w:color w:val="#410a8c"/><w:u w:val="single"/></w:rPr><w:t xml:space="preserve">hal-01693697v1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Résultats de la campagne de sondages archéologiques à Blot-l’Eglise (63), lieu-dit « Terre Noire »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4" w:history="1"><w:r><w:rPr><w:color w:val="#410a8c"/><w:u w:val="single"/></w:rPr><w:t xml:space="preserve">Hervé Delhoofs</w:t></w:r></w:hyperlink><w:r><w:rPr/><w:t xml:space="preserve">,</w:t></w:r><w:hyperlink r:id="rId121" w:history="1"><w:r><w:rPr><w:color w:val="#410a8c"/><w:u w:val="single"/></w:rPr><w:t xml:space="preserve">Cyril Bazillou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w:r><w:rPr/><w:t xml:space="preserve">et al.</w:t></w:r></w:p><w:p><w:pPr/><w:r><w:rPr><w:i w:val="1"/><w:iCs w:val="1"/></w:rPr><w:t xml:space="preserve">2èmes Rencontres Archéologiques de l’Allier</w:t></w:r><w:r><w:rPr/><w:t xml:space="preserve">, Oct 2016, Moulins, France. 2016</w:t></w:r></w:p><w:p><w:pPr/><w:r><w:rPr/><w:t xml:space="preserve">Poster de conférence</w:t></w:r></w:p><w:p><w:pPr/><w:hyperlink r:id="rId120" w:history="1"><w:r><w:rPr><w:color w:val="#410a8c"/><w:u w:val="single"/></w:rPr><w:t xml:space="preserve">hal-01693708v1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PCR HaGAL: Habitat Groupé Antique de la cité des Lémovices (2025-2027)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12" w:history="1"><w:r><w:rPr><w:color w:val="#410a8c"/><w:u w:val="single"/></w:rPr><w:t xml:space="preserve">Eulalie Fournier</w:t></w:r></w:hyperlink><w:r><w:rPr/><w:t xml:space="preserve">,</w:t></w:r><w:hyperlink r:id="rId77" w:history="1"><w:r><w:rPr><w:color w:val="#410a8c"/><w:u w:val="single"/></w:rPr><w:t xml:space="preserve">Erwan Nivez</w:t></w:r></w:hyperlink></w:p><w:p><w:pPr/><w:r><w:rPr/><w:t xml:space="preserve">Université de Tours; UMR 7324 CITERES - Laboratoire Archéologie et Territoires; Inrap; Eveha - Etudes et valorisations archéologiques (Limoges); ArchéoTek; SRA Nouvelle-Aquitaine, Limoges. 2025, pp.119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hal-05419095v1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Souterraine (Creuse), Bridiers, Zone 2 : 6e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126" w:history="1"><w:r><w:rPr><w:color w:val="#410a8c"/><w:u w:val="single"/></w:rPr><w:t xml:space="preserve">Yanis Sintès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et al.</w:t></w:r></w:p><w:p><w:pPr/><w:r><w:rPr/><w:t xml:space="preserve">Université de Tours; UMR 7324 CITERES - Laboratoire Archéologie et Territoires; MSH Val-de-Loire; ArchéoTek; SRA Nouvelle-Aquitaine, Limoges. 2025, pp.300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hal-05419122v1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Souterraine (Creuse), Bridiers : 5e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9" w:history="1"><w:r><w:rPr><w:color w:val="#410a8c"/><w:u w:val="single"/></w:rPr><w:t xml:space="preserve">Lucile Catté</w:t></w:r></w:hyperlink><w:r><w:rPr/><w:t xml:space="preserve">et al.</w:t></w:r></w:p><w:p><w:pPr/><w:r><w:rPr/><w:t xml:space="preserve">UMR 7324 CITERES - Laboratoire Archéologie et Territoires; SRA Nouvelle-Aquitaine, Limoges. 2024, Tome 1 : Texte : 189 p. ; Tome 2 : Figures : 391 p. ; Tome 3 : Inventaires et rapports : 211 p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hal-04905329v1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PCR HaGAL: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1" w:history="1"><w:r><w:rPr><w:color w:val="#410a8c"/><w:u w:val="single"/></w:rPr><w:t xml:space="preserve">Christophe Maniquet</w:t></w:r></w:hyperlink></w:p><w:p><w:pPr/><w:r><w:rPr/><w:t xml:space="preserve">UMR 7324 CITERES - Laboratoire Archéologie et Territoires; SRA Nouvelle-Aquitaine, Limoges. 2024, 139 p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hal-04905347v1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Souterraine (Creuse), Bridiers : 4e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3" w:history="1"><w:r><w:rPr><w:color w:val="#410a8c"/><w:u w:val="single"/></w:rPr><w:t xml:space="preserve">Elliott Sadourny</w:t></w:r></w:hyperlink><w:r><w:rPr/><w:t xml:space="preserve">,</w:t></w:r><w:hyperlink r:id="rId125" w:history="1"><w:r><w:rPr><w:color w:val="#410a8c"/><w:u w:val="single"/></w:rPr><w:t xml:space="preserve">Marc Bourdoux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27" w:history="1"><w:r><w:rPr><w:color w:val="#410a8c"/><w:u w:val="single"/></w:rPr><w:t xml:space="preserve">Tara Accart</w:t></w:r></w:hyperlink><w:r><w:rPr/><w:t xml:space="preserve">et al.</w:t></w:r></w:p><w:p><w:pPr/><w:r><w:rPr/><w:t xml:space="preserve">UMR 7324 CITERES - Laboratoire Archéologie et Territoires; SRA Nouvelle Aquitaine. 2023, Tome 1 : Texte : 190 p. ; Tome 2 : Figures : 382 p. ; Tome 3 : Inventaires et rapports : 176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hal-04456892v1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PCR HaGAL –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35" w:history="1"><w:r><w:rPr><w:color w:val="#410a8c"/><w:u w:val="single"/></w:rPr><w:t xml:space="preserve">Fabien Loubignac</w:t></w:r></w:hyperlink></w:p><w:p><w:pPr/><w:r><w:rPr/><w:t xml:space="preserve">UMR 7324 CITERES - Laboratoire Archéologie et Territoires; SRA Nouvelle Aquitaine. 2023, 107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hal-04456879v1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Programme Fines – Cartographie géoradar de l’agglomération antique de Beauclair (Voingt/Giat, Puy-de-Dôme)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/><w:t xml:space="preserve">UMR 7324 CITERES - Laboratoire Archéologie et Territoires; SRA Auvergne Rhône-Alpes. 2022, 158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hal-03938376v1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Souterraine (Creuse), Bridiers : 3e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3" w:history="1"><w:r><w:rPr><w:color w:val="#410a8c"/><w:u w:val="single"/></w:rPr><w:t xml:space="preserve">Elliott Sadourny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8" w:history="1"><w:r><w:rPr><w:color w:val="#410a8c"/><w:u w:val="single"/></w:rPr><w:t xml:space="preserve">Camille Delaille</w:t></w:r></w:hyperlink><w:r><w:rPr/><w:t xml:space="preserve">et al.</w:t></w:r></w:p><w:p><w:pPr/><w:r><w:rPr/><w:t xml:space="preserve">UMR 7324 CITERES - Laboratoire Archéologie et Territoires; SRA Nouvelle Aquitaine. 2022, Tome 1 : Texte : 140 p. ; Tome 2 : Figures : 310 p. ; Tome 3 : Inventaires et rapports : 184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hal-03938318v1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PCR HaGAL – Habitat Groupé Antique de la cité des Lémovices (2022-2024)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31" w:history="1"><w:r><w:rPr><w:color w:val="#410a8c"/><w:u w:val="single"/></w:rPr><w:t xml:space="preserve">Christophe Maniquet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et al.</w:t></w:r></w:p><w:p><w:pPr/><w:r><w:rPr/><w:t xml:space="preserve">UMR 7324 CITERES - Laboratoire Archéologie et Territoires; SRA Nouvelle Aquitaine. 2022, Tome 1 : Texte : 96 p., Tome 2 : Figures et annexes : 131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hal-03938266v1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Souterraine (Creuse), Bridiers : 2e campagne de fouille programmée du « Quartier Est » de l’habitat groupé antique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3" w:history="1"><w:r><w:rPr><w:color w:val="#410a8c"/><w:u w:val="single"/></w:rPr><w:t xml:space="preserve">Elliott Sadourny</w:t></w:r></w:hyperlink><w:r><w:rPr/><w:t xml:space="preserve">,</w:t></w:r><w:hyperlink r:id="rId76" w:history="1"><w:r><w:rPr><w:color w:val="#410a8c"/><w:u w:val="single"/></w:rPr><w:t xml:space="preserve">Guillaume Florent</w:t></w:r></w:hyperlink><w:r><w:rPr/><w:t xml:space="preserve">,</w:t></w:r><w:hyperlink r:id="rId138" w:history="1"><w:r><w:rPr><w:color w:val="#410a8c"/><w:u w:val="single"/></w:rPr><w:t xml:space="preserve">Camille Delaille</w:t></w:r></w:hyperlink><w:r><w:rPr/><w:t xml:space="preserve">,</w:t></w:r><w:hyperlink r:id="rId143" w:history="1"><w:r><w:rPr><w:color w:val="#410a8c"/><w:u w:val="single"/></w:rPr><w:t xml:space="preserve">Candice Lecoffre</w:t></w:r></w:hyperlink><w:r><w:rPr/><w:t xml:space="preserve">et al.</w:t></w:r></w:p><w:p><w:pPr/><w:r><w:rPr/><w:t xml:space="preserve">[Rapport de recherche] SRA Nouvelle Aquitaine; UMR 7324 CITERES - Laboratoire Archéologie et Territoires; ArchéoTek. 2021, Tome 1 - Texte : 130 p. ; Tome 2 - Illustrations : 267 p. ; Tome 3 - Inventaires et annexes : 201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hal-03478218v1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PCR HaGAL – Habitat Groupé Antique de la cité des Lémovices (2018 / 2019-2021)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15" w:history="1"><w:r><w:rPr><w:color w:val="#410a8c"/><w:u w:val="single"/></w:rPr><w:t xml:space="preserve">Mylène Ferré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et al.</w:t></w:r></w:p><w:p><w:pPr/><w:r><w:rPr/><w:t xml:space="preserve">[Rapport de recherche] SRA Nouvelle Aquitaine. 2021, Tome 1 - Texte : 135 p. ; Tome 2 : Figures : 123 p. ; Tome 3 - Annexes : 165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hal-03531945v1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Souterraine (Creuse), Bridiers : 1ère campagne de fouille programmée du &amp;quot;Quartier Est&amp;quot; de l'habitat groupé antique. Rapport de fouille programmée. Campagne 2020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2020, Tome 1 : Texte : 96 p. ; Tome 2 : Figures : 171 p. ; Tome 3 : Inventaires et rapports : 140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hal-03076702v1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villa de Chatain à Faux-la-Montagne (23), campagne 2019. Rapport de fouilles programmées.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 Aquitaine. 2020, pp.344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hal-02892739v1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PCR HaGAL – Habitat Groupé Antique de la cité des Lémovices (2018 / 2019-2021). Rapport intermédiaire d’activités, année 2020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41" w:history="1"><w:r><w:rPr><w:color w:val="#410a8c"/><w:u w:val="single"/></w:rPr><w:t xml:space="preserve">Lachaud Jérôme</w:t></w:r></w:hyperlink><w:r><w:rPr/><w:t xml:space="preserve">,</w:t></w:r><w:hyperlink r:id="rId131" w:history="1"><w:r><w:rPr><w:color w:val="#410a8c"/><w:u w:val="single"/></w:rPr><w:t xml:space="preserve">Christophe Maniquet</w:t></w:r></w:hyperlink><w:r><w:rPr/><w:t xml:space="preserve">et al.</w:t></w:r></w:p><w:p><w:pPr/><w:r><w:rPr/><w:t xml:space="preserve">[Rapport de recherche] SRA Nouvelle-Aquitaine. 2020, Tome 1 : Texte : 150 p., Tome 2 : Figures et annexes : 179 p., Tome 3 : Annexes : 248 p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hal-03108927v1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Programme Fines - Cartographie géoradar de l'agglomération antique de Beauclair (Voingt/Giat, Puy-de-Dôme). Rapport de prospection archéologique avec matériel spécialisé (géoradar). Campagne 2020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81" w:history="1"><w:r><w:rPr><w:color w:val="#410a8c"/><w:u w:val="single"/></w:rPr><w:t xml:space="preserve">Pierre M. Ganne</w:t></w:r></w:hyperlink></w:p><w:p><w:pPr/><w:r><w:rPr/><w:t xml:space="preserve">[Rapport de recherche] SRA Auvergne-Rhône-Alpes. 2020, pp.122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hal-03070899v1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PCR HaGAL – Habitat Groupé Antique de la cité des Lémovices (2018 / 2019-2021). Rapport intermédiaire d’activités, année 2019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45" w:history="1"><w:r><w:rPr><w:color w:val="#410a8c"/><w:u w:val="single"/></w:rPr><w:t xml:space="preserve">Béatrice Cauuet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31" w:history="1"><w:r><w:rPr><w:color w:val="#410a8c"/><w:u w:val="single"/></w:rPr><w:t xml:space="preserve">Christophe Maniquet</w:t></w:r></w:hyperlink></w:p><w:p><w:pPr/><w:r><w:rPr/><w:t xml:space="preserve">[Rapport de recherche] SRA Nouvelle Aquitaine; ArchéoTek. 2019, Tome 1 - Texte : 107 p., Tome 2 - Figures : 174 p., Tome 3 - Annexes : 228 p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hal-02435732v1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Souterraine (Creuse), Bridiers : campagne de prospection géoradar, Rapport de prospection avec matériel spécialisé dans le cadre du PCR HaGAL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Nouvelle-Aquitaine; ArchéoTek. 2019, 131 p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hal-02435733v1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villa de Chatain à Faux-la-Montagne (23) - Campagne 2018. Rapport de fouille programmée.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 Aquitaine. 2019, pp.387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hal-02892674v1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PCR HaGAL – Habitat Groupé Antique de la cité des Lémovices (2018 / 2019-2021)</w:t></w:r></w:hyperlink></w:p><w:p><w:pPr/><w:hyperlink r:id="rId31" w:history="1"><w:r><w:rPr><w:color w:val="#410a8c"/><w:u w:val="single"/></w:rPr><w:t xml:space="preserve">Florian Baret</w:t></w:r></w:hyperlink><w:r><w:rPr/><w:t xml:space="preserve">,</w:t></w:r><w:hyperlink r:id="rId131" w:history="1"><w:r><w:rPr><w:color w:val="#410a8c"/><w:u w:val="single"/></w:rPr><w:t xml:space="preserve">Christophe Maniquet</w:t></w:r></w:hyperlink><w:r><w:rPr/><w:t xml:space="preserve">,</w:t></w:r><w:hyperlink r:id="rId140" w:history="1"><w:r><w:rPr><w:color w:val="#410a8c"/><w:u w:val="single"/></w:rPr><w:t xml:space="preserve">Christophe Chevalier</w:t></w:r></w:hyperlink><w:r><w:rPr/><w:t xml:space="preserve">,</w:t></w:r><w:hyperlink r:id="rId154" w:history="1"><w:r><w:rPr><w:color w:val="#410a8c"/><w:u w:val="single"/></w:rPr><w:t xml:space="preserve">Thibault Falvard</w:t></w:r></w:hyperlink></w:p><w:p><w:pPr/><w:r><w:rPr/><w:t xml:space="preserve">[Rapport de recherche] SRA Nouvelle-Aquitaine. 2018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hal-01971161v1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Blond (Haute-Vienne), Bois de la Tourette : campagne de sondages sur un village minier de l’Antiquité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hal-01971157v1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agglomérations antiques de la cité des Lémovices, campagne 2017, Rapport de prospection thématique avec LiDAR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2017, 167 p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hal-01693786v1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villa de Chatain à Faux-la-Montagne (23), campagne de fouilles programmées 2017, Rapport de fouilles programmées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2017, 367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hal-01693794v1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villa de Chatain à Faux-la-Montagne (23), campagne de sondages archéologiques et de prospection géophysique 2016, Rapport de prospection thématique</w:t></w:r></w:hyperlink></w:p><w:p><w:pPr/><w:hyperlink r:id="rId122" w:history="1"><w:r><w:rPr><w:color w:val="#410a8c"/><w:u w:val="single"/></w:rPr><w:t xml:space="preserve">Gentiane Davigo</w:t></w:r></w:hyperlink><w:r><w:rPr/><w:t xml:space="preserve">,</w:t></w:r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2016, 212 p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hal-01693809v1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villa des Montceaux à Ladapeyre (23), campagne de prospection géophysique 2016,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Nouvelle-Aquitaine. 2016, 94 p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hal-01693802v1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unités de production de plomb, d'argent et d'objets en fluorite de l'agglomération gallo-romaine de Blot (63). Campagne de sondages archéologiques au lieu-dit « Terre Noire » (Blot-l’Eglise, 63)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61" w:history="1"><w:r><w:rPr><w:color w:val="#410a8c"/><w:u w:val="single"/></w:rPr><w:t xml:space="preserve">Sylvain Foisset</w:t></w:r></w:hyperlink></w:p><w:p><w:pPr/><w:r><w:rPr/><w:t xml:space="preserve">[Rapport de recherche] SRA Auvergne. 2016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hal-01693820v1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2015, 192 p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hal-01693826v1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Blot-l’Église, Terres des Censes. Rapport de sondage archéologique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/w:p><w:p><w:pPr/><w:r><w:rPr/><w:t xml:space="preserve">[Rapport de recherche] SRA Auvergne. 2015, 114 p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hal-01693833v1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Campagne de sondages archéologiques sur la commune de Blot-l'Eglise (63) : Terre des Censes (sd. 2), (augmenté des résultats de la campagne de prospection géophysique de 2013 réalisée sur la parcelle ZH 6), Rapport de sondage archéologique</w:t></w:r></w:hyperlink></w:p><w:p><w:pPr/><w:hyperlink r:id="rId84" w:history="1"><w:r><w:rPr><w:color w:val="#410a8c"/><w:u w:val="single"/></w:rPr><w:t xml:space="preserve">Hervé Delhoofs</w:t></w:r></w:hyperlink><w:r><w:rPr/><w:t xml:space="preserve">,</w:t></w:r><w:hyperlink r:id="rId31" w:history="1"><w:r><w:rPr><w:color w:val="#410a8c"/><w:u w:val="single"/></w:rPr><w:t xml:space="preserve">Florian Baret</w:t></w:r></w:hyperlink><w:r><w:rPr/><w:t xml:space="preserve">,</w:t></w:r><w:hyperlink r:id="rId83" w:history="1"><w:r><w:rPr><w:color w:val="#410a8c"/><w:u w:val="single"/></w:rPr><w:t xml:space="preserve">Maxime Calbris</w:t></w:r></w:hyperlink><w:r><w:rPr/><w:t xml:space="preserve">,</w:t></w:r><w:hyperlink r:id="rId122" w:history="1"><w:r><w:rPr><w:color w:val="#410a8c"/><w:u w:val="single"/></w:rPr><w:t xml:space="preserve">Gentiane Davigo</w:t></w:r></w:hyperlink><w:r><w:rPr/><w:t xml:space="preserve">,</w:t></w:r><w:hyperlink r:id="rId121" w:history="1"><w:r><w:rPr><w:color w:val="#410a8c"/><w:u w:val="single"/></w:rPr><w:t xml:space="preserve">Cyril Bazillou</w:t></w:r></w:hyperlink><w:r><w:rPr/><w:t xml:space="preserve">et al.</w:t></w:r></w:p><w:p><w:pPr/><w:r><w:rPr/><w:t xml:space="preserve">[0] SRA Auvergne. 2014, 1 vol., 111 p</w:t></w:r></w:p><w:p><w:pPr/><w:r><w:rPr/><w:t xml:space="preserve">Rapport</w:t></w:r></w:p><w:p><w:pPr/><w:hyperlink r:id="rId164" w:history="1"><w:r><w:rPr><w:color w:val="#410a8c"/><w:u w:val="single"/></w:rPr><w:t xml:space="preserve">hal-02100828v1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2013, 110 p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hal-01693839v1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2011, 166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hal-01693843v1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agglomérations « secondaires » gallo-romaines dans le Massif Central, cité des Lémovices,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Limousin. 2010, 129 p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hal-01693846v1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agglomérations « secondaires » gallo-romaines en Auvergne et dans le Velay, cité des Arvernes et des Vellaves, Rapport de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[Rapport de recherche] SRA Auvergne. 2010, 154 p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hal-01693845v1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La Souterraine (Creuse) : Bridiers</w:t></w:r></w:hyperlink></w:p><w:p><w:pPr/><w:hyperlink r:id="rId31" w:history="1"><w:r><w:rPr><w:color w:val="#410a8c"/><w:u w:val="single"/></w:rPr><w:t xml:space="preserve">Florian Baret</w:t></w:r></w:hyperlink></w:p><w:p><w:pPr/><w:r><w:rPr/><w:t xml:space="preserve">2024, pp.201-204</w:t></w:r></w:p><w:p><w:pPr/><w:r><w:rPr/><w:t xml:space="preserve">Autre publication scientifique</w:t></w:r></w:p><w:p><w:pPr/><w:hyperlink r:id="rId169" w:history="1"><w:r><w:rPr><w:color w:val="#410a8c"/><w:u w:val="single"/></w:rPr><w:t xml:space="preserve">hal-04905216v1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PCR HaGAL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2024, pp.539-543</w:t></w:r></w:p><w:p><w:pPr/><w:r><w:rPr/><w:t xml:space="preserve">Autre publication scientifique</w:t></w:r></w:p><w:p><w:pPr/><w:hyperlink r:id="rId170" w:history="1"><w:r><w:rPr><w:color w:val="#410a8c"/><w:u w:val="single"/></w:rPr><w:t xml:space="preserve">hal-04905232v1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Souterraine (Creuse), Bridiers : « Quartier Est »</w:t></w:r></w:hyperlink></w:p><w:p><w:pPr/><w:hyperlink r:id="rId31" w:history="1"><w:r><w:rPr><w:color w:val="#410a8c"/><w:u w:val="single"/></w:rPr><w:t xml:space="preserve">Florian Baret</w:t></w:r></w:hyperlink></w:p><w:p><w:pPr/><w:r><w:rPr/><w:t xml:space="preserve">2023, pp.173-174</w:t></w:r></w:p><w:p><w:pPr/><w:r><w:rPr/><w:t xml:space="preserve">Autre publication scientifique</w:t></w:r></w:p><w:p><w:pPr/><w:hyperlink r:id="rId171" w:history="1"><w:r><w:rPr><w:color w:val="#410a8c"/><w:u w:val="single"/></w:rPr><w:t xml:space="preserve">hal-04457002v1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PCR HaGAL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2023, pp.446</w:t></w:r></w:p><w:p><w:pPr/><w:r><w:rPr/><w:t xml:space="preserve">Autre publication scientifique</w:t></w:r></w:p><w:p><w:pPr/><w:hyperlink r:id="rId172" w:history="1"><w:r><w:rPr><w:color w:val="#410a8c"/><w:u w:val="single"/></w:rPr><w:t xml:space="preserve">hal-04457016v1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Souterraine - Campagne de cartographie géoradar de l’agglomération antique de Bridiers</w:t></w:r></w:hyperlink></w:p><w:p><w:pPr/><w:hyperlink r:id="rId31" w:history="1"><w:r><w:rPr><w:color w:val="#410a8c"/><w:u w:val="single"/></w:rPr><w:t xml:space="preserve">Florian Baret</w:t></w:r></w:hyperlink></w:p><w:p><w:pPr/><w:r><w:rPr/><w:t xml:space="preserve">2022, pp.160-163</w:t></w:r></w:p><w:p><w:pPr/><w:r><w:rPr/><w:t xml:space="preserve">Autre publication scientifique</w:t></w:r></w:p><w:p><w:pPr/><w:hyperlink r:id="rId173" w:history="1"><w:r><w:rPr><w:color w:val="#410a8c"/><w:u w:val="single"/></w:rPr><w:t xml:space="preserve">hal-03955175v1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PCR HaGAL 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2022, pp.470-474</w:t></w:r></w:p><w:p><w:pPr/><w:r><w:rPr/><w:t xml:space="preserve">Autre publication scientifique</w:t></w:r></w:p><w:p><w:pPr/><w:hyperlink r:id="rId174" w:history="1"><w:r><w:rPr><w:color w:val="#410a8c"/><w:u w:val="single"/></w:rPr><w:t xml:space="preserve">hal-03955165v1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Cartographie géoradar de l'agglomération antique de Beauclair. Prospection thématique (2020)</w:t></w:r></w:hyperlink></w:p><w:p><w:pPr/><w:hyperlink r:id="rId31" w:history="1"><w:r><w:rPr><w:color w:val="#410a8c"/><w:u w:val="single"/></w:rPr><w:t xml:space="preserve">Florian Baret</w:t></w:r></w:hyperlink></w:p><w:p><w:pPr/><w:r><w:rPr/><w:t xml:space="preserve">2021</w:t></w:r></w:p><w:p><w:pPr/><w:r><w:rPr/><w:t xml:space="preserve">Autre publication scientifique</w:t></w:r></w:p><w:p><w:pPr/><w:hyperlink r:id="rId175" w:history="1"><w:r><w:rPr><w:color w:val="#410a8c"/><w:u w:val="single"/></w:rPr><w:t xml:space="preserve">hal-03251191v1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Blond : campagne de sondages sur le village minier de l’Antiquité du Bois de la Tourette</w:t></w:r></w:hyperlink></w:p><w:p><w:pPr/><w:hyperlink r:id="rId31" w:history="1"><w:r><w:rPr><w:color w:val="#410a8c"/><w:u w:val="single"/></w:rPr><w:t xml:space="preserve">Florian Baret</w:t></w:r></w:hyperlink></w:p><w:p><w:pPr/><w:r><w:rPr/><w:t xml:space="preserve">2021, pp.436-438</w:t></w:r></w:p><w:p><w:pPr/><w:r><w:rPr/><w:t xml:space="preserve">Autre publication scientifique</w:t></w:r></w:p><w:p><w:pPr/><w:hyperlink r:id="rId176" w:history="1"><w:r><w:rPr><w:color w:val="#410a8c"/><w:u w:val="single"/></w:rPr><w:t xml:space="preserve">hal-03246875v1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Corrèze, Creuse, Haute-Vienne : Habitat Groupé Antique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2021, pp.482-483</w:t></w:r></w:p><w:p><w:pPr/><w:r><w:rPr/><w:t xml:space="preserve">Autre publication scientifique</w:t></w:r></w:p><w:p><w:pPr/><w:hyperlink r:id="rId177" w:history="1"><w:r><w:rPr><w:color w:val="#410a8c"/><w:u w:val="single"/></w:rPr><w:t xml:space="preserve">hal-03257384v1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Souterraine, Saint-Goussaud et Blond. Les agglomérations antiques de la cité des Lémovices</w:t></w:r></w:hyperlink></w:p><w:p><w:pPr/><w:hyperlink r:id="rId31" w:history="1"><w:r><w:rPr><w:color w:val="#410a8c"/><w:u w:val="single"/></w:rPr><w:t xml:space="preserve">Florian Baret</w:t></w:r></w:hyperlink></w:p><w:p><w:pPr/><w:r><w:rPr/><w:t xml:space="preserve">2019, p. 451-454</w:t></w:r></w:p><w:p><w:pPr/><w:r><w:rPr/><w:t xml:space="preserve">Autre publication scientifique</w:t></w:r></w:p><w:p><w:pPr/><w:hyperlink r:id="rId178" w:history="1"><w:r><w:rPr><w:color w:val="#410a8c"/><w:u w:val="single"/></w:rPr><w:t xml:space="preserve">hal-03108963v1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villa des Montceaux à Ladapeyre (23), campagne de prospection géophysique 2016</w:t></w:r></w:hyperlink></w:p><w:p><w:pPr/><w:hyperlink r:id="rId31" w:history="1"><w:r><w:rPr><w:color w:val="#410a8c"/><w:u w:val="single"/></w:rPr><w:t xml:space="preserve">Florian Baret</w:t></w:r></w:hyperlink></w:p><w:p><w:pPr/><w:r><w:rPr/><w:t xml:space="preserve">2019, pp.197-198</w:t></w:r></w:p><w:p><w:pPr/><w:r><w:rPr/><w:t xml:space="preserve">Autre publication scientifique</w:t></w:r></w:p><w:p><w:pPr/><w:hyperlink r:id="rId179" w:history="1"><w:r><w:rPr><w:color w:val="#410a8c"/><w:u w:val="single"/></w:rPr><w:t xml:space="preserve">hal-02137797v1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agglomérations secondaires gallo-romaines dans le Massif Central. Prospection thématique</w:t></w:r></w:hyperlink></w:p><w:p><w:pPr/><w:hyperlink r:id="rId31" w:history="1"><w:r><w:rPr><w:color w:val="#410a8c"/><w:u w:val="single"/></w:rPr><w:t xml:space="preserve">Florian Baret</w:t></w:r></w:hyperlink></w:p><w:p><w:pPr/><w:r><w:rPr/><w:t xml:space="preserve">2015, pp.49-51</w:t></w:r></w:p><w:p><w:pPr/><w:r><w:rPr/><w:t xml:space="preserve">Autre publication scientifique</w:t></w:r></w:p><w:p><w:pPr/><w:hyperlink r:id="rId180" w:history="1"><w:r><w:rPr><w:color w:val="#410a8c"/><w:u w:val="single"/></w:rPr><w:t xml:space="preserve">hal-01693686v1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agglomérations secondaires gallo-romaines dans le Massif Central. Prospection thématique 2012.</w:t></w:r></w:hyperlink></w:p><w:p><w:pPr/><w:hyperlink r:id="rId31" w:history="1"><w:r><w:rPr><w:color w:val="#410a8c"/><w:u w:val="single"/></w:rPr><w:t xml:space="preserve">Florian Baret</w:t></w:r></w:hyperlink></w:p><w:p><w:pPr/><w:r><w:rPr/><w:t xml:space="preserve">2013, pp.115-118</w:t></w:r></w:p><w:p><w:pPr/><w:r><w:rPr/><w:t xml:space="preserve">Autre publication scientifique</w:t></w:r></w:p><w:p><w:pPr/><w:hyperlink r:id="rId181" w:history="1"><w:r><w:rPr><w:color w:val="#410a8c"/><w:u w:val="single"/></w:rPr><w:t xml:space="preserve">hal-01164859v1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agglomérations secondaires gallo-romaines dans le Massif central. Prospection thématique.</w:t></w:r></w:hyperlink></w:p><w:p><w:pPr/><w:hyperlink r:id="rId31" w:history="1"><w:r><w:rPr><w:color w:val="#410a8c"/><w:u w:val="single"/></w:rPr><w:t xml:space="preserve">Florian Baret</w:t></w:r></w:hyperlink></w:p><w:p><w:pPr/><w:r><w:rPr/><w:t xml:space="preserve">2012, pp.108-110</w:t></w:r></w:p><w:p><w:pPr/><w:r><w:rPr/><w:t xml:space="preserve">Autre publication scientifique</w:t></w:r></w:p><w:p><w:pPr/><w:hyperlink r:id="rId182" w:history="1"><w:r><w:rPr><w:color w:val="#410a8c"/><w:u w:val="single"/></w:rPr><w:t xml:space="preserve">hal-01164858v1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0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8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B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F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C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9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F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C7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F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2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DD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8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baret" TargetMode="External"/><Relationship Id="rId9" Type="http://schemas.openxmlformats.org/officeDocument/2006/relationships/hyperlink" Target="https://orcid.org/0000-0001-7827-4536" TargetMode="External"/><Relationship Id="rId10" Type="http://schemas.openxmlformats.org/officeDocument/2006/relationships/hyperlink" Target="https://www.idref.fr/194435652" TargetMode="External"/><Relationship Id="rId11" Type="http://schemas.openxmlformats.org/officeDocument/2006/relationships/hyperlink" Target="https://www.univ-tours.fr/site-de-l-universite/m-florian-baret--539191.kjsp" TargetMode="External"/><Relationship Id="rId12" Type="http://schemas.openxmlformats.org/officeDocument/2006/relationships/hyperlink" Target="https://citeres.univ-tours.fr/" TargetMode="External"/><Relationship Id="rId13" Type="http://schemas.openxmlformats.org/officeDocument/2006/relationships/hyperlink" Target="https://citeres.univ-tours.fr/lat-axe-1/" TargetMode="External"/><Relationship Id="rId14" Type="http://schemas.openxmlformats.org/officeDocument/2006/relationships/hyperlink" Target="http://citeres.univ-tours.fr/spip.php?article3472" TargetMode="External"/><Relationship Id="rId15" Type="http://schemas.openxmlformats.org/officeDocument/2006/relationships/hyperlink" Target="https://hagal.hypotheses.org" TargetMode="External"/><Relationship Id="rId16" Type="http://schemas.openxmlformats.org/officeDocument/2006/relationships/hyperlink" Target="http://citeres.univ-tours.fr/spip.php?article3481" TargetMode="External"/><Relationship Id="rId17" Type="http://schemas.openxmlformats.org/officeDocument/2006/relationships/hyperlink" Target="http://citeres.univ-tours.fr/spip.php?article3487" TargetMode="External"/><Relationship Id="rId18" Type="http://schemas.openxmlformats.org/officeDocument/2006/relationships/hyperlink" Target="https://archimede.unistra.fr/revue-archimede/" TargetMode="External"/><Relationship Id="rId19" Type="http://schemas.openxmlformats.org/officeDocument/2006/relationships/hyperlink" Target="https://aquitania.u-bordeaux-montaigne.fr/" TargetMode="External"/><Relationship Id="rId20" Type="http://schemas.openxmlformats.org/officeDocument/2006/relationships/hyperlink" Target="https://conseil-national-des-universites.fr/cnu/#/entite/entiteName/CNU/idChild/32/idNode/3745-3856" TargetMode="External"/><Relationship Id="rId21" Type="http://schemas.openxmlformats.org/officeDocument/2006/relationships/hyperlink" Target="https://journals.openedition.org/racf/" TargetMode="External"/><Relationship Id="rId22" Type="http://schemas.openxmlformats.org/officeDocument/2006/relationships/hyperlink" Target="https://archeotek.hypotheses.org/" TargetMode="External"/><Relationship Id="rId23" Type="http://schemas.openxmlformats.org/officeDocument/2006/relationships/hyperlink" Target="https://ager.hypotheses.org/" TargetMode="External"/><Relationship Id="rId24" Type="http://schemas.openxmlformats.org/officeDocument/2006/relationships/hyperlink" Target="https://archeotek.hypotheses.org/category/programmes-de-recherche/site-de-chatain-faux-la-montagne-23" TargetMode="External"/><Relationship Id="rId25" Type="http://schemas.openxmlformats.org/officeDocument/2006/relationships/hyperlink" Target="https://archeotek.hypotheses.org/339" TargetMode="External"/><Relationship Id="rId26" Type="http://schemas.openxmlformats.org/officeDocument/2006/relationships/hyperlink" Target="https://archeotek.hypotheses.org/705" TargetMode="External"/><Relationship Id="rId27" Type="http://schemas.openxmlformats.org/officeDocument/2006/relationships/hyperlink" Target="https://archeotek.hypotheses.org/category/programmes-de-recherche/site-des-montceaux-ladapeyre-23" TargetMode="External"/><Relationship Id="rId28" Type="http://schemas.openxmlformats.org/officeDocument/2006/relationships/hyperlink" Target="https://archeotek.hypotheses.org/308" TargetMode="External"/><Relationship Id="rId29" Type="http://schemas.openxmlformats.org/officeDocument/2006/relationships/hyperlink" Target="http://chec.uca.fr/article134.html" TargetMode="External"/><Relationship Id="rId30" Type="http://schemas.openxmlformats.org/officeDocument/2006/relationships/hyperlink" Target="https://hal.science/tel-01693774v2" TargetMode="External"/><Relationship Id="rId31" Type="http://schemas.openxmlformats.org/officeDocument/2006/relationships/hyperlink" Target="https://hal.science/search/index/?q=*&amp;authFullName_s=Florian Baret" TargetMode="External"/><Relationship Id="rId32" Type="http://schemas.openxmlformats.org/officeDocument/2006/relationships/hyperlink" Target="https://www.theses.fr/2015CLF20003" TargetMode="External"/><Relationship Id="rId33" Type="http://schemas.openxmlformats.org/officeDocument/2006/relationships/hyperlink" Target="https://hal.science/hal-03600887v1" TargetMode="External"/><Relationship Id="rId34" Type="http://schemas.openxmlformats.org/officeDocument/2006/relationships/hyperlink" Target="https://hal.science/hal-05419079v1" TargetMode="External"/><Relationship Id="rId35" Type="http://schemas.openxmlformats.org/officeDocument/2006/relationships/hyperlink" Target="https://hal.science/hal-05103068v1" TargetMode="External"/><Relationship Id="rId36" Type="http://schemas.openxmlformats.org/officeDocument/2006/relationships/hyperlink" Target="https://hal.science/search/index/?q=*&amp;authFullName_s=Jean-Philippe Gay" TargetMode="External"/><Relationship Id="rId37" Type="http://schemas.openxmlformats.org/officeDocument/2006/relationships/hyperlink" Target="https://hal.science/search/index/?q=*&amp;authFullName_s=Sandrine Linger-Riquier" TargetMode="External"/><Relationship Id="rId38" Type="http://schemas.openxmlformats.org/officeDocument/2006/relationships/hyperlink" Target="http://www.afeaf.org/" TargetMode="External"/><Relationship Id="rId39" Type="http://schemas.openxmlformats.org/officeDocument/2006/relationships/hyperlink" Target="https://univ-tours.hal.science/hal-03404168v1" TargetMode="External"/><Relationship Id="rId40" Type="http://schemas.openxmlformats.org/officeDocument/2006/relationships/hyperlink" Target="https://hal.science/hal-02441480v1" TargetMode="External"/><Relationship Id="rId41" Type="http://schemas.openxmlformats.org/officeDocument/2006/relationships/hyperlink" Target="https://hal.science/hal-01164853v1" TargetMode="External"/><Relationship Id="rId42" Type="http://schemas.openxmlformats.org/officeDocument/2006/relationships/hyperlink" Target="https://univ-tours.hal.science/hal-03404102v1" TargetMode="External"/><Relationship Id="rId43" Type="http://schemas.openxmlformats.org/officeDocument/2006/relationships/hyperlink" Target="https://hal.science/hal-05419134v1" TargetMode="External"/><Relationship Id="rId44" Type="http://schemas.openxmlformats.org/officeDocument/2006/relationships/hyperlink" Target="https://hal.science/hal-04905383v1" TargetMode="External"/><Relationship Id="rId45" Type="http://schemas.openxmlformats.org/officeDocument/2006/relationships/hyperlink" Target="https://hal.science/hal-04456873v1" TargetMode="External"/><Relationship Id="rId46" Type="http://schemas.openxmlformats.org/officeDocument/2006/relationships/hyperlink" Target="https://hal.science/hal-04456792v1" TargetMode="External"/><Relationship Id="rId47" Type="http://schemas.openxmlformats.org/officeDocument/2006/relationships/hyperlink" Target="https://hal.science/search/index/?q=*&amp;authFullName_s=Thomas Jubeau" TargetMode="External"/><Relationship Id="rId48" Type="http://schemas.openxmlformats.org/officeDocument/2006/relationships/hyperlink" Target="https://dx.doi.org/10.4000/archeosciences.11015" TargetMode="External"/><Relationship Id="rId49" Type="http://schemas.openxmlformats.org/officeDocument/2006/relationships/hyperlink" Target="https://hal.science/hal-03329302v1" TargetMode="External"/><Relationship Id="rId50" Type="http://schemas.openxmlformats.org/officeDocument/2006/relationships/hyperlink" Target="https://dx.doi.org/10.4000/archeosciences.8130" TargetMode="External"/><Relationship Id="rId51" Type="http://schemas.openxmlformats.org/officeDocument/2006/relationships/hyperlink" Target="https://hal.science/hal-03433698v1" TargetMode="External"/><Relationship Id="rId52" Type="http://schemas.openxmlformats.org/officeDocument/2006/relationships/hyperlink" Target="https://hal.science/hal-02435727v1" TargetMode="External"/><Relationship Id="rId53" Type="http://schemas.openxmlformats.org/officeDocument/2006/relationships/hyperlink" Target="https://hal.science/hal-03137542v1" TargetMode="External"/><Relationship Id="rId54" Type="http://schemas.openxmlformats.org/officeDocument/2006/relationships/hyperlink" Target="https://hal.science/hal-02435729v1" TargetMode="External"/><Relationship Id="rId55" Type="http://schemas.openxmlformats.org/officeDocument/2006/relationships/hyperlink" Target="https://hal.science/hal-01580616v1" TargetMode="External"/><Relationship Id="rId56" Type="http://schemas.openxmlformats.org/officeDocument/2006/relationships/hyperlink" Target="https://dx.doi.org/10.4000/gallia.2732" TargetMode="External"/><Relationship Id="rId57" Type="http://schemas.openxmlformats.org/officeDocument/2006/relationships/hyperlink" Target="https://hal.science/hal-01580619v1" TargetMode="External"/><Relationship Id="rId58" Type="http://schemas.openxmlformats.org/officeDocument/2006/relationships/hyperlink" Target="https://hal.science/hal-01580617v1" TargetMode="External"/><Relationship Id="rId59" Type="http://schemas.openxmlformats.org/officeDocument/2006/relationships/hyperlink" Target="https://uca.hal.science/hal-00949177v1" TargetMode="External"/><Relationship Id="rId60" Type="http://schemas.openxmlformats.org/officeDocument/2006/relationships/hyperlink" Target="https://hal.science/hal-05419291v1" TargetMode="External"/><Relationship Id="rId61" Type="http://schemas.openxmlformats.org/officeDocument/2006/relationships/hyperlink" Target="https://hal.science/hal-05419285v1" TargetMode="External"/><Relationship Id="rId62" Type="http://schemas.openxmlformats.org/officeDocument/2006/relationships/hyperlink" Target="https://hal.science/hal-05419296v1" TargetMode="External"/><Relationship Id="rId63" Type="http://schemas.openxmlformats.org/officeDocument/2006/relationships/hyperlink" Target="https://hal.science/hal-05419272v1" TargetMode="External"/><Relationship Id="rId64" Type="http://schemas.openxmlformats.org/officeDocument/2006/relationships/hyperlink" Target="https://hal.science/hal-05419279v1" TargetMode="External"/><Relationship Id="rId65" Type="http://schemas.openxmlformats.org/officeDocument/2006/relationships/hyperlink" Target="https://hal.science/hal-05419276v1" TargetMode="External"/><Relationship Id="rId66" Type="http://schemas.openxmlformats.org/officeDocument/2006/relationships/hyperlink" Target="https://hal.science/hal-05419280v1" TargetMode="External"/><Relationship Id="rId67" Type="http://schemas.openxmlformats.org/officeDocument/2006/relationships/hyperlink" Target="https://hal.science/hal-05419286v1" TargetMode="External"/><Relationship Id="rId68" Type="http://schemas.openxmlformats.org/officeDocument/2006/relationships/hyperlink" Target="https://hal.science/hal-05419283v1" TargetMode="External"/><Relationship Id="rId69" Type="http://schemas.openxmlformats.org/officeDocument/2006/relationships/hyperlink" Target="https://hal.science/hal-05419282v1" TargetMode="External"/><Relationship Id="rId70" Type="http://schemas.openxmlformats.org/officeDocument/2006/relationships/hyperlink" Target="https://hal.science/hal-05419275v1" TargetMode="External"/><Relationship Id="rId71" Type="http://schemas.openxmlformats.org/officeDocument/2006/relationships/hyperlink" Target="https://hal.science/hal-05419293v1" TargetMode="External"/><Relationship Id="rId72" Type="http://schemas.openxmlformats.org/officeDocument/2006/relationships/hyperlink" Target="https://hal.science/hal-05419287v1" TargetMode="External"/><Relationship Id="rId73" Type="http://schemas.openxmlformats.org/officeDocument/2006/relationships/hyperlink" Target="https://hal.science/hal-04462373v1" TargetMode="External"/><Relationship Id="rId74" Type="http://schemas.openxmlformats.org/officeDocument/2006/relationships/hyperlink" Target="https://hal.science/hal-04905540v1" TargetMode="External"/><Relationship Id="rId75" Type="http://schemas.openxmlformats.org/officeDocument/2006/relationships/hyperlink" Target="https://hal.science/search/index/?q=*&amp;authFullName_s=Vanina Billot" TargetMode="External"/><Relationship Id="rId76" Type="http://schemas.openxmlformats.org/officeDocument/2006/relationships/hyperlink" Target="https://hal.science/search/index/?q=*&amp;authFullName_s=Guillaume Florent" TargetMode="External"/><Relationship Id="rId77" Type="http://schemas.openxmlformats.org/officeDocument/2006/relationships/hyperlink" Target="https://hal.science/search/index/?q=*&amp;authFullName_s=Erwan Nivez" TargetMode="External"/><Relationship Id="rId78" Type="http://schemas.openxmlformats.org/officeDocument/2006/relationships/hyperlink" Target="https://hal.science/hal-04456746v1" TargetMode="External"/><Relationship Id="rId79" Type="http://schemas.openxmlformats.org/officeDocument/2006/relationships/hyperlink" Target="https://hal.science/hal-04430999v1" TargetMode="External"/><Relationship Id="rId80" Type="http://schemas.openxmlformats.org/officeDocument/2006/relationships/hyperlink" Target="https://hal.science/hal-04456742v1" TargetMode="External"/><Relationship Id="rId81" Type="http://schemas.openxmlformats.org/officeDocument/2006/relationships/hyperlink" Target="https://hal.science/search/index/?q=*&amp;authFullName_s=Pierre M. Ganne" TargetMode="External"/><Relationship Id="rId82" Type="http://schemas.openxmlformats.org/officeDocument/2006/relationships/hyperlink" Target="https://hal.science/hal-03246839v1" TargetMode="External"/><Relationship Id="rId83" Type="http://schemas.openxmlformats.org/officeDocument/2006/relationships/hyperlink" Target="https://hal.science/search/index/?q=*&amp;authFullName_s=Maxime Calbris" TargetMode="External"/><Relationship Id="rId84" Type="http://schemas.openxmlformats.org/officeDocument/2006/relationships/hyperlink" Target="https://hal.science/search/index/?q=*&amp;authFullName_s=Herv&#233; Delhoofs" TargetMode="External"/><Relationship Id="rId85" Type="http://schemas.openxmlformats.org/officeDocument/2006/relationships/hyperlink" Target="https://dx.doi.org/10.3406/aquit.2021.1652" TargetMode="External"/><Relationship Id="rId86" Type="http://schemas.openxmlformats.org/officeDocument/2006/relationships/hyperlink" Target="https://hal.science/hal-01693744v1" TargetMode="External"/><Relationship Id="rId87" Type="http://schemas.openxmlformats.org/officeDocument/2006/relationships/hyperlink" Target="https://hal.science/hal-01580625v1" TargetMode="External"/><Relationship Id="rId88" Type="http://schemas.openxmlformats.org/officeDocument/2006/relationships/hyperlink" Target="https://shs.hal.science/halshs-01839435v1" TargetMode="External"/><Relationship Id="rId89" Type="http://schemas.openxmlformats.org/officeDocument/2006/relationships/hyperlink" Target="https://hal.science/search/index/?q=*&amp;authFullName_s=Fr&#233;d&#233;ric Tr&#233;ment" TargetMode="External"/><Relationship Id="rId90" Type="http://schemas.openxmlformats.org/officeDocument/2006/relationships/hyperlink" Target="https://hal.science/search/index/?q=*&amp;authFullName_s=Marion Dacko" TargetMode="External"/><Relationship Id="rId91" Type="http://schemas.openxmlformats.org/officeDocument/2006/relationships/hyperlink" Target="https://hal.science/search/index/?q=*&amp;authFullName_s=Lise Augustin" TargetMode="External"/><Relationship Id="rId92" Type="http://schemas.openxmlformats.org/officeDocument/2006/relationships/hyperlink" Target="https://dx.doi.org/10.4000/14264" TargetMode="External"/><Relationship Id="rId93" Type="http://schemas.openxmlformats.org/officeDocument/2006/relationships/hyperlink" Target="https://shs.hal.science/halshs-01839436v1" TargetMode="External"/><Relationship Id="rId94" Type="http://schemas.openxmlformats.org/officeDocument/2006/relationships/hyperlink" Target="https://hal.science/search/index/?q=*&amp;authFullName_s=J&#233;r&#244;me Trescarte" TargetMode="External"/><Relationship Id="rId95" Type="http://schemas.openxmlformats.org/officeDocument/2006/relationships/hyperlink" Target="https://hal.science/hal-01580621v1" TargetMode="External"/><Relationship Id="rId96" Type="http://schemas.openxmlformats.org/officeDocument/2006/relationships/hyperlink" Target="https://dx.doi.org/10.1163/9789004414365_005" TargetMode="External"/><Relationship Id="rId97" Type="http://schemas.openxmlformats.org/officeDocument/2006/relationships/hyperlink" Target="https://hal.science/hal-01693741v1" TargetMode="External"/><Relationship Id="rId98" Type="http://schemas.openxmlformats.org/officeDocument/2006/relationships/hyperlink" Target="https://hal.science/hal-01693736v1" TargetMode="External"/><Relationship Id="rId99" Type="http://schemas.openxmlformats.org/officeDocument/2006/relationships/hyperlink" Target="https://shs.hal.science/halshs-01839358v1" TargetMode="External"/><Relationship Id="rId100" Type="http://schemas.openxmlformats.org/officeDocument/2006/relationships/hyperlink" Target="https://hal.science/search/index/?q=*&amp;authFullName_s=Hugo Regad" TargetMode="External"/><Relationship Id="rId101" Type="http://schemas.openxmlformats.org/officeDocument/2006/relationships/hyperlink" Target="https://shs.hal.science/halshs-01839360v1" TargetMode="External"/><Relationship Id="rId102" Type="http://schemas.openxmlformats.org/officeDocument/2006/relationships/hyperlink" Target="https://hal.science/search/index/?q=*&amp;authFullName_s=Herv&#233; Cubizolle" TargetMode="External"/><Relationship Id="rId103" Type="http://schemas.openxmlformats.org/officeDocument/2006/relationships/hyperlink" Target="https://shs.hal.science/halshs-01839437v1" TargetMode="External"/><Relationship Id="rId104" Type="http://schemas.openxmlformats.org/officeDocument/2006/relationships/hyperlink" Target="https://dx.doi.org/10.1163/9789004414365_006" TargetMode="External"/><Relationship Id="rId105" Type="http://schemas.openxmlformats.org/officeDocument/2006/relationships/hyperlink" Target="https://hal.science/hal-01693692v1" TargetMode="External"/><Relationship Id="rId106" Type="http://schemas.openxmlformats.org/officeDocument/2006/relationships/hyperlink" Target="https://hal.science/hal-01693747v1" TargetMode="External"/><Relationship Id="rId107" Type="http://schemas.openxmlformats.org/officeDocument/2006/relationships/hyperlink" Target="https://hal.science/hal-01164857v1" TargetMode="External"/><Relationship Id="rId108" Type="http://schemas.openxmlformats.org/officeDocument/2006/relationships/hyperlink" Target="https://hal.science/search/index/?q=*&amp;authFullName_s=Blaise Pichon" TargetMode="External"/><Relationship Id="rId109" Type="http://schemas.openxmlformats.org/officeDocument/2006/relationships/hyperlink" Target="https://dx.doi.org/10.4000/siecles.2309" TargetMode="External"/><Relationship Id="rId110" Type="http://schemas.openxmlformats.org/officeDocument/2006/relationships/hyperlink" Target="https://hal.science/hal-01164855v1" TargetMode="External"/><Relationship Id="rId111" Type="http://schemas.openxmlformats.org/officeDocument/2006/relationships/hyperlink" Target="https://hal.science/hal-04905484v1" TargetMode="External"/><Relationship Id="rId112" Type="http://schemas.openxmlformats.org/officeDocument/2006/relationships/hyperlink" Target="https://hal.science/search/index/?q=*&amp;authFullName_s=Eulalie Fournier" TargetMode="External"/><Relationship Id="rId113" Type="http://schemas.openxmlformats.org/officeDocument/2006/relationships/hyperlink" Target="https://hal.science/hal-04456777v1" TargetMode="External"/><Relationship Id="rId114" Type="http://schemas.openxmlformats.org/officeDocument/2006/relationships/hyperlink" Target="https://hal.science/hal-03246820v1" TargetMode="External"/><Relationship Id="rId115" Type="http://schemas.openxmlformats.org/officeDocument/2006/relationships/hyperlink" Target="https://hal.science/search/index/?q=*&amp;authFullName_s=Myl&#232;ne Ferr&#233;" TargetMode="External"/><Relationship Id="rId116" Type="http://schemas.openxmlformats.org/officeDocument/2006/relationships/hyperlink" Target="https://hal.science/hal-03433695v1" TargetMode="External"/><Relationship Id="rId117" Type="http://schemas.openxmlformats.org/officeDocument/2006/relationships/hyperlink" Target="https://hal.science/hal-01693697v1" TargetMode="External"/><Relationship Id="rId118" Type="http://schemas.openxmlformats.org/officeDocument/2006/relationships/hyperlink" Target="https://hal.science/search/index/?q=*&amp;authFullName_s=Gabriel Caraire" TargetMode="External"/><Relationship Id="rId119" Type="http://schemas.openxmlformats.org/officeDocument/2006/relationships/hyperlink" Target="https://hal.science/search/index/?q=*&amp;authFullName_s=Simon Leder" TargetMode="External"/><Relationship Id="rId120" Type="http://schemas.openxmlformats.org/officeDocument/2006/relationships/hyperlink" Target="https://hal.science/hal-01693708v1" TargetMode="External"/><Relationship Id="rId121" Type="http://schemas.openxmlformats.org/officeDocument/2006/relationships/hyperlink" Target="https://hal.science/search/index/?q=*&amp;authFullName_s=Cyril Bazillou" TargetMode="External"/><Relationship Id="rId122" Type="http://schemas.openxmlformats.org/officeDocument/2006/relationships/hyperlink" Target="https://hal.science/search/index/?q=*&amp;authFullName_s=Gentiane Davigo" TargetMode="External"/><Relationship Id="rId123" Type="http://schemas.openxmlformats.org/officeDocument/2006/relationships/hyperlink" Target="https://hal.science/hal-05419095v1" TargetMode="External"/><Relationship Id="rId124" Type="http://schemas.openxmlformats.org/officeDocument/2006/relationships/hyperlink" Target="https://hal.science/hal-05419122v1" TargetMode="External"/><Relationship Id="rId125" Type="http://schemas.openxmlformats.org/officeDocument/2006/relationships/hyperlink" Target="https://hal.science/search/index/?q=*&amp;authFullName_s=Marc Bourdoux" TargetMode="External"/><Relationship Id="rId126" Type="http://schemas.openxmlformats.org/officeDocument/2006/relationships/hyperlink" Target="https://hal.science/search/index/?q=*&amp;authFullName_s=Yanis Sint&#232;s" TargetMode="External"/><Relationship Id="rId127" Type="http://schemas.openxmlformats.org/officeDocument/2006/relationships/hyperlink" Target="https://hal.science/search/index/?q=*&amp;authFullName_s=Tara Accart" TargetMode="External"/><Relationship Id="rId128" Type="http://schemas.openxmlformats.org/officeDocument/2006/relationships/hyperlink" Target="https://hal.science/hal-04905329v1" TargetMode="External"/><Relationship Id="rId129" Type="http://schemas.openxmlformats.org/officeDocument/2006/relationships/hyperlink" Target="https://hal.science/search/index/?q=*&amp;authFullName_s=Lucile Catt&#233;" TargetMode="External"/><Relationship Id="rId130" Type="http://schemas.openxmlformats.org/officeDocument/2006/relationships/hyperlink" Target="https://hal.science/hal-04905347v1" TargetMode="External"/><Relationship Id="rId131" Type="http://schemas.openxmlformats.org/officeDocument/2006/relationships/hyperlink" Target="https://hal.science/search/index/?q=*&amp;authFullName_s=Christophe Maniquet" TargetMode="External"/><Relationship Id="rId132" Type="http://schemas.openxmlformats.org/officeDocument/2006/relationships/hyperlink" Target="https://hal.science/hal-04456892v1" TargetMode="External"/><Relationship Id="rId133" Type="http://schemas.openxmlformats.org/officeDocument/2006/relationships/hyperlink" Target="https://hal.science/search/index/?q=*&amp;authFullName_s=Elliott Sadourny" TargetMode="External"/><Relationship Id="rId134" Type="http://schemas.openxmlformats.org/officeDocument/2006/relationships/hyperlink" Target="https://hal.science/hal-04456879v1" TargetMode="External"/><Relationship Id="rId135" Type="http://schemas.openxmlformats.org/officeDocument/2006/relationships/hyperlink" Target="https://hal.science/search/index/?q=*&amp;authFullName_s=Fabien Loubignac" TargetMode="External"/><Relationship Id="rId136" Type="http://schemas.openxmlformats.org/officeDocument/2006/relationships/hyperlink" Target="https://hal.science/hal-03938376v1" TargetMode="External"/><Relationship Id="rId137" Type="http://schemas.openxmlformats.org/officeDocument/2006/relationships/hyperlink" Target="https://hal.science/hal-03938318v1" TargetMode="External"/><Relationship Id="rId138" Type="http://schemas.openxmlformats.org/officeDocument/2006/relationships/hyperlink" Target="https://hal.science/search/index/?q=*&amp;authFullName_s=Camille Delaille" TargetMode="External"/><Relationship Id="rId139" Type="http://schemas.openxmlformats.org/officeDocument/2006/relationships/hyperlink" Target="https://hal.science/hal-03938266v1" TargetMode="External"/><Relationship Id="rId140" Type="http://schemas.openxmlformats.org/officeDocument/2006/relationships/hyperlink" Target="https://hal.science/search/index/?q=*&amp;authFullName_s=Christophe Chevalier" TargetMode="External"/><Relationship Id="rId141" Type="http://schemas.openxmlformats.org/officeDocument/2006/relationships/hyperlink" Target="https://hal.science/search/index/?q=*&amp;authFullName_s=Lachaud J&#233;r&#244;me" TargetMode="External"/><Relationship Id="rId142" Type="http://schemas.openxmlformats.org/officeDocument/2006/relationships/hyperlink" Target="https://hal.science/hal-03478218v1" TargetMode="External"/><Relationship Id="rId143" Type="http://schemas.openxmlformats.org/officeDocument/2006/relationships/hyperlink" Target="https://hal.science/search/index/?q=*&amp;authFullName_s=Candice Lecoffre" TargetMode="External"/><Relationship Id="rId144" Type="http://schemas.openxmlformats.org/officeDocument/2006/relationships/hyperlink" Target="https://hal.science/hal-03531945v1" TargetMode="External"/><Relationship Id="rId145" Type="http://schemas.openxmlformats.org/officeDocument/2006/relationships/hyperlink" Target="https://hal.science/search/index/?q=*&amp;authFullName_s=B&#233;atrice Cauuet" TargetMode="External"/><Relationship Id="rId146" Type="http://schemas.openxmlformats.org/officeDocument/2006/relationships/hyperlink" Target="https://hal.science/hal-03076702v1" TargetMode="External"/><Relationship Id="rId147" Type="http://schemas.openxmlformats.org/officeDocument/2006/relationships/hyperlink" Target="https://hal.science/hal-02892739v1" TargetMode="External"/><Relationship Id="rId148" Type="http://schemas.openxmlformats.org/officeDocument/2006/relationships/hyperlink" Target="https://hal.science/hal-03108927v1" TargetMode="External"/><Relationship Id="rId149" Type="http://schemas.openxmlformats.org/officeDocument/2006/relationships/hyperlink" Target="https://hal.science/hal-03070899v1" TargetMode="External"/><Relationship Id="rId150" Type="http://schemas.openxmlformats.org/officeDocument/2006/relationships/hyperlink" Target="https://hal.science/hal-02435732v1" TargetMode="External"/><Relationship Id="rId151" Type="http://schemas.openxmlformats.org/officeDocument/2006/relationships/hyperlink" Target="https://hal.science/hal-02435733v1" TargetMode="External"/><Relationship Id="rId152" Type="http://schemas.openxmlformats.org/officeDocument/2006/relationships/hyperlink" Target="https://hal.science/hal-02892674v1" TargetMode="External"/><Relationship Id="rId153" Type="http://schemas.openxmlformats.org/officeDocument/2006/relationships/hyperlink" Target="https://hal.science/hal-01971161v1" TargetMode="External"/><Relationship Id="rId154" Type="http://schemas.openxmlformats.org/officeDocument/2006/relationships/hyperlink" Target="https://hal.science/search/index/?q=*&amp;authFullName_s=Thibault Falvard" TargetMode="External"/><Relationship Id="rId155" Type="http://schemas.openxmlformats.org/officeDocument/2006/relationships/hyperlink" Target="https://hal.science/hal-01971157v1" TargetMode="External"/><Relationship Id="rId156" Type="http://schemas.openxmlformats.org/officeDocument/2006/relationships/hyperlink" Target="https://hal.science/hal-01693786v1" TargetMode="External"/><Relationship Id="rId157" Type="http://schemas.openxmlformats.org/officeDocument/2006/relationships/hyperlink" Target="https://hal.science/hal-01693794v1" TargetMode="External"/><Relationship Id="rId158" Type="http://schemas.openxmlformats.org/officeDocument/2006/relationships/hyperlink" Target="https://hal.science/hal-01693809v1" TargetMode="External"/><Relationship Id="rId159" Type="http://schemas.openxmlformats.org/officeDocument/2006/relationships/hyperlink" Target="https://hal.science/hal-01693802v1" TargetMode="External"/><Relationship Id="rId160" Type="http://schemas.openxmlformats.org/officeDocument/2006/relationships/hyperlink" Target="https://hal.science/hal-01693820v1" TargetMode="External"/><Relationship Id="rId161" Type="http://schemas.openxmlformats.org/officeDocument/2006/relationships/hyperlink" Target="https://hal.science/search/index/?q=*&amp;authFullName_s=Sylvain Foisset" TargetMode="External"/><Relationship Id="rId162" Type="http://schemas.openxmlformats.org/officeDocument/2006/relationships/hyperlink" Target="https://hal.science/hal-01693826v1" TargetMode="External"/><Relationship Id="rId163" Type="http://schemas.openxmlformats.org/officeDocument/2006/relationships/hyperlink" Target="https://hal.science/hal-01693833v1" TargetMode="External"/><Relationship Id="rId164" Type="http://schemas.openxmlformats.org/officeDocument/2006/relationships/hyperlink" Target="https://hal.univ-lyon2.fr/hal-02100828v1" TargetMode="External"/><Relationship Id="rId165" Type="http://schemas.openxmlformats.org/officeDocument/2006/relationships/hyperlink" Target="https://hal.science/hal-01693839v1" TargetMode="External"/><Relationship Id="rId166" Type="http://schemas.openxmlformats.org/officeDocument/2006/relationships/hyperlink" Target="https://hal.science/hal-01693843v1" TargetMode="External"/><Relationship Id="rId167" Type="http://schemas.openxmlformats.org/officeDocument/2006/relationships/hyperlink" Target="https://hal.science/hal-01693846v1" TargetMode="External"/><Relationship Id="rId168" Type="http://schemas.openxmlformats.org/officeDocument/2006/relationships/hyperlink" Target="https://hal.science/hal-01693845v1" TargetMode="External"/><Relationship Id="rId169" Type="http://schemas.openxmlformats.org/officeDocument/2006/relationships/hyperlink" Target="https://hal.science/hal-04905216v1" TargetMode="External"/><Relationship Id="rId170" Type="http://schemas.openxmlformats.org/officeDocument/2006/relationships/hyperlink" Target="https://hal.science/hal-04905232v1" TargetMode="External"/><Relationship Id="rId171" Type="http://schemas.openxmlformats.org/officeDocument/2006/relationships/hyperlink" Target="https://hal.science/hal-04457002v1" TargetMode="External"/><Relationship Id="rId172" Type="http://schemas.openxmlformats.org/officeDocument/2006/relationships/hyperlink" Target="https://hal.science/hal-04457016v1" TargetMode="External"/><Relationship Id="rId173" Type="http://schemas.openxmlformats.org/officeDocument/2006/relationships/hyperlink" Target="https://hal.science/hal-03955175v1" TargetMode="External"/><Relationship Id="rId174" Type="http://schemas.openxmlformats.org/officeDocument/2006/relationships/hyperlink" Target="https://hal.science/hal-03955165v1" TargetMode="External"/><Relationship Id="rId175" Type="http://schemas.openxmlformats.org/officeDocument/2006/relationships/hyperlink" Target="https://hal.science/hal-03251191v1" TargetMode="External"/><Relationship Id="rId176" Type="http://schemas.openxmlformats.org/officeDocument/2006/relationships/hyperlink" Target="https://hal.science/hal-03246875v1" TargetMode="External"/><Relationship Id="rId177" Type="http://schemas.openxmlformats.org/officeDocument/2006/relationships/hyperlink" Target="https://hal.science/hal-03257384v1" TargetMode="External"/><Relationship Id="rId178" Type="http://schemas.openxmlformats.org/officeDocument/2006/relationships/hyperlink" Target="https://hal.science/hal-03108963v1" TargetMode="External"/><Relationship Id="rId179" Type="http://schemas.openxmlformats.org/officeDocument/2006/relationships/hyperlink" Target="https://hal.science/hal-02137797v1" TargetMode="External"/><Relationship Id="rId180" Type="http://schemas.openxmlformats.org/officeDocument/2006/relationships/hyperlink" Target="https://hal.science/hal-01693686v1" TargetMode="External"/><Relationship Id="rId181" Type="http://schemas.openxmlformats.org/officeDocument/2006/relationships/hyperlink" Target="https://hal.science/hal-01164859v1" TargetMode="External"/><Relationship Id="rId182" Type="http://schemas.openxmlformats.org/officeDocument/2006/relationships/hyperlink" Target="https://hal.science/hal-0116485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Baret</dc:title>
  <dc:description>CV</dc:description>
  <dc:subject/>
  <cp:keywords/>
  <cp:category/>
  <cp:lastModifiedBy/>
  <dcterms:created xsi:type="dcterms:W3CDTF">2026-05-22T17:41:32+02:00</dcterms:created>
  <dcterms:modified xsi:type="dcterms:W3CDTF">2026-05-22T17:41:32+02:00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