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Fourtier </w:t>
      </w:r>
      <w:r>
        <w:rPr>
          <w:color w:val="641e6e"/>
        </w:rPr>
        <w:t xml:space="preserve">Maître de conférences en psychologie du travail et des organisations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florian-fourtier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0000-0001-7921-9491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Comment les structures influencent les comportements et la pensée humaine et quels peuvent-être leurs agencements pour garantir le bien commun ?</w:t>
      </w:r>
    </w:p>
    <w:p>
      <w:pPr/>
      <w:r>
        <w:rPr/>
        <w:t xml:space="preserve">Voilà les interrogations qui structurent mon activité de recherche en 2 axes eux-mêmes composés de deux sous-axes. Un premier axe de recherche fondamentale traite du phénomène de construction de l’individu en contexte et s’intéressant principalement au processus de socialisation. Un second axe de recherche appliquée, voire de recherche-action est structuré par le phénomène de souffrance au travail, et plus précisément les mécanismes menant à une forme de déni à son égard et les actions susceptibles de la diminuer. </w:t>
      </w:r>
    </w:p>
    <w:p>
      <w:pPr/>
      <w:r>
        <w:rPr>
          <w:b w:val="1"/>
          <w:bCs w:val="1"/>
        </w:rPr>
        <w:t xml:space="preserve">Construction de l’individu en contexte – Socialisation :</w:t>
      </w:r>
      <w:r>
        <w:rPr/>
        <w:t xml:space="preserve">a) Objectivation des contextes de socialisation ;b) Etude des produits de la socialisation en contexte organisationnel.</w:t>
      </w:r>
    </w:p>
    <w:p>
      <w:pPr/>
      <w:r>
        <w:rPr>
          <w:b w:val="1"/>
          <w:bCs w:val="1"/>
        </w:rPr>
        <w:t xml:space="preserve">Souffrance au travail – Déni et actions :</w:t>
      </w:r>
      <w:r>
        <w:rPr/>
        <w:t xml:space="preserve">a) Dévoiler les mécanismes de déni de la souffrance au travail ;b) Favoriser la dynamique collective au travail.</w:t>
      </w:r>
    </w:p>
    <w:p>
      <w:pPr/>
      <w:r>
        <w:rPr/>
        <w:t xml:space="preserve">Champs de recherche actuels : Démocratie organisationnelle ; Socialisation ; Capitalisme ; Spinoza ; Structuralisme des passions.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work and organizational psychology under capitalism? Spinozian approach and the hypothesis of structural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2024, 87 (4), pp.277-297.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⟨10.3917/e.th.874.0277⟩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behaviors and organizations: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behaviors and organizations: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2021, 3, pp.297-349.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⟨10.1482/102121⟩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culture organisationnelle sur l’adoption des comportements pro-sociaux extra-organisationnels : comparaison entre sapeurs-pompiers et population tout-venant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Fourtier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27, pp.265 - 279.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⟨10.1016/j.pto.2021.09.002⟩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essere più complice del capitalismo: un futuro possibile per la psicologia del lavoro e delle organizzazioni?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Congresso Nazionale della Sezione di Psicologia per le Organizzazioni</w:t>
            </w:r>
            <w:r>
              <w:rPr/>
              <w:t xml:space="preserve">, Associazione Italiana di Psicologia, Sep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être complice du capitalisme : Un futur envisageable pour la psychologie du travail et des organisations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International de Psychologie du Travail</w:t>
            </w:r>
            <w:r>
              <w:rPr/>
              <w:t xml:space="preserve">, Association Internationale de Psychologie du Travail de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ordre social. In S. Dupoirier, D. Lampropoulos, J. Suchier, S. Guignard and F. Fourtier, Comment étudier l'ordre social ? [Symposium]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sociétale des crises : quels défis méthodologiques ?</w:t>
            </w:r>
            <w:r>
              <w:rPr/>
              <w:t xml:space="preserve">, Groupe de Recherche en Psychologie Sociétale (GRePS),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social representation of an activity: the case of recruits of volunteer firefighters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Association of European Qualitative Researchers in Psychology (EQuiP)</w:t>
            </w:r>
            <w:r>
              <w:rPr/>
              <w:t xml:space="preserve">, Jun 2021,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culture organisationnelle sur les comportements pro-sociaux extra-organisationnels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organisationnelle et rapports inter-individuels en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l’Association pour la Diffusion et la Recherche Internationale en Psychologie Sociale (ADRIPS)</w:t>
            </w:r>
            <w:r>
              <w:rPr/>
              <w:t xml:space="preserve">, Jul 2020,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sociétale des organisations vers une psychologie sociétale du travail : Socialisation organisationnelle et comportements pro-sociaux extra-organisationnels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Junior du Réseau de recherche de Psychologie du Travail et des Organisations (ResPTO)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hal-03367578v1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A7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fourtier" TargetMode="External"/><Relationship Id="rId8" Type="http://schemas.openxmlformats.org/officeDocument/2006/relationships/hyperlink" Target="https://orcid.org/0000-0001-7921-9491" TargetMode="External"/><Relationship Id="rId9" Type="http://schemas.openxmlformats.org/officeDocument/2006/relationships/hyperlink" Target="https://hal.science/hal-05066725v1" TargetMode="External"/><Relationship Id="rId10" Type="http://schemas.openxmlformats.org/officeDocument/2006/relationships/hyperlink" Target="https://hal.science/search/index/?q=*&amp;authFullName_s=Florian Fourtier" TargetMode="External"/><Relationship Id="rId11" Type="http://schemas.openxmlformats.org/officeDocument/2006/relationships/hyperlink" Target="https://dx.doi.org/10.3917/e.th.874.0277" TargetMode="External"/><Relationship Id="rId12" Type="http://schemas.openxmlformats.org/officeDocument/2006/relationships/hyperlink" Target="https://amu.hal.science/hal-03463827v1" TargetMode="External"/><Relationship Id="rId13" Type="http://schemas.openxmlformats.org/officeDocument/2006/relationships/hyperlink" Target="https://hal.science/search/index/?q=*&amp;authFullName_s=Marina Burakova" TargetMode="External"/><Relationship Id="rId14" Type="http://schemas.openxmlformats.org/officeDocument/2006/relationships/hyperlink" Target="https://hal.science/search/index/?q=*&amp;authFullName_s=Th&#233;mis Apostolidis" TargetMode="External"/><Relationship Id="rId15" Type="http://schemas.openxmlformats.org/officeDocument/2006/relationships/hyperlink" Target="https://hal.science/hal-04737083v1" TargetMode="External"/><Relationship Id="rId16" Type="http://schemas.openxmlformats.org/officeDocument/2006/relationships/hyperlink" Target="https://dx.doi.org/10.1482/102121" TargetMode="External"/><Relationship Id="rId17" Type="http://schemas.openxmlformats.org/officeDocument/2006/relationships/hyperlink" Target="https://hal.science/hal-03411979v1" TargetMode="External"/><Relationship Id="rId18" Type="http://schemas.openxmlformats.org/officeDocument/2006/relationships/hyperlink" Target="https://hal.science/search/index/?q=*&amp;authFullName_s=F. Fourtier" TargetMode="External"/><Relationship Id="rId19" Type="http://schemas.openxmlformats.org/officeDocument/2006/relationships/hyperlink" Target="https://hal.science/search/index/?q=*&amp;authFullName_s=T. Apostolidis" TargetMode="External"/><Relationship Id="rId20" Type="http://schemas.openxmlformats.org/officeDocument/2006/relationships/hyperlink" Target="https://dx.doi.org/10.1016/j.pto.2021.09.002" TargetMode="External"/><Relationship Id="rId21" Type="http://schemas.openxmlformats.org/officeDocument/2006/relationships/hyperlink" Target="https://hal.science/hal-05290244v1" TargetMode="External"/><Relationship Id="rId22" Type="http://schemas.openxmlformats.org/officeDocument/2006/relationships/hyperlink" Target="https://hal.science/hal-05262650v1" TargetMode="External"/><Relationship Id="rId23" Type="http://schemas.openxmlformats.org/officeDocument/2006/relationships/hyperlink" Target="https://hal.science/hal-04743019v1" TargetMode="External"/><Relationship Id="rId24" Type="http://schemas.openxmlformats.org/officeDocument/2006/relationships/hyperlink" Target="https://hal.science/hal-03367546v1" TargetMode="External"/><Relationship Id="rId25" Type="http://schemas.openxmlformats.org/officeDocument/2006/relationships/hyperlink" Target="https://hal.science/hal-03367514v1" TargetMode="External"/><Relationship Id="rId26" Type="http://schemas.openxmlformats.org/officeDocument/2006/relationships/hyperlink" Target="https://hal.science/hal-03367557v1" TargetMode="External"/><Relationship Id="rId27" Type="http://schemas.openxmlformats.org/officeDocument/2006/relationships/hyperlink" Target="https://hal.science/hal-0336757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Fourtier</dc:title>
  <dc:description>CV</dc:description>
  <dc:subject/>
  <cp:keywords/>
  <cp:category/>
  <cp:lastModifiedBy/>
  <dcterms:created xsi:type="dcterms:W3CDTF">2026-03-03T16:40:29+01:00</dcterms:created>
  <dcterms:modified xsi:type="dcterms:W3CDTF">2026-03-03T16:40:29+01:00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