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Ponty </w:t>
      </w:r>
      <w:r>
        <w:rPr>
          <w:color w:val="641e6e"/>
        </w:rPr>
        <w:t xml:space="preserve">Chercheur associé au CTELADocteur en littérature comparée et en études françaises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florian-ponty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0009-0004-4705-5399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des voyages imaginaires : exotisme et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Lumen : Selected Proceedings from the Canadian Society for Eighteenth-Century Studies Lumen / Travaux choisis de la Société canadienne d'étude du dix-huitième siècle</w:t>
            </w:r>
            <w:r>
              <w:rPr/>
              <w:t xml:space="preserve">, 2022, 41, pp.1-19.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⟨10.7202/1106817ar⟩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des Voyages imaginaires : le projet pédagogique de Garnier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français du XVIIIe siècle / Eighteenth-century French World</w:t>
            </w:r>
            <w:r>
              <w:rPr/>
              <w:t xml:space="preserve">, 2021, 6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⟨10.5206/mfdsecfw.v6i1.14238⟩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Bashor, Marie Antoinette’s World : Intrigue, Infidelity, and Adultery in Versailles (Rowmann &amp; Littlefield Publishers, 2020)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français du XVIIIe siècle / Eighteenth-century French World</w:t>
            </w:r>
            <w:r>
              <w:rPr/>
              <w:t xml:space="preserve">, 2020, 5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⟨10.5206/mfds-ecfw.v5i1.11148⟩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Fragments divers, Œuvres complètes de Voltaire (Oxford : Voltaire Foundation, 2020) vol. 84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Servanne Woodward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français du XVIIIe siècle / Eighteenth-century French World</w:t>
            </w:r>
            <w:r>
              <w:rPr/>
              <w:t xml:space="preserve">, 2020, 5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⟨10.5206/mfds-ecfw.v5i1.10257⟩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L’Ananké dans la Machine infernale de Cocteau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Mouvances francophones</w:t>
            </w:r>
            <w:r>
              <w:rPr/>
              <w:t xml:space="preserve">, 2020, 5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⟨10.5206/mf.v5i1.10239⟩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siècle classique au XVIIIe siècle. Pour honorer le Prof. Constant Venesoen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français du XVIIIe siècle / Eighteenth-century French World</w:t>
            </w:r>
            <w:r>
              <w:rPr/>
              <w:t xml:space="preserve">, 8 (1),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⟨10.5206/mfds-ecfw.v8i1.17274⟩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hal-05558693v1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dans les voyages imaginaires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Ponty</w:t>
              </w:r>
            </w:hyperlink>
          </w:p>
          <w:p>
            <w:pPr/>
            <w:r>
              <w:rPr/>
              <w:t xml:space="preserve">Véronique Magri; Odile Gannier. </w:t>
            </w:r>
            <w:r>
              <w:rPr>
                <w:i w:val="1"/>
                <w:iCs w:val="1"/>
              </w:rPr>
              <w:t xml:space="preserve">Frontières de la définition dans le récit de voyage</w:t>
            </w:r>
            <w:r>
              <w:rPr/>
              <w:t xml:space="preserve">, Classiques Garnier, pp.231-247, 2023, 978-2-406-14485-4.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⟨10.48611/isbn.978-2-406-14485-4.p.0231⟩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hal-05558680v1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des Voyages imaginaires, songes, visions et romans cabalistiques (1787-1789) : enjeux éditoriaux, génériques et idéologiques dans l’Europe des Lumières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Ponty</w:t>
              </w:r>
            </w:hyperlink>
          </w:p>
          <w:p>
            <w:pPr/>
            <w:r>
              <w:rPr/>
              <w:t xml:space="preserve">Littératures. Université Côte d'Azur; University of Western Ontario, 2024.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2024COAZ2044⟩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tel-05558721v1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8D7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-ponty" TargetMode="External"/><Relationship Id="rId8" Type="http://schemas.openxmlformats.org/officeDocument/2006/relationships/hyperlink" Target="https://orcid.org/0009-0004-4705-5399" TargetMode="External"/><Relationship Id="rId9" Type="http://schemas.openxmlformats.org/officeDocument/2006/relationships/hyperlink" Target="https://hal.science/hal-05558682v1" TargetMode="External"/><Relationship Id="rId10" Type="http://schemas.openxmlformats.org/officeDocument/2006/relationships/hyperlink" Target="https://hal.science/search/index/?q=*&amp;authFullName_s=Florian Ponty" TargetMode="External"/><Relationship Id="rId11" Type="http://schemas.openxmlformats.org/officeDocument/2006/relationships/hyperlink" Target="https://dx.doi.org/10.7202/1106817ar" TargetMode="External"/><Relationship Id="rId12" Type="http://schemas.openxmlformats.org/officeDocument/2006/relationships/hyperlink" Target="https://hal.science/hal-05558684v1" TargetMode="External"/><Relationship Id="rId13" Type="http://schemas.openxmlformats.org/officeDocument/2006/relationships/hyperlink" Target="https://dx.doi.org/10.5206/mfdsecfw.v6i1.14238" TargetMode="External"/><Relationship Id="rId14" Type="http://schemas.openxmlformats.org/officeDocument/2006/relationships/hyperlink" Target="https://hal.science/hal-05558705v1" TargetMode="External"/><Relationship Id="rId15" Type="http://schemas.openxmlformats.org/officeDocument/2006/relationships/hyperlink" Target="https://dx.doi.org/10.5206/mfds-ecfw.v5i1.11148" TargetMode="External"/><Relationship Id="rId16" Type="http://schemas.openxmlformats.org/officeDocument/2006/relationships/hyperlink" Target="https://hal.science/hal-05558707v1" TargetMode="External"/><Relationship Id="rId17" Type="http://schemas.openxmlformats.org/officeDocument/2006/relationships/hyperlink" Target="https://hal.science/search/index/?q=*&amp;authFullName_s=Servanne Woodward" TargetMode="External"/><Relationship Id="rId18" Type="http://schemas.openxmlformats.org/officeDocument/2006/relationships/hyperlink" Target="https://dx.doi.org/10.5206/mfds-ecfw.v5i1.10257" TargetMode="External"/><Relationship Id="rId19" Type="http://schemas.openxmlformats.org/officeDocument/2006/relationships/hyperlink" Target="https://hal.science/hal-05558696v1" TargetMode="External"/><Relationship Id="rId20" Type="http://schemas.openxmlformats.org/officeDocument/2006/relationships/hyperlink" Target="https://dx.doi.org/10.5206/mf.v5i1.10239" TargetMode="External"/><Relationship Id="rId21" Type="http://schemas.openxmlformats.org/officeDocument/2006/relationships/hyperlink" Target="https://hal.science/hal-05558693v1" TargetMode="External"/><Relationship Id="rId22" Type="http://schemas.openxmlformats.org/officeDocument/2006/relationships/hyperlink" Target="https://dx.doi.org/10.5206/mfds-ecfw.v8i1.17274" TargetMode="External"/><Relationship Id="rId23" Type="http://schemas.openxmlformats.org/officeDocument/2006/relationships/hyperlink" Target="https://hal.science/hal-05558680v1" TargetMode="External"/><Relationship Id="rId24" Type="http://schemas.openxmlformats.org/officeDocument/2006/relationships/hyperlink" Target="https://dx.doi.org/10.48611/isbn.978-2-406-14485-4.p.0231" TargetMode="External"/><Relationship Id="rId25" Type="http://schemas.openxmlformats.org/officeDocument/2006/relationships/hyperlink" Target="https://hal.science/tel-05558721v1" TargetMode="External"/><Relationship Id="rId26" Type="http://schemas.openxmlformats.org/officeDocument/2006/relationships/hyperlink" Target="https://www.theses.fr/2024COAZ2044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Ponty</dc:title>
  <dc:description>CV</dc:description>
  <dc:subject/>
  <cp:keywords/>
  <cp:category/>
  <cp:lastModifiedBy/>
  <dcterms:created xsi:type="dcterms:W3CDTF">2026-03-25T02:41:30+01:00</dcterms:created>
  <dcterms:modified xsi:type="dcterms:W3CDTF">2026-03-25T02:41:30+01:00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