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Florie Imbert-Pellissier </w:t>
      </w:r>
      <w:r>
        <w:rPr>
          <w:color w:val="641e6e"/>
        </w:rPr>
        <w:t xml:space="preserve">ATER en histoire moderne à l'université Paul Valéry-Montpellier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florie-imbert-pellissier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0009-0005-8537-6350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Distances. XVI-XVIIIe siècles</w:t>
            </w:r>
            <w:r>
              <w:rPr/>
              <w:t xml:space="preserve">, , 2024, Le Temps De L'histoire, 9791032005002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[Distances XVIe-XVIIIe siècles]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Distances XVIe-XVIIIe siècles</w:t>
            </w:r>
            <w:r>
              <w:rPr/>
              <w:t xml:space="preserve">, Presses universitaires de Provence, 2024,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, pp.210, 2024, Le temps de l'histoire, 9791032005002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halshs-04525001v1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espace de dissidences pour les pouvoirs urbains marseillais au XVIIe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Espace(s) et Pouvoir(s)</w:t>
            </w:r>
            <w:r>
              <w:rPr/>
              <w:t xml:space="preserve">, Association JANUA; Université de Poitiers,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périurbain au XVIIe siècle : démographie et mobilités dans les dénombrements des quartiers du terroir marseillais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Famille. Transmision, alliance, reproduction sociale, territoire</w:t>
            </w:r>
            <w:r>
              <w:rPr/>
              <w:t xml:space="preserve">, EHESS,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les marges de la ville : les capitaines de quartiers du terroir marseillais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la Société Française d'Histoire Urbaine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aménager et pratiquer les chemins du terroir marseillais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chercheurs TELEMMe</w:t>
            </w:r>
            <w:r>
              <w:rPr/>
              <w:t xml:space="preserve">, TELEMMe; Aix-Marseille Université, Mar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sécheresse de l'Huveaune, un enjeu à l'amont et à l'aval du terroir marseillais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villes et pouvoirs</w:t>
            </w:r>
            <w:r>
              <w:rPr/>
              <w:t xml:space="preserve">, Laboratoire UCP; UPEM, Oct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sein du terroir marseillais, facteur de la construction d'un territoire périurbain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mouvement</w:t>
            </w:r>
            <w:r>
              <w:rPr/>
              <w:t xml:space="preserve">, LIA Méditerrapolis; Università della Sapienza, Jul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marseillais au XVIIe siècle : une périphérie aux centralités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et centralités en sciences humaines et sociales</w:t>
            </w:r>
            <w:r>
              <w:rPr/>
              <w:t xml:space="preserve">, Université Le Havre Normandie, Dec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suburban space during the early modern period: the example of the terroir on Marseille during the 17th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residential subdivisions</w:t>
            </w:r>
            <w:r>
              <w:rPr/>
              <w:t xml:space="preserve">, Apr 2018,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hal-03657986v1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5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e-imbert-pellissier" TargetMode="External"/><Relationship Id="rId8" Type="http://schemas.openxmlformats.org/officeDocument/2006/relationships/hyperlink" Target="https://orcid.org/0009-0005-8537-6350" TargetMode="External"/><Relationship Id="rId9" Type="http://schemas.openxmlformats.org/officeDocument/2006/relationships/hyperlink" Target="https://shs.hal.science/halshs-04525014v1" TargetMode="External"/><Relationship Id="rId10" Type="http://schemas.openxmlformats.org/officeDocument/2006/relationships/hyperlink" Target="https://hal.science/search/index/?q=*&amp;authFullName_s=Florie Imbert-Pellissier" TargetMode="External"/><Relationship Id="rId11" Type="http://schemas.openxmlformats.org/officeDocument/2006/relationships/hyperlink" Target="https://hal.science/search/index/?q=*&amp;authFullName_s=Angelo Odore" TargetMode="External"/><Relationship Id="rId12" Type="http://schemas.openxmlformats.org/officeDocument/2006/relationships/hyperlink" Target="https://hal.science/search/index/?q=*&amp;authFullName_s=L&#233;a Renucci" TargetMode="External"/><Relationship Id="rId13" Type="http://schemas.openxmlformats.org/officeDocument/2006/relationships/hyperlink" Target="https://univ-cotedazur.hal.science/hal-04485331v1" TargetMode="External"/><Relationship Id="rId14" Type="http://schemas.openxmlformats.org/officeDocument/2006/relationships/hyperlink" Target="https://hal.science/search/index/?q=*&amp;authFullName_s=Pierre-Yves Beaurepaire" TargetMode="External"/><Relationship Id="rId15" Type="http://schemas.openxmlformats.org/officeDocument/2006/relationships/hyperlink" Target="https://shs.hal.science/halshs-04525001v1" TargetMode="External"/><Relationship Id="rId16" Type="http://schemas.openxmlformats.org/officeDocument/2006/relationships/hyperlink" Target="https://hal.science/hal-03657670v1" TargetMode="External"/><Relationship Id="rId17" Type="http://schemas.openxmlformats.org/officeDocument/2006/relationships/hyperlink" Target="https://hal.science/hal-03657605v1" TargetMode="External"/><Relationship Id="rId18" Type="http://schemas.openxmlformats.org/officeDocument/2006/relationships/hyperlink" Target="https://hal.science/hal-03657586v1" TargetMode="External"/><Relationship Id="rId19" Type="http://schemas.openxmlformats.org/officeDocument/2006/relationships/hyperlink" Target="https://hal.science/hal-03657964v1" TargetMode="External"/><Relationship Id="rId20" Type="http://schemas.openxmlformats.org/officeDocument/2006/relationships/hyperlink" Target="https://hal.science/hal-03657631v1" TargetMode="External"/><Relationship Id="rId21" Type="http://schemas.openxmlformats.org/officeDocument/2006/relationships/hyperlink" Target="https://hal.science/hal-03657955v1" TargetMode="External"/><Relationship Id="rId22" Type="http://schemas.openxmlformats.org/officeDocument/2006/relationships/hyperlink" Target="https://hal.science/hal-03657622v1" TargetMode="External"/><Relationship Id="rId23" Type="http://schemas.openxmlformats.org/officeDocument/2006/relationships/hyperlink" Target="https://hal.science/hal-0365798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Imbert-Pellissier</dc:title>
  <dc:description>CV</dc:description>
  <dc:subject/>
  <cp:keywords/>
  <cp:category/>
  <cp:lastModifiedBy/>
  <dcterms:created xsi:type="dcterms:W3CDTF">2026-04-14T23:33:21+02:00</dcterms:created>
  <dcterms:modified xsi:type="dcterms:W3CDTF">2026-04-14T23:33:21+02:00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