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Jouis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florine-jouis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0000-0003-4657-4643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mythocritique du Paradis perdu dans Les Cantos d’Hypérion (The Hyperion Cantos) de Dan Simmons et Le Livre des Prophéties de Pierre Bordage : le rôle de la réécriture biblique dans les œuvres science-fictionnelles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Florine Jouis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l'ED 138 : « Fictionnalisations contemporaines du Paradis Perdu »</w:t>
            </w:r>
            <w:r>
              <w:rPr/>
              <w:t xml:space="preserve">, Jean-Claude Laborie; Carole Boidin, Feb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mythe dans la construction poétique du personnage de science-fiction. Étude d’une réécriture biblique chez Pierre Bordage (Le Livre des prophéties) et Dan Simmons (Les Cantos d’Hypérion) : les Évangiles et la figure du messie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Florine Jouis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sur la science-fiction : « Séance 1 : Le personnage et l'héro.ïne de science-fiction »</w:t>
            </w:r>
            <w:r>
              <w:rPr/>
              <w:t xml:space="preserve">, Sarah Mallah; Margot Châtelet, Mar 2022,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hal-04439002v1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E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jouis" TargetMode="External"/><Relationship Id="rId8" Type="http://schemas.openxmlformats.org/officeDocument/2006/relationships/hyperlink" Target="https://orcid.org/0000-0003-4657-4643" TargetMode="External"/><Relationship Id="rId9" Type="http://schemas.openxmlformats.org/officeDocument/2006/relationships/hyperlink" Target="https://hal.parisnanterre.fr/hal-04439125v1" TargetMode="External"/><Relationship Id="rId10" Type="http://schemas.openxmlformats.org/officeDocument/2006/relationships/hyperlink" Target="https://hal.science/search/index/?q=*&amp;authFullName_s=Florine Jouis" TargetMode="External"/><Relationship Id="rId11" Type="http://schemas.openxmlformats.org/officeDocument/2006/relationships/hyperlink" Target="https://hal.parisnanterre.fr/hal-044390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Jouis</dc:title>
  <dc:description>CV</dc:description>
  <dc:subject/>
  <cp:keywords/>
  <cp:category/>
  <cp:lastModifiedBy/>
  <dcterms:created xsi:type="dcterms:W3CDTF">2026-03-16T02:46:11+01:00</dcterms:created>
  <dcterms:modified xsi:type="dcterms:W3CDTF">2026-03-16T02:46:11+01:00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