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Jean-Luc Fournet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Culture écrite de l’Antiquité tardive et papyrologie byzantine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L'Annuaire du Collège de France. Résumés des cours et travaux</w:t></w:r><w:r><w:rPr/><w:t xml:space="preserve">, 2026, 122, pp.463-469. </w:t></w:r><w:hyperlink r:id="rId9" w:history="1"><w:r><w:rPr><w:color w:val="#410a8c"/><w:u w:val="single"/></w:rPr><w:t xml:space="preserve">⟨10.4000/15e1a⟩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hal-05457326v1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A Late Antique Dipinto in the Brigham Young University Collection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11" w:history="1"><w:r><w:rPr><w:color w:val="#410a8c"/><w:u w:val="single"/></w:rPr><w:t xml:space="preserve">Lincoln H. Blumell</w:t></w:r></w:hyperlink></w:p><w:p><w:pPr/><w:r><w:rPr><w:i w:val="1"/><w:iCs w:val="1"/></w:rPr><w:t xml:space="preserve">Aegyptus</w:t></w:r><w:r><w:rPr/><w:t xml:space="preserve">, 2025, 105, pp.181-186. </w:t></w:r><w:hyperlink r:id="rId12" w:history="1"><w:r><w:rPr><w:color w:val="#410a8c"/><w:u w:val="single"/></w:rPr><w:t xml:space="preserve">⟨10.26350/001217_000148⟩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hal-05321230v1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Papyrologie grecque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2025, 156, pp.146-149. </w:t></w:r><w:hyperlink r:id="rId14" w:history="1"><w:r><w:rPr><w:color w:val="#410a8c"/><w:u w:val="single"/></w:rPr><w:t xml:space="preserve">⟨10.4000/13mt3⟩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hal-05321487v1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Une demande de transfert d’imposition (epistalma) à Copenhague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The Journal of juristic papyrology</w:t></w:r><w:r><w:rPr/><w:t xml:space="preserve">, 2024, 54, pp.33-80</w:t></w:r></w:p><w:p><w:pPr/><w:r><w:rPr/><w:t xml:space="preserve">Article dans une revue</w:t></w:r></w:p><w:p><w:pPr/><w:hyperlink r:id="rId15" w:history="1"><w:r><w:rPr><w:color w:val="#410a8c"/><w:u w:val="single"/></w:rPr><w:t xml:space="preserve">hal-05321233v1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Papyrologie grecque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2024, 155, pp.152-155. </w:t></w:r><w:hyperlink r:id="rId17" w:history="1"><w:r><w:rPr><w:color w:val="#410a8c"/><w:u w:val="single"/></w:rPr><w:t xml:space="preserve">⟨10.4000/11t3h⟩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hal-05321485v1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Papyrologie grecque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2023, 154, pp.156-159. </w:t></w:r><w:hyperlink r:id="rId19" w:history="1"><w:r><w:rPr><w:color w:val="#410a8c"/><w:u w:val="single"/></w:rPr><w:t xml:space="preserve">⟨10.4000/ashp.6121⟩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hal-05321483v1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Culture écrite de l’Antiquité tardive et papyrologie byzantine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L'Annuaire du Collège de France. Résumés des cours et travaux</w:t></w:r><w:r><w:rPr/><w:t xml:space="preserve">, 2023, 120, pp.349-377. </w:t></w:r><w:hyperlink r:id="rId21" w:history="1"><w:r><w:rPr><w:color w:val="#410a8c"/><w:u w:val="single"/></w:rPr><w:t xml:space="preserve">⟨10.4000/annuaire-cdf.18484⟩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hal-05321477v1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Guidelines for editing papyri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23" w:history="1"><w:r><w:rPr><w:color w:val="#410a8c"/><w:u w:val="single"/></w:rPr><w:t xml:space="preserve">Rodney Ast</w:t></w:r></w:hyperlink><w:r><w:rPr/><w:t xml:space="preserve">,</w:t></w:r><w:hyperlink r:id="rId24" w:history="1"><w:r><w:rPr><w:color w:val="#410a8c"/><w:u w:val="single"/></w:rPr><w:t xml:space="preserve">Amin Benaissa</w:t></w:r></w:hyperlink><w:r><w:rPr/><w:t xml:space="preserve">,</w:t></w:r><w:hyperlink r:id="rId25" w:history="1"><w:r><w:rPr><w:color w:val="#410a8c"/><w:u w:val="single"/></w:rPr><w:t xml:space="preserve">Willy Clarysse</w:t></w:r></w:hyperlink><w:r><w:rPr/><w:t xml:space="preserve">,</w:t></w:r><w:hyperlink r:id="rId26" w:history="1"><w:r><w:rPr><w:color w:val="#410a8c"/><w:u w:val="single"/></w:rPr><w:t xml:space="preserve">Hélène Cuvigny</w:t></w:r></w:hyperlink><w:r><w:rPr/><w:t xml:space="preserve">et al.</w:t></w:r></w:p><w:p><w:pPr/><w:r><w:rPr><w:i w:val="1"/><w:iCs w:val="1"/></w:rPr><w:t xml:space="preserve">Chronique d'Egypte; bulletin periodique de la Fondation egyptologique reine Elisabeth</w:t></w:r><w:r><w:rPr/><w:t xml:space="preserve">, 2022, 97, pp.306-346. </w:t></w:r><w:hyperlink r:id="rId27" w:history="1"><w:r><w:rPr><w:color w:val="#410a8c"/><w:u w:val="single"/></w:rPr><w:t xml:space="preserve">⟨10.1484/J.CDE.5.134189⟩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hal-05321228v1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Papyrologie grecque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2022, 153, pp.152-155. </w:t></w:r><w:hyperlink r:id="rId29" w:history="1"><w:r><w:rPr><w:color w:val="#410a8c"/><w:u w:val="single"/></w:rPr><w:t xml:space="preserve">⟨10.4000/ashp.5248⟩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hal-05321476v1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Culture écrite de l’Antiquité tardive et papyrologie byzantine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L'Annuaire du Collège de France. Résumés des cours et travaux</w:t></w:r><w:r><w:rPr/><w:t xml:space="preserve">, 2022, 119, pp.411-442. </w:t></w:r><w:hyperlink r:id="rId31" w:history="1"><w:r><w:rPr><w:color w:val="#410a8c"/><w:u w:val="single"/></w:rPr><w:t xml:space="preserve">⟨10.4000/annuairecdf.17222.⟩</w:t></w:r></w:hyperlink></w:p><w:p><w:pPr/><w:r><w:rPr/><w:t xml:space="preserve">Article dans une revue</w:t></w:r></w:p><w:p><w:pPr/><w:hyperlink r:id="rId30" w:history="1"><w:r><w:rPr><w:color w:val="#410a8c"/><w:u w:val="single"/></w:rPr><w:t xml:space="preserve">hal-05321475v1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Chronique de lexicographie papyrologique de la vie matérielle &amp;lt;Lex.Pap.Mat.&amp;gt; 3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Comunicazioni dell’Istituto Papirologico « G. Vitelli » </w:t></w:r><w:r><w:rPr/><w:t xml:space="preserve">, 2022, 14, pp.53-221</w:t></w:r></w:p><w:p><w:pPr/><w:r><w:rPr/><w:t xml:space="preserve">Article dans une revue</w:t></w:r></w:p><w:p><w:pPr/><w:hyperlink r:id="rId32" w:history="1"><w:r><w:rPr><w:color w:val="#410a8c"/><w:u w:val="single"/></w:rPr><w:t xml:space="preserve">hal-03944123v1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Papyrologie grecque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2021, 152, pp.144. </w:t></w:r><w:hyperlink r:id="rId34" w:history="1"><w:r><w:rPr><w:color w:val="#410a8c"/><w:u w:val="single"/></w:rPr><w:t xml:space="preserve">⟨10.4000/ashp.4238⟩</w:t></w:r></w:hyperlink></w:p><w:p><w:pPr/><w:r><w:rPr/><w:t xml:space="preserve">Article dans une revue</w:t></w:r></w:p><w:p><w:pPr/><w:hyperlink r:id="rId33" w:history="1"><w:r><w:rPr><w:color w:val="#410a8c"/><w:u w:val="single"/></w:rPr><w:t xml:space="preserve">hal-05321472v1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inscriptions amphoriques protobyzantines (IVe-VIIe siècles) : une source écrite méconnue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Comptes-rendus des séances de l'Académie des inscriptions et belles-lettres</w:t></w:r><w:r><w:rPr/><w:t xml:space="preserve">, 2021, 3, pp.993-1019. </w:t></w:r><w:hyperlink r:id="rId36" w:history="1"><w:r><w:rPr><w:color w:val="#410a8c"/><w:u w:val="single"/></w:rPr><w:t xml:space="preserve">⟨10.2143/CRA.2021.3.0000025⟩</w:t></w:r></w:hyperlink></w:p><w:p><w:pPr/><w:r><w:rPr/><w:t xml:space="preserve">Article dans une revue</w:t></w:r></w:p><w:p><w:pPr/><w:hyperlink r:id="rId35" w:history="1"><w:r><w:rPr><w:color w:val="#410a8c"/><w:u w:val="single"/></w:rPr><w:t xml:space="preserve">hal-05321240v1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Une nouvelle épitaphe grecque de Damas</w:t></w:r></w:hyperlink></w:p><w:p><w:pPr/><w:hyperlink r:id="rId38" w:history="1"><w:r><w:rPr><w:color w:val="#410a8c"/><w:u w:val="single"/></w:rPr><w:t xml:space="preserve">G Agosti</w:t></w:r></w:hyperlink><w:r><w:rPr/><w:t xml:space="preserve">,</w:t></w:r><w:hyperlink r:id="rId8" w:history="1"><w:r><w:rPr><w:color w:val="#410a8c"/><w:u w:val="single"/></w:rPr><w:t xml:space="preserve">Jean-Luc Fournet</w:t></w:r></w:hyperlink><w:r><w:rPr/><w:t xml:space="preserve">,</w:t></w:r><w:hyperlink r:id="rId39" w:history="1"><w:r><w:rPr><w:color w:val="#410a8c"/><w:u w:val="single"/></w:rPr><w:t xml:space="preserve">Houmam Saad</w:t></w:r></w:hyperlink></w:p><w:p><w:pPr/><w:r><w:rPr><w:i w:val="1"/><w:iCs w:val="1"/></w:rPr><w:t xml:space="preserve">Zeitschrift für Papyrologie und Epigraphik</w:t></w:r><w:r><w:rPr/><w:t xml:space="preserve">, 2021, 219, pp.73-79</w:t></w:r></w:p><w:p><w:pPr/><w:r><w:rPr/><w:t xml:space="preserve">Article dans une revue</w:t></w:r></w:p><w:p><w:pPr/><w:hyperlink r:id="rId37" w:history="1"><w:r><w:rPr><w:color w:val="#410a8c"/><w:u w:val="single"/></w:rPr><w:t xml:space="preserve">hal-03561242v1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Trois nouveaux reçus d’annone civile transportée par le monastère de la Métanoia (Égypte, VIe siècle)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The Journal of juristic papyrology</w:t></w:r><w:r><w:rPr/><w:t xml:space="preserve">, 2020, 50, pp.109 - 147. </w:t></w:r><w:hyperlink r:id="rId41" w:history="1"><w:r><w:rPr><w:color w:val="#410a8c"/><w:u w:val="single"/></w:rPr><w:t xml:space="preserve">⟨10.36389/uw.jjurp.50.2020.pp.109-147⟩</w:t></w:r></w:hyperlink></w:p><w:p><w:pPr/><w:r><w:rPr/><w:t xml:space="preserve">Article dans une revue</w:t></w:r></w:p><w:p><w:pPr/><w:hyperlink r:id="rId40" w:history="1"><w:r><w:rPr><w:color w:val="#410a8c"/><w:u w:val="single"/></w:rPr><w:t xml:space="preserve">hal-03561278v1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λιψ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Chronique d'Egypte; bulletin periodique de la Fondation egyptologique reine Elisabeth</w:t></w:r><w:r><w:rPr/><w:t xml:space="preserve">, 2020, 95 (189), pp.132 - 144. </w:t></w:r><w:hyperlink r:id="rId43" w:history="1"><w:r><w:rPr><w:color w:val="#410a8c"/><w:u w:val="single"/></w:rPr><w:t xml:space="preserve">⟨10.1484/j.cde.5.123027⟩</w:t></w:r></w:hyperlink></w:p><w:p><w:pPr/><w:r><w:rPr/><w:t xml:space="preserve">Article dans une revue</w:t></w:r></w:p><w:p><w:pPr/><w:hyperlink r:id="rId42" w:history="1"><w:r><w:rPr><w:color w:val="#410a8c"/><w:u w:val="single"/></w:rPr><w:t xml:space="preserve">hal-03564062v1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 inventaire d’église de Bawît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Bulletin de la Société d’Archéologie Copte</w:t></w:r><w:r><w:rPr/><w:t xml:space="preserve">, 2020, 59, pp.111-125</w:t></w:r></w:p><w:p><w:pPr/><w:r><w:rPr/><w:t xml:space="preserve">Article dans une revue</w:t></w:r></w:p><w:p><w:pPr/><w:hyperlink r:id="rId44" w:history="1"><w:r><w:rPr><w:color w:val="#410a8c"/><w:u w:val="single"/></w:rPr><w:t xml:space="preserve">hal-03885103v1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Culture écrite de l’Antiquité tardive et papyrologie byzantine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L'Annuaire du Collège de France. Résumés des cours et travaux</w:t></w:r><w:r><w:rPr/><w:t xml:space="preserve">, 2019, 117, pp.233-256. </w:t></w:r><w:hyperlink r:id="rId46" w:history="1"><w:r><w:rPr><w:color w:val="#410a8c"/><w:u w:val="single"/></w:rPr><w:t xml:space="preserve">⟨10.4000/annuaire-cdf.14102⟩</w:t></w:r></w:hyperlink></w:p><w:p><w:pPr/><w:r><w:rPr/><w:t xml:space="preserve">Article dans une revue</w:t></w:r></w:p><w:p><w:pPr/><w:hyperlink r:id="rId45" w:history="1"><w:r><w:rPr><w:color w:val="#410a8c"/><w:u w:val="single"/></w:rPr><w:t xml:space="preserve">hal-02384025v1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Rapport des conférences en papyrologie grecque (2017-2018)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Annuaire de l'École Pratique des Hautes Études, Section des sciences historiques et philologiques</w:t></w:r><w:r><w:rPr/><w:t xml:space="preserve">, 2019, pp.134-149 et 59*-62*</w:t></w:r></w:p><w:p><w:pPr/><w:r><w:rPr/><w:t xml:space="preserve">Article dans une revue</w:t></w:r></w:p><w:p><w:pPr/><w:hyperlink r:id="rId47" w:history="1"><w:r><w:rPr><w:color w:val="#410a8c"/><w:u w:val="single"/></w:rPr><w:t xml:space="preserve">hal-02384010v1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 thesauros/grenier à Bouto : Approches préliminaires sur l’écosystème du site à l’époque impériale</w:t></w:r></w:hyperlink></w:p><w:p><w:pPr/><w:hyperlink r:id="rId49" w:history="1"><w:r><w:rPr><w:color w:val="#410a8c"/><w:u w:val="single"/></w:rPr><w:t xml:space="preserve">Loïc Mazou</w:t></w:r></w:hyperlink><w:r><w:rPr/><w:t xml:space="preserve">,</w:t></w:r><w:hyperlink r:id="rId50" w:history="1"><w:r><w:rPr><w:color w:val="#410a8c"/><w:u w:val="single"/></w:rPr><w:t xml:space="preserve">Pascale Ballet</w:t></w:r></w:hyperlink><w:r><w:rPr/><w:t xml:space="preserve">,</w:t></w:r><w:hyperlink r:id="rId51" w:history="1"><w:r><w:rPr><w:color w:val="#410a8c"/><w:u w:val="single"/></w:rPr><w:t xml:space="preserve">Mennatallah El-Dory</w:t></w:r></w:hyperlink><w:r><w:rPr/><w:t xml:space="preserve">,</w:t></w:r><w:hyperlink r:id="rId8" w:history="1"><w:r><w:rPr><w:color w:val="#410a8c"/><w:u w:val="single"/></w:rPr><w:t xml:space="preserve">Jean-Luc Fournet</w:t></w:r></w:hyperlink><w:r><w:rPr/><w:t xml:space="preserve">,</w:t></w:r><w:hyperlink r:id="rId52" w:history="1"><w:r><w:rPr><w:color w:val="#410a8c"/><w:u w:val="single"/></w:rPr><w:t xml:space="preserve">Guy Lecuyot</w:t></w:r></w:hyperlink><w:r><w:rPr/><w:t xml:space="preserve">et al.</w:t></w:r></w:p><w:p><w:pPr/><w:r><w:rPr><w:i w:val="1"/><w:iCs w:val="1"/></w:rPr><w:t xml:space="preserve">Bulletin de l'Institut Français d'Archéologie Orientale</w:t></w:r><w:r><w:rPr/><w:t xml:space="preserve">, 2019, 119, pp.225-257</w:t></w:r></w:p><w:p><w:pPr/><w:r><w:rPr/><w:t xml:space="preserve">Article dans une revue</w:t></w:r></w:p><w:p><w:pPr/><w:hyperlink r:id="rId48" w:history="1"><w:r><w:rPr><w:color w:val="#410a8c"/><w:u w:val="single"/></w:rPr><w:t xml:space="preserve">halshs-03953750v1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Chronique de lexicographie papyrologique de la vie matérielle &amp;lt;Lex.Pap.Mat.&amp;gt; 2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Comunicazioni dell’Istituto Papirologico « G. Vitelli » </w:t></w:r><w:r><w:rPr/><w:t xml:space="preserve">, 2019, 13, pp.67-160</w:t></w:r></w:p><w:p><w:pPr/><w:r><w:rPr/><w:t xml:space="preserve">Article dans une revue</w:t></w:r></w:p><w:p><w:pPr/><w:hyperlink r:id="rId53" w:history="1"><w:r><w:rPr><w:color w:val="#410a8c"/><w:u w:val="single"/></w:rPr><w:t xml:space="preserve">hal-03944131v1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première pétition en copte : révision de SB Kopt. IV 1709</w:t></w:r></w:hyperlink></w:p><w:p><w:pPr/><w:hyperlink r:id="rId55" w:history="1"><w:r><w:rPr><w:color w:val="#410a8c"/><w:u w:val="single"/></w:rPr><w:t xml:space="preserve">Alain Delattre</w:t></w:r></w:hyperlink><w:r><w:rPr/><w:t xml:space="preserve">,</w:t></w:r><w:hyperlink r:id="rId8" w:history="1"><w:r><w:rPr><w:color w:val="#410a8c"/><w:u w:val="single"/></w:rPr><w:t xml:space="preserve">Jean-Luc Fournet</w:t></w:r></w:hyperlink></w:p><w:p><w:pPr/><w:r><w:rPr><w:i w:val="1"/><w:iCs w:val="1"/></w:rPr><w:t xml:space="preserve">Chronique d'Egypte; bulletin periodique de la Fondation egyptologique reine Elisabeth</w:t></w:r><w:r><w:rPr/><w:t xml:space="preserve">, 2018, 93, p. 167-186. </w:t></w:r><w:hyperlink r:id="rId56" w:history="1"><w:r><w:rPr><w:color w:val="#410a8c"/><w:u w:val="single"/></w:rPr><w:t xml:space="preserve">⟨10.1484/J.CDE.5.116103⟩</w:t></w:r></w:hyperlink></w:p><w:p><w:pPr/><w:r><w:rPr/><w:t xml:space="preserve">Article dans une revue</w:t></w:r></w:p><w:p><w:pPr/><w:hyperlink r:id="rId54" w:history="1"><w:r><w:rPr><w:color w:val="#410a8c"/><w:u w:val="single"/></w:rPr><w:t xml:space="preserve">hal-01990940v1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CR : Lincoln H. Blumell & Thomas A. Wayment, Christian Oxyrhynchus. Texts, Documents, and Sources. Waco, Baylor University Press 2015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Archiv für Papyrusforschung und verwandte Gebiete</w:t></w:r><w:r><w:rPr/><w:t xml:space="preserve">, 2017, 63/2, pp.415-420</w:t></w:r></w:p><w:p><w:pPr/><w:r><w:rPr/><w:t xml:space="preserve">Article dans une revue</w:t></w:r></w:p><w:p><w:pPr/><w:hyperlink r:id="rId57" w:history="1"><w:r><w:rPr><w:color w:val="#410a8c"/><w:u w:val="single"/></w:rPr><w:t xml:space="preserve">hal-01991223v1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Rapports des conférences en papyrologie grecque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2016, pp.89-92 et 41*-43*</w:t></w:r></w:p><w:p><w:pPr/><w:r><w:rPr/><w:t xml:space="preserve">Article dans une revue</w:t></w:r></w:p><w:p><w:pPr/><w:hyperlink r:id="rId58" w:history="1"><w:r><w:rPr><w:color w:val="#410a8c"/><w:u w:val="single"/></w:rPr><w:t xml:space="preserve">hal-01597710v1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faux en écriture d’après la documentation papyrologique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Comptes-rendus des séances de l'Académie des inscriptions et belles-lettres</w:t></w:r><w:r><w:rPr/><w:t xml:space="preserve">, 2016, I, pp.67-90</w:t></w:r></w:p><w:p><w:pPr/><w:r><w:rPr/><w:t xml:space="preserve">Article dans une revue</w:t></w:r></w:p><w:p><w:pPr/><w:hyperlink r:id="rId59" w:history="1"><w:r><w:rPr><w:color w:val="#410a8c"/><w:u w:val="single"/></w:rPr><w:t xml:space="preserve">hal-01597729v1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New Fragment of P. Fouad inv. 267A: The PSI inv. 2006</w:t></w:r></w:hyperlink></w:p><w:p><w:pPr/><w:hyperlink r:id="rId61" w:history="1"><w:r><w:rPr><w:color w:val="#410a8c"/><w:u w:val="single"/></w:rPr><w:t xml:space="preserve">Anne Tihon</w:t></w:r></w:hyperlink><w:r><w:rPr/><w:t xml:space="preserve">,</w:t></w:r><w:hyperlink r:id="rId8" w:history="1"><w:r><w:rPr><w:color w:val="#410a8c"/><w:u w:val="single"/></w:rPr><w:t xml:space="preserve">Jean-Luc Fournet</w:t></w:r></w:hyperlink></w:p><w:p><w:pPr/><w:r><w:rPr><w:i w:val="1"/><w:iCs w:val="1"/></w:rPr><w:t xml:space="preserve">Journal for the History of Astronomy</w:t></w:r><w:r><w:rPr/><w:t xml:space="preserve">, 2016, 47 (4), pp.355 - 358. </w:t></w:r><w:hyperlink r:id="rId62" w:history="1"><w:r><w:rPr><w:color w:val="#410a8c"/><w:u w:val="single"/></w:rPr><w:t xml:space="preserve">⟨10.1177/0021828616666599⟩</w:t></w:r></w:hyperlink></w:p><w:p><w:pPr/><w:r><w:rPr/><w:t xml:space="preserve">Article dans une revue</w:t></w:r></w:p><w:p><w:pPr/><w:hyperlink r:id="rId60" w:history="1"><w:r><w:rPr><w:color w:val="#410a8c"/><w:u w:val="single"/></w:rPr><w:t xml:space="preserve">hal-01597725v1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Deux papyrus inédits des archives de Zénon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Ancient society</w:t></w:r><w:r><w:rPr/><w:t xml:space="preserve">, 2015, 45, pp.83-96. </w:t></w:r><w:hyperlink r:id="rId64" w:history="1"><w:r><w:rPr><w:color w:val="#410a8c"/><w:u w:val="single"/></w:rPr><w:t xml:space="preserve">⟨10.2143/AS.45.0.3110543⟩</w:t></w:r></w:hyperlink></w:p><w:p><w:pPr/><w:r><w:rPr/><w:t xml:space="preserve">Article dans une revue</w:t></w:r></w:p><w:p><w:pPr/><w:hyperlink r:id="rId63" w:history="1"><w:r><w:rPr><w:color w:val="#410a8c"/><w:u w:val="single"/></w:rPr><w:t xml:space="preserve">hal-01597571v1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Anatomie d’une bibliothèque de l’Antiquité tardive : l’inventaire, le faciès et la provenance de la ‘Bibliothèque Bodmer’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Adamantius. Notiziario del Gruppo Italiano di Ricerca su “Origene e la tradizione alessandrina”,</w:t></w:r><w:r><w:rPr/><w:t xml:space="preserve">, 2015, 21, pp.8-40</w:t></w:r></w:p><w:p><w:pPr/><w:r><w:rPr/><w:t xml:space="preserve">Article dans une revue</w:t></w:r></w:p><w:p><w:pPr/><w:hyperlink r:id="rId65" w:history="1"><w:r><w:rPr><w:color w:val="#410a8c"/><w:u w:val="single"/></w:rPr><w:t xml:space="preserve">hal-01597601v1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Rapport des conférences en papyrologie grecque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2015, pp.72-77 et 43*-44*</w:t></w:r></w:p><w:p><w:pPr/><w:r><w:rPr/><w:t xml:space="preserve">Article dans une revue</w:t></w:r></w:p><w:p><w:pPr/><w:hyperlink r:id="rId66" w:history="1"><w:r><w:rPr><w:color w:val="#410a8c"/><w:u w:val="single"/></w:rPr><w:t xml:space="preserve">hal-01597558v1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Conformément aux observations d’Hipparque&amp;quot; : le Papyrus Fouad inv. 267A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61" w:history="1"><w:r><w:rPr><w:color w:val="#410a8c"/><w:u w:val="single"/></w:rPr><w:t xml:space="preserve">Anne Tihon</w:t></w:r></w:hyperlink></w:p><w:p><w:pPr/><w:r><w:rPr><w:i w:val="1"/><w:iCs w:val="1"/></w:rPr><w:t xml:space="preserve">Comptes-rendus des séances de l'Académie des inscriptions et belles-lettres</w:t></w:r><w:r><w:rPr/><w:t xml:space="preserve">, 2014, 1 [janvier-mars], pp.11-20</w:t></w:r></w:p><w:p><w:pPr/><w:r><w:rPr/><w:t xml:space="preserve">Article dans une revue</w:t></w:r></w:p><w:p><w:pPr/><w:hyperlink r:id="rId67" w:history="1"><w:r><w:rPr><w:color w:val="#410a8c"/><w:u w:val="single"/></w:rPr><w:t xml:space="preserve">hal-01597507v1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Un nouveau reçu de Syène/Éléphantine pour la capitation et la contribution des déserteurs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Archiv für Papyrusforschung und verwandte Gebiete</w:t></w:r><w:r><w:rPr/><w:t xml:space="preserve">, 2014, 60 (1), pp.240-248. </w:t></w:r><w:hyperlink r:id="rId69" w:history="1"><w:r><w:rPr><w:color w:val="#410a8c"/><w:u w:val="single"/></w:rPr><w:t xml:space="preserve">⟨10.1515/apf-2014-0120⟩</w:t></w:r></w:hyperlink></w:p><w:p><w:pPr/><w:r><w:rPr/><w:t xml:space="preserve">Article dans une revue</w:t></w:r></w:p><w:p><w:pPr/><w:hyperlink r:id="rId68" w:history="1"><w:r><w:rPr><w:color w:val="#410a8c"/><w:u w:val="single"/></w:rPr><w:t xml:space="preserve">hal-01597540v1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Papyrologie grecque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2014, pp.104-106 et 47*-48*</w:t></w:r></w:p><w:p><w:pPr/><w:r><w:rPr/><w:t xml:space="preserve">Article dans une revue</w:t></w:r></w:p><w:p><w:pPr/><w:hyperlink r:id="rId70" w:history="1"><w:r><w:rPr><w:color w:val="#410a8c"/><w:u w:val="single"/></w:rPr><w:t xml:space="preserve">hal-01597544v1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Fiscalité et comptabilité dans l᾽Égypte byzantine et arabe. À propos d᾽une publication récente d᾽ostraca du Petrie Museum</w:t></w:r></w:hyperlink></w:p><w:p><w:pPr/><w:hyperlink r:id="rId55" w:history="1"><w:r><w:rPr><w:color w:val="#410a8c"/><w:u w:val="single"/></w:rPr><w:t xml:space="preserve">Alain Delattre</w:t></w:r></w:hyperlink><w:r><w:rPr/><w:t xml:space="preserve">,</w:t></w:r><w:hyperlink r:id="rId8" w:history="1"><w:r><w:rPr><w:color w:val="#410a8c"/><w:u w:val="single"/></w:rPr><w:t xml:space="preserve">Jean-Luc Fournet</w:t></w:r></w:hyperlink></w:p><w:p><w:pPr/><w:r><w:rPr><w:i w:val="1"/><w:iCs w:val="1"/></w:rPr><w:t xml:space="preserve">Archiv für Papyrusforschung und verwandte Gebiete</w:t></w:r><w:r><w:rPr/><w:t xml:space="preserve">, 2013, 53, pp.161-175</w:t></w:r></w:p><w:p><w:pPr/><w:r><w:rPr/><w:t xml:space="preserve">Article dans une revue</w:t></w:r></w:p><w:p><w:pPr/><w:hyperlink r:id="rId71" w:history="1"><w:r><w:rPr><w:color w:val="#410a8c"/><w:u w:val="single"/></w:rPr><w:t xml:space="preserve">hal-01597513v1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Papyrologie grecque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2013, pp.60-63 et 44*-45*</w:t></w:r></w:p><w:p><w:pPr/><w:r><w:rPr/><w:t xml:space="preserve">Article dans une revue</w:t></w:r></w:p><w:p><w:pPr/><w:hyperlink r:id="rId72" w:history="1"><w:r><w:rPr><w:color w:val="#410a8c"/><w:u w:val="single"/></w:rPr><w:t xml:space="preserve">hal-01597511v1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Nouvelle édition des “Tablettes Batissier” : un témoignage méconnu des fouilles de Mariette au Sérapéum ?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74" w:history="1"><w:r><w:rPr><w:color w:val="#410a8c"/><w:u w:val="single"/></w:rPr><w:t xml:space="preserve">Klaas A. Worp</w:t></w:r></w:hyperlink></w:p><w:p><w:pPr/><w:r><w:rPr><w:i w:val="1"/><w:iCs w:val="1"/></w:rPr><w:t xml:space="preserve">Bulletin de l'Institut Français d'Archéologie Orientale</w:t></w:r><w:r><w:rPr/><w:t xml:space="preserve">, 2013, 113, pp.143-156</w:t></w:r></w:p><w:p><w:pPr/><w:r><w:rPr/><w:t xml:space="preserve">Article dans une revue</w:t></w:r></w:p><w:p><w:pPr/><w:hyperlink r:id="rId73" w:history="1"><w:r><w:rPr><w:color w:val="#410a8c"/><w:u w:val="single"/></w:rPr><w:t xml:space="preserve">hal-01597537v1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Sur un nouveau manuel de paléographie des papyrus documentaires grecs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Bulletin of the American Society of Papyrologists</w:t></w:r><w:r><w:rPr/><w:t xml:space="preserve">, 2013, 50, pp.287-300. </w:t></w:r><w:hyperlink r:id="rId76" w:history="1"><w:r><w:rPr><w:color w:val="#410a8c"/><w:u w:val="single"/></w:rPr><w:t xml:space="preserve">⟨10.2143/BASP.50.0.3206289⟩</w:t></w:r></w:hyperlink></w:p><w:p><w:pPr/><w:r><w:rPr/><w:t xml:space="preserve">Article dans une revue</w:t></w:r></w:p><w:p><w:pPr/><w:hyperlink r:id="rId75" w:history="1"><w:r><w:rPr><w:color w:val="#410a8c"/><w:u w:val="single"/></w:rPr><w:t xml:space="preserve">hal-01597530v1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Une misthôsis copte d’Aphrodité (P.Lond. inv. 2849) : le plus ancien acte notarié copte ?</w:t></w:r></w:hyperlink></w:p><w:p><w:pPr/><w:hyperlink r:id="rId78" w:history="1"><w:r><w:rPr><w:color w:val="#410a8c"/><w:u w:val="single"/></w:rPr><w:t xml:space="preserve">Hans Förster</w:t></w:r></w:hyperlink><w:r><w:rPr/><w:t xml:space="preserve">,</w:t></w:r><w:hyperlink r:id="rId8" w:history="1"><w:r><w:rPr><w:color w:val="#410a8c"/><w:u w:val="single"/></w:rPr><w:t xml:space="preserve">Jean-Luc Fournet</w:t></w:r></w:hyperlink><w:r><w:rPr/><w:t xml:space="preserve">,</w:t></w:r><w:hyperlink r:id="rId79" w:history="1"><w:r><w:rPr><w:color w:val="#410a8c"/><w:u w:val="single"/></w:rPr><w:t xml:space="preserve">Tonio Sebastian Richter</w:t></w:r></w:hyperlink></w:p><w:p><w:pPr/><w:r><w:rPr><w:i w:val="1"/><w:iCs w:val="1"/></w:rPr><w:t xml:space="preserve">Archiv für Papyrusforschung und verwandte Gebiete</w:t></w:r><w:r><w:rPr/><w:t xml:space="preserve">, 2012, 58 (2), pp.344-359</w:t></w:r></w:p><w:p><w:pPr/><w:r><w:rPr/><w:t xml:space="preserve">Article dans une revue</w:t></w:r></w:p><w:p><w:pPr/><w:hyperlink r:id="rId77" w:history="1"><w:r><w:rPr><w:color w:val="#410a8c"/><w:u w:val="single"/></w:rPr><w:t xml:space="preserve">hal-01597487v1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Papyrologie grecque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2012, pp.84-86 et 47*-48*</w:t></w:r></w:p><w:p><w:pPr/><w:r><w:rPr/><w:t xml:space="preserve">Article dans une revue</w:t></w:r></w:p><w:p><w:pPr/><w:hyperlink r:id="rId80" w:history="1"><w:r><w:rPr><w:color w:val="#410a8c"/><w:u w:val="single"/></w:rPr><w:t xml:space="preserve">hal-01597490v1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Papyrologie grecque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2011, pp.85-87 et 47*-48*</w:t></w:r></w:p><w:p><w:pPr/><w:r><w:rPr/><w:t xml:space="preserve">Article dans une revue</w:t></w:r></w:p><w:p><w:pPr/><w:hyperlink r:id="rId81" w:history="1"><w:r><w:rPr><w:color w:val="#410a8c"/><w:u w:val="single"/></w:rPr><w:t xml:space="preserve">hal-01597279v1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Papyrologie grecque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2011, pp.85-88 et 47*</w:t></w:r></w:p><w:p><w:pPr/><w:r><w:rPr/><w:t xml:space="preserve">Article dans une revue</w:t></w:r></w:p><w:p><w:pPr/><w:hyperlink r:id="rId82" w:history="1"><w:r><w:rPr><w:color w:val="#410a8c"/><w:u w:val="single"/></w:rPr><w:t xml:space="preserve">hal-01597179v1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ostraca grecs et coptes d'Edfou. À propos d'une publication récente</w:t></w:r></w:hyperlink></w:p><w:p><w:pPr/><w:hyperlink r:id="rId55" w:history="1"><w:r><w:rPr><w:color w:val="#410a8c"/><w:u w:val="single"/></w:rPr><w:t xml:space="preserve">Alain Delattre</w:t></w:r></w:hyperlink><w:r><w:rPr/><w:t xml:space="preserve">,</w:t></w:r><w:hyperlink r:id="rId8" w:history="1"><w:r><w:rPr><w:color w:val="#410a8c"/><w:u w:val="single"/></w:rPr><w:t xml:space="preserve">Jean-Luc Fournet</w:t></w:r></w:hyperlink></w:p><w:p><w:pPr/><w:r><w:rPr><w:i w:val="1"/><w:iCs w:val="1"/></w:rPr><w:t xml:space="preserve">Archiv für Papyrusforschung und verwandte Gebiete</w:t></w:r><w:r><w:rPr/><w:t xml:space="preserve">, 2011, 57, pp.79-98</w:t></w:r></w:p><w:p><w:pPr/><w:r><w:rPr/><w:t xml:space="preserve">Article dans une revue</w:t></w:r></w:p><w:p><w:pPr/><w:hyperlink r:id="rId83" w:history="1"><w:r><w:rPr><w:color w:val="#410a8c"/><w:u w:val="single"/></w:rPr><w:t xml:space="preserve">hal-01597287v1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Un lot d’archives inédit de Lycopolis (Égypte) à l’Académie des Inscriptions et Belles-Lettres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85" w:history="1"><w:r><w:rPr><w:color w:val="#410a8c"/><w:u w:val="single"/></w:rPr><w:t xml:space="preserve">Jean Gascou</w:t></w:r></w:hyperlink></w:p><w:p><w:pPr/><w:r><w:rPr><w:i w:val="1"/><w:iCs w:val="1"/></w:rPr><w:t xml:space="preserve">Comptes-rendus des séances de l'Académie des inscriptions et belles-lettres</w:t></w:r><w:r><w:rPr/><w:t xml:space="preserve">, 2010, 152 (3), pp.1041-1074</w:t></w:r></w:p><w:p><w:pPr/><w:r><w:rPr/><w:t xml:space="preserve">Article dans une revue</w:t></w:r></w:p><w:p><w:pPr/><w:hyperlink r:id="rId84" w:history="1"><w:r><w:rPr><w:color w:val="#410a8c"/><w:u w:val="single"/></w:rPr><w:t xml:space="preserve">hal-01597126v1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Papyrologie grecque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2009, pp.117-120 et 55*-56*</w:t></w:r></w:p><w:p><w:pPr/><w:r><w:rPr/><w:t xml:space="preserve">Article dans une revue</w:t></w:r></w:p><w:p><w:pPr/><w:hyperlink r:id="rId86" w:history="1"><w:r><w:rPr><w:color w:val="#410a8c"/><w:u w:val="single"/></w:rPr><w:t xml:space="preserve">hal-01597048v1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Homère, Iliade I 86-93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Archiv für Papyrusforschung und verwandte Gebiete</w:t></w:r><w:r><w:rPr/><w:t xml:space="preserve">, 2009, 55 (2), pp.265-270</w:t></w:r></w:p><w:p><w:pPr/><w:r><w:rPr/><w:t xml:space="preserve">Article dans une revue</w:t></w:r></w:p><w:p><w:pPr/><w:hyperlink r:id="rId87" w:history="1"><w:r><w:rPr><w:color w:val="#410a8c"/><w:u w:val="single"/></w:rPr><w:t xml:space="preserve">hal-01597054v1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Papyrologie grecque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2008, pp.92-93 et 53*</w:t></w:r></w:p><w:p><w:pPr/><w:r><w:rPr/><w:t xml:space="preserve">Article dans une revue</w:t></w:r></w:p><w:p><w:pPr/><w:hyperlink r:id="rId88" w:history="1"><w:r><w:rPr><w:color w:val="#410a8c"/><w:u w:val="single"/></w:rPr><w:t xml:space="preserve">hal-01596708v1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Quittances de loyer du topos d’apa Michel d’Antaiopolis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Bulletin of the American Society of Papyrologists</w:t></w:r><w:r><w:rPr/><w:t xml:space="preserve">, 2008, 45, pp.45-58. </w:t></w:r><w:hyperlink r:id="rId90" w:history="1"><w:r><w:rPr><w:color w:val="#410a8c"/><w:u w:val="single"/></w:rPr><w:t xml:space="preserve">⟨10.2143/BASP.45.0.3209351⟩</w:t></w:r></w:hyperlink></w:p><w:p><w:pPr/><w:r><w:rPr/><w:t xml:space="preserve">Article dans une revue</w:t></w:r></w:p><w:p><w:pPr/><w:hyperlink r:id="rId89" w:history="1"><w:r><w:rPr><w:color w:val="#410a8c"/><w:u w:val="single"/></w:rPr><w:t xml:space="preserve">hal-01596719v1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Papyrologie grecque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2007, 21, pp.122-125</w:t></w:r></w:p><w:p><w:pPr/><w:r><w:rPr/><w:t xml:space="preserve">Article dans une revue</w:t></w:r></w:p><w:p><w:pPr/><w:hyperlink r:id="rId91" w:history="1"><w:r><w:rPr><w:color w:val="#410a8c"/><w:u w:val="single"/></w:rPr><w:t xml:space="preserve">hal-01596698v1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Papyrologie grecque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Annuaire de l’École pratique des hautes études. Section des sciences historiques et philologiques</w:t></w:r><w:r><w:rPr/><w:t xml:space="preserve">, 2006, 20, pp.135-139</w:t></w:r></w:p><w:p><w:pPr/><w:r><w:rPr/><w:t xml:space="preserve">Article dans une revue</w:t></w:r></w:p><w:p><w:pPr/><w:hyperlink r:id="rId92" w:history="1"><w:r><w:rPr><w:color w:val="#410a8c"/><w:u w:val="single"/></w:rPr><w:t xml:space="preserve">hal-01596696v1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Entre document et littérature : la pétition dans l'Antiquité tardive&amp;quot;.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Monographie</w:t></w:r><w:r><w:rPr/><w:t xml:space="preserve">, 2004, 14, pp.61-74</w:t></w:r></w:p><w:p><w:pPr/><w:r><w:rPr/><w:t xml:space="preserve">Article dans une revue</w:t></w:r></w:p><w:p><w:pPr/><w:hyperlink r:id="rId93" w:history="1"><w:r><w:rPr><w:color w:val="#410a8c"/><w:u w:val="single"/></w:rPr><w:t xml:space="preserve">halshs-00005030v1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 glossaire gréco-copte (P. Sorbonne inv. 2646)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95" w:history="1"><w:r><w:rPr><w:color w:val="#410a8c"/><w:u w:val="single"/></w:rPr><w:t xml:space="preserve">Michel Pezin</w:t></w:r></w:hyperlink></w:p><w:p><w:pPr/><w:r><w:rPr><w:i w:val="1"/><w:iCs w:val="1"/></w:rPr><w:t xml:space="preserve">Les Cahiers de Recherches de l’Institut de Papyrologie et d’Égyptologie de Lille</w:t></w:r><w:r><w:rPr/><w:t xml:space="preserve">, 2004</w:t></w:r></w:p><w:p><w:pPr/><w:r><w:rPr/><w:t xml:space="preserve">Article dans une revue</w:t></w:r></w:p><w:p><w:pPr/><w:hyperlink r:id="rId94" w:history="1"><w:r><w:rPr><w:color w:val="#410a8c"/><w:u w:val="single"/></w:rPr><w:t xml:space="preserve">halshs-00000997v1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Corrigenda aux P. Reinach II</w:t></w:r></w:hyperlink></w:p><w:p><w:pPr/><w:hyperlink r:id="rId97" w:history="1"><w:r><w:rPr><w:color w:val="#410a8c"/><w:u w:val="single"/></w:rPr><w:t xml:space="preserve">Laurent Capron</w:t></w:r></w:hyperlink><w:r><w:rPr/><w:t xml:space="preserve">,</w:t></w:r><w:hyperlink r:id="rId98" w:history="1"><w:r><w:rPr><w:color w:val="#410a8c"/><w:u w:val="single"/></w:rPr><w:t xml:space="preserve">Catherine Dumoulin</w:t></w:r></w:hyperlink><w:r><w:rPr/><w:t xml:space="preserve">,</w:t></w:r><w:hyperlink r:id="rId8" w:history="1"><w:r><w:rPr><w:color w:val="#410a8c"/><w:u w:val="single"/></w:rPr><w:t xml:space="preserve">Jean-Luc Fournet</w:t></w:r></w:hyperlink><w:r><w:rPr/><w:t xml:space="preserve">,</w:t></w:r><w:hyperlink r:id="rId99" w:history="1"><w:r><w:rPr><w:color w:val="#410a8c"/><w:u w:val="single"/></w:rPr><w:t xml:space="preserve">Geneviève Husson</w:t></w:r></w:hyperlink></w:p><w:p><w:pPr/><w:r><w:rPr><w:i w:val="1"/><w:iCs w:val="1"/></w:rPr><w:t xml:space="preserve">Zeitschrift für Papyrologie und Epigraphik</w:t></w:r><w:r><w:rPr/><w:t xml:space="preserve">, 2004, 150, pp.207-213</w:t></w:r></w:p><w:p><w:pPr/><w:r><w:rPr/><w:t xml:space="preserve">Article dans une revue</w:t></w:r></w:p><w:p><w:pPr/><w:hyperlink r:id="rId96" w:history="1"><w:r><w:rPr><w:color w:val="#410a8c"/><w:u w:val="single"/></w:rPr><w:t xml:space="preserve">hal-03944167v1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Encore Akoris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Zeitschrift für Papyrologie und Epigraphik</w:t></w:r><w:r><w:rPr/><w:t xml:space="preserve">, 2003, 142, p. 189-196</w:t></w:r></w:p><w:p><w:pPr/><w:r><w:rPr/><w:t xml:space="preserve">Article dans une revue</w:t></w:r></w:p><w:p><w:pPr/><w:hyperlink r:id="rId100" w:history="1"><w:r><w:rPr><w:color w:val="#410a8c"/><w:u w:val="single"/></w:rPr><w:t xml:space="preserve">halshs-00001012v1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Une lettre copte d'Aphrodité? (révision de SB Kopt. I 290)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Cahiers de la bibliothèque copte</w:t></w:r><w:r><w:rPr/><w:t xml:space="preserve">, 2003, 13, pp.163-175</w:t></w:r></w:p><w:p><w:pPr/><w:r><w:rPr/><w:t xml:space="preserve">Article dans une revue</w:t></w:r></w:p><w:p><w:pPr/><w:hyperlink r:id="rId101" w:history="1"><w:r><w:rPr><w:color w:val="#410a8c"/><w:u w:val="single"/></w:rPr><w:t xml:space="preserve">halshs-00001020v1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Testament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Kölner Papyri</w:t></w:r><w:r><w:rPr/><w:t xml:space="preserve">, 2003, X (421), pp.182-2004</w:t></w:r></w:p><w:p><w:pPr/><w:r><w:rPr/><w:t xml:space="preserve">Article dans une revue</w:t></w:r></w:p><w:p><w:pPr/><w:hyperlink r:id="rId102" w:history="1"><w:r><w:rPr><w:color w:val="#410a8c"/><w:u w:val="single"/></w:rPr><w:t xml:space="preserve">halshs-00005029v1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Reddite quae sunt Horionis Horioni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Zeitschrift für Papyrologie und Epigraphik</w:t></w:r><w:r><w:rPr/><w:t xml:space="preserve">, 2002, 139, pp.138</w:t></w:r></w:p><w:p><w:pPr/><w:r><w:rPr/><w:t xml:space="preserve">Article dans une revue</w:t></w:r></w:p><w:p><w:pPr/><w:hyperlink r:id="rId103" w:history="1"><w:r><w:rPr><w:color w:val="#410a8c"/><w:u w:val="single"/></w:rPr><w:t xml:space="preserve">hal-01596675v1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Moines pachômiens et batellerie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85" w:history="1"><w:r><w:rPr><w:color w:val="#410a8c"/><w:u w:val="single"/></w:rPr><w:t xml:space="preserve">Jean Gascou</w:t></w:r></w:hyperlink></w:p><w:p><w:pPr/><w:r><w:rPr><w:i w:val="1"/><w:iCs w:val="1"/></w:rPr><w:t xml:space="preserve">Études alexandrines</w:t></w:r><w:r><w:rPr/><w:t xml:space="preserve">, 2002, 8, p. 23-45</w:t></w:r></w:p><w:p><w:pPr/><w:r><w:rPr/><w:t xml:space="preserve">Article dans une revue</w:t></w:r></w:p><w:p><w:pPr/><w:hyperlink r:id="rId104" w:history="1"><w:r><w:rPr><w:color w:val="#410a8c"/><w:u w:val="single"/></w:rPr><w:t xml:space="preserve">halshs-00001396v1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Coptos gréco-romaine à travers ses noms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Topoi Orient - Occident</w:t></w:r><w:r><w:rPr/><w:t xml:space="preserve">, 2002, Suppl. 3, p. 47-60</w:t></w:r></w:p><w:p><w:pPr/><w:r><w:rPr/><w:t xml:space="preserve">Article dans une revue</w:t></w:r></w:p><w:p><w:pPr/><w:hyperlink r:id="rId105" w:history="1"><w:r><w:rPr><w:color w:val="#410a8c"/><w:u w:val="single"/></w:rPr><w:t xml:space="preserve">halshs-00001024v1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Nouveaux textes scolaires grecs et coptes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Bulletin de l'Institut Français d'Archéologie Orientale</w:t></w:r><w:r><w:rPr/><w:t xml:space="preserve">, 2001, 101, p. 159-181</w:t></w:r></w:p><w:p><w:pPr/><w:r><w:rPr/><w:t xml:space="preserve">Article dans une revue</w:t></w:r></w:p><w:p><w:pPr/><w:hyperlink r:id="rId106" w:history="1"><w:r><w:rPr><w:color w:val="#410a8c"/><w:u w:val="single"/></w:rPr><w:t xml:space="preserve">halshs-00001533v1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À propos de PSI IX 1061 descr.: Le nom du saunier et une formation méconnue d'anthroponymes féminins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85" w:history="1"><w:r><w:rPr><w:color w:val="#410a8c"/><w:u w:val="single"/></w:rPr><w:t xml:space="preserve">Jean Gascou</w:t></w:r></w:hyperlink></w:p><w:p><w:pPr/><w:r><w:rPr><w:i w:val="1"/><w:iCs w:val="1"/></w:rPr><w:t xml:space="preserve">Zeitschrift für Papyrologie und Epigraphik</w:t></w:r><w:r><w:rPr/><w:t xml:space="preserve">, 2001, 135, pp.139-149</w:t></w:r></w:p><w:p><w:pPr/><w:r><w:rPr/><w:t xml:space="preserve">Article dans une revue</w:t></w:r></w:p><w:p><w:pPr/><w:hyperlink r:id="rId107" w:history="1"><w:r><w:rPr><w:color w:val="#410a8c"/><w:u w:val="single"/></w:rPr><w:t xml:space="preserve">hal-01596668v1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Un témoin passé inaperçu de l’Ad Demonicum du Pseudo-Isocrate dans le Codex Glazier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Zeitschrift für Papyrologie und Epigraphik</w:t></w:r><w:r><w:rPr/><w:t xml:space="preserve">, 2001, 135, pp.150-152</w:t></w:r></w:p><w:p><w:pPr/><w:r><w:rPr/><w:t xml:space="preserve">Article dans une revue</w:t></w:r></w:p><w:p><w:pPr/><w:hyperlink r:id="rId108" w:history="1"><w:r><w:rPr><w:color w:val="#410a8c"/><w:u w:val="single"/></w:rPr><w:t xml:space="preserve">hal-01596669v1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Un nom rare du boulanger: artokollètès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Revue des Études Grecques</w:t></w:r><w:r><w:rPr/><w:t xml:space="preserve">, 2000, 113, p. 392-412</w:t></w:r></w:p><w:p><w:pPr/><w:r><w:rPr/><w:t xml:space="preserve">Article dans une revue</w:t></w:r></w:p><w:p><w:pPr/><w:hyperlink r:id="rId109" w:history="1"><w:r><w:rPr><w:color w:val="#410a8c"/><w:u w:val="single"/></w:rPr><w:t xml:space="preserve">halshs-00001423v1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Au sujet du plus ancien chalinos scolaire : chalinoi et vers alphabétiques grecs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Revue de philologie, de littérature et d'histoire anciennes </w:t></w:r><w:r><w:rPr/><w:t xml:space="preserve">, 2000, 74, pp.61-82</w:t></w:r></w:p><w:p><w:pPr/><w:r><w:rPr/><w:t xml:space="preserve">Article dans une revue</w:t></w:r></w:p><w:p><w:pPr/><w:hyperlink r:id="rId110" w:history="1"><w:r><w:rPr><w:color w:val="#410a8c"/><w:u w:val="single"/></w:rPr><w:t xml:space="preserve">hal-01596145v1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système des intermédiaires dans les reçus fiscaux byzantins et ses implications chronologiques sur le dossier de Dioscore d'Aphrodité.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Archiv fŸr Papyrusforschung und verwandte Gebiete</w:t></w:r><w:r><w:rPr/><w:t xml:space="preserve">, 2000, 46 (2), pp.233-247</w:t></w:r></w:p><w:p><w:pPr/><w:r><w:rPr/><w:t xml:space="preserve">Article dans une revue</w:t></w:r></w:p><w:p><w:pPr/><w:hyperlink r:id="rId111" w:history="1"><w:r><w:rPr><w:color w:val="#410a8c"/><w:u w:val="single"/></w:rPr><w:t xml:space="preserve">halshs-00009553v1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Papyrus inédits d’Edfou de la collection de l’IFAO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85" w:history="1"><w:r><w:rPr><w:color w:val="#410a8c"/><w:u w:val="single"/></w:rPr><w:t xml:space="preserve">Jean Gascou</w:t></w:r></w:hyperlink></w:p><w:p><w:pPr/><w:r><w:rPr><w:i w:val="1"/><w:iCs w:val="1"/></w:rPr><w:t xml:space="preserve">Bulletin de l'Institut Français d'Archéologie Orientale</w:t></w:r><w:r><w:rPr/><w:t xml:space="preserve">, 1998, 98, pp.171-196</w:t></w:r></w:p><w:p><w:pPr/><w:r><w:rPr/><w:t xml:space="preserve">Article dans une revue</w:t></w:r></w:p><w:p><w:pPr/><w:hyperlink r:id="rId112" w:history="1"><w:r><w:rPr><w:color w:val="#410a8c"/><w:u w:val="single"/></w:rPr><w:t xml:space="preserve">halshs-01595995v1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 nouvel épithalame de Dioscore d'Aphrodité adressé à un gouverneur civil de Thébaïde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Antiquité Tardive - Late Antiquity - Spätantike - Tarda Antichità</w:t></w:r><w:r><w:rPr/><w:t xml:space="preserve">, 1998, 6, pp.65-82</w:t></w:r></w:p><w:p><w:pPr/><w:r><w:rPr/><w:t xml:space="preserve">Article dans une revue</w:t></w:r></w:p><w:p><w:pPr/><w:hyperlink r:id="rId113" w:history="1"><w:r><w:rPr><w:color w:val="#410a8c"/><w:u w:val="single"/></w:rPr><w:t xml:space="preserve">halshs-00003902v1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Notes critiques sur des pétitions du Bas-Empire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The Journal of juristic papyrology</w:t></w:r><w:r><w:rPr/><w:t xml:space="preserve">, 1998, 28, pp.7-18</w:t></w:r></w:p><w:p><w:pPr/><w:r><w:rPr/><w:t xml:space="preserve">Article dans une revue</w:t></w:r></w:p><w:p><w:pPr/><w:hyperlink r:id="rId114" w:history="1"><w:r><w:rPr><w:color w:val="#410a8c"/><w:u w:val="single"/></w:rPr><w:t xml:space="preserve">halshs-01596004v1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Quelques remarques sur des inscriptions grecques des Kellia (Égypte) récemment éditées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Zeitschrift für Papyrologie und Epigraphik</w:t></w:r><w:r><w:rPr/><w:t xml:space="preserve">, 1997, 117, pp.163-166</w:t></w:r></w:p><w:p><w:pPr/><w:r><w:rPr/><w:t xml:space="preserve">Article dans une revue</w:t></w:r></w:p><w:p><w:pPr/><w:hyperlink r:id="rId115" w:history="1"><w:r><w:rPr><w:color w:val="#410a8c"/><w:u w:val="single"/></w:rPr><w:t xml:space="preserve">halshs-01595910v1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Un nouveau témoin d'Eschine contre Timarque, textes classiques et bibliologie chrétienne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Chronique d'Egypte; bulletin periodique de la Fondation egyptologique reine Elisabeth</w:t></w:r><w:r><w:rPr/><w:t xml:space="preserve">, 1997, LXXII, fasc. 143, p.97-111</w:t></w:r></w:p><w:p><w:pPr/><w:r><w:rPr/><w:t xml:space="preserve">Article dans une revue</w:t></w:r></w:p><w:p><w:pPr/><w:hyperlink r:id="rId116" w:history="1"><w:r><w:rPr><w:color w:val="#410a8c"/><w:u w:val="single"/></w:rPr><w:t xml:space="preserve">halshs-00003879v1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Révision du P.Rein. II 107. Un papyrus de Syène de moins, un étalon monétaire de plus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Zeitschrift für Papyrologie und Epigraphik</w:t></w:r><w:r><w:rPr/><w:t xml:space="preserve">, 1997, 117, 167-170 (pl. I)</w:t></w:r></w:p><w:p><w:pPr/><w:r><w:rPr/><w:t xml:space="preserve">Article dans une revue</w:t></w:r></w:p><w:p><w:pPr/><w:hyperlink r:id="rId117" w:history="1"><w:r><w:rPr><w:color w:val="#410a8c"/><w:u w:val="single"/></w:rPr><w:t xml:space="preserve">halshs-01595945v1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Une tablette scolaire mathématique de Tebtynis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119" w:history="1"><w:r><w:rPr><w:color w:val="#410a8c"/><w:u w:val="single"/></w:rPr><w:t xml:space="preserve">Claudio Gallazzi</w:t></w:r></w:hyperlink></w:p><w:p><w:pPr/><w:r><w:rPr><w:i w:val="1"/><w:iCs w:val="1"/></w:rPr><w:t xml:space="preserve">Bulletin de l'Institut Français d'Archéologie Orientale</w:t></w:r><w:r><w:rPr/><w:t xml:space="preserve">, 1996, 96, pp.171-176</w:t></w:r></w:p><w:p><w:pPr/><w:r><w:rPr/><w:t xml:space="preserve">Article dans une revue</w:t></w:r></w:p><w:p><w:pPr/><w:hyperlink r:id="rId118" w:history="1"><w:r><w:rPr><w:color w:val="#410a8c"/><w:u w:val="single"/></w:rPr><w:t xml:space="preserve">halshs-01595892v1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Inscriptions grecques inédites de la rive ouest d'Assouan. Du nouveau sur le colosse chantant de Memnon?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Bulletin de l'Institut Français d'Archéologie Orientale</w:t></w:r><w:r><w:rPr/><w:t xml:space="preserve">, 1996, 96, p. 143-170</w:t></w:r></w:p><w:p><w:pPr/><w:r><w:rPr/><w:t xml:space="preserve">Article dans une revue</w:t></w:r></w:p><w:p><w:pPr/><w:hyperlink r:id="rId120" w:history="1"><w:r><w:rPr><w:color w:val="#410a8c"/><w:u w:val="single"/></w:rPr><w:t xml:space="preserve">halshs-00001395v1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Les inscriptions d’al-Muwayh</w:t></w:r></w:hyperlink></w:p><w:p><w:pPr/><w:hyperlink r:id="rId122" w:history="1"><w:r><w:rPr><w:color w:val="#410a8c"/><w:u w:val="single"/></w:rPr><w:t xml:space="preserve">Adam Bülow-Jacobsen</w:t></w:r></w:hyperlink><w:r><w:rPr/><w:t xml:space="preserve">,</w:t></w:r><w:hyperlink r:id="rId26" w:history="1"><w:r><w:rPr><w:color w:val="#410a8c"/><w:u w:val="single"/></w:rPr><w:t xml:space="preserve">Hélène Cuvigny</w:t></w:r></w:hyperlink><w:r><w:rPr/><w:t xml:space="preserve">,</w:t></w:r><w:hyperlink r:id="rId8" w:history="1"><w:r><w:rPr><w:color w:val="#410a8c"/><w:u w:val="single"/></w:rPr><w:t xml:space="preserve">Jean-Luc Fournet</w:t></w:r></w:hyperlink><w:r><w:rPr/><w:t xml:space="preserve">,</w:t></w:r><w:hyperlink r:id="rId123" w:history="1"><w:r><w:rPr><w:color w:val="#410a8c"/><w:u w:val="single"/></w:rPr><w:t xml:space="preserve">Marc Gabolde</w:t></w:r></w:hyperlink><w:r><w:rPr/><w:t xml:space="preserve">,</w:t></w:r><w:hyperlink r:id="rId124" w:history="1"><w:r><w:rPr><w:color w:val="#410a8c"/><w:u w:val="single"/></w:rPr><w:t xml:space="preserve">Julien Robin Christian</w:t></w:r></w:hyperlink></w:p><w:p><w:pPr/><w:r><w:rPr><w:i w:val="1"/><w:iCs w:val="1"/></w:rPr><w:t xml:space="preserve">Bulletin de l'Institut Français d'Archéologie Orientale</w:t></w:r><w:r><w:rPr/><w:t xml:space="preserve">, 1995, 95, pp.103-124</w:t></w:r></w:p><w:p><w:pPr/><w:r><w:rPr/><w:t xml:space="preserve">Article dans une revue</w:t></w:r></w:p><w:p><w:pPr/><w:hyperlink r:id="rId121" w:history="1"><w:r><w:rPr><w:color w:val="#410a8c"/><w:u w:val="single"/></w:rPr><w:t xml:space="preserve">halshs-01595885v1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inscriptions grecques d'Abu Ku' et de la route de Quft-Qusayr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Bulletin de l'Institut Français d'Archéologie Orientale</w:t></w:r><w:r><w:rPr/><w:t xml:space="preserve">, 1995, 95, p. 173-233</w:t></w:r></w:p><w:p><w:pPr/><w:r><w:rPr/><w:t xml:space="preserve">Article dans une revue</w:t></w:r></w:p><w:p><w:pPr/><w:hyperlink r:id="rId125" w:history="1"><w:r><w:rPr><w:color w:val="#410a8c"/><w:u w:val="single"/></w:rPr><w:t xml:space="preserve">halshs-00001397v1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L'&amp;quot;homérisme&amp;quot; à l'époque protobyzantine: l'exemple de Dioscore d'Aphrodité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Ktèma : Civilisations de l'Orient, de la Grèce et de Rome antiques</w:t></w:r><w:r><w:rPr/><w:t xml:space="preserve">, 1995, 20, p. 301-315</w:t></w:r></w:p><w:p><w:pPr/><w:r><w:rPr/><w:t xml:space="preserve">Article dans une revue</w:t></w:r></w:p><w:p><w:pPr/><w:hyperlink r:id="rId126" w:history="1"><w:r><w:rPr><w:color w:val="#410a8c"/><w:u w:val="single"/></w:rPr><w:t xml:space="preserve">halshs-00001272v1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Identification of Myos Hormos. New Papyrological Evidence</w:t></w:r></w:hyperlink></w:p><w:p><w:pPr/><w:hyperlink r:id="rId122" w:history="1"><w:r><w:rPr><w:color w:val="#410a8c"/><w:u w:val="single"/></w:rPr><w:t xml:space="preserve">Adam Bülow-Jacobsen</w:t></w:r></w:hyperlink><w:r><w:rPr/><w:t xml:space="preserve">,</w:t></w:r><w:hyperlink r:id="rId8" w:history="1"><w:r><w:rPr><w:color w:val="#410a8c"/><w:u w:val="single"/></w:rPr><w:t xml:space="preserve">Jean-Luc Fournet</w:t></w:r></w:hyperlink><w:r><w:rPr/><w:t xml:space="preserve">,</w:t></w:r><w:hyperlink r:id="rId26" w:history="1"><w:r><w:rPr><w:color w:val="#410a8c"/><w:u w:val="single"/></w:rPr><w:t xml:space="preserve">Hélène Cuvigny</w:t></w:r></w:hyperlink></w:p><w:p><w:pPr/><w:r><w:rPr><w:i w:val="1"/><w:iCs w:val="1"/></w:rPr><w:t xml:space="preserve">Bulletin de l'Institut Français d'Archéologie Orientale</w:t></w:r><w:r><w:rPr/><w:t xml:space="preserve">, 1994, 94, pp.27-42</w:t></w:r></w:p><w:p><w:pPr/><w:r><w:rPr/><w:t xml:space="preserve">Article dans une revue</w:t></w:r></w:p><w:p><w:pPr/><w:hyperlink r:id="rId127" w:history="1"><w:r><w:rPr><w:color w:val="#410a8c"/><w:u w:val="single"/></w:rPr><w:t xml:space="preserve">halshs-01595876v1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Un papyrus médical byzantin de l'Académie des inscriptions et belles-lettres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Travaux et mémoires, Collège de France, Centre de recherche d'histoire et civilisation de Byzance</w:t></w:r><w:r><w:rPr/><w:t xml:space="preserve">, 1994, 12, p. 309-322, 2 pl</w:t></w:r></w:p><w:p><w:pPr/><w:r><w:rPr/><w:t xml:space="preserve">Article dans une revue</w:t></w:r></w:p><w:p><w:pPr/><w:hyperlink r:id="rId128" w:history="1"><w:r><w:rPr><w:color w:val="#410a8c"/><w:u w:val="single"/></w:rPr><w:t xml:space="preserve">halshs-00001456v1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propos de SB XIV 11856 ou quand la poésie rencontre le document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Bulletin de l'Institut Français d'Archéologie Orientale</w:t></w:r><w:r><w:rPr/><w:t xml:space="preserve">, 1993, 93, pp.223-235</w:t></w:r></w:p><w:p><w:pPr/><w:r><w:rPr/><w:t xml:space="preserve">Article dans une revue</w:t></w:r></w:p><w:p><w:pPr/><w:hyperlink r:id="rId129" w:history="1"><w:r><w:rPr><w:color w:val="#410a8c"/><w:u w:val="single"/></w:rPr><w:t xml:space="preserve">halshs-01595860v1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L’inscription grecque de l’Eglise Al-Mucallaqa. Quelques corrections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Bulletin de l'Institut Français d'Archéologie Orientale</w:t></w:r><w:r><w:rPr/><w:t xml:space="preserve">, 1993, 93, pp.237-244</w:t></w:r></w:p><w:p><w:pPr/><w:r><w:rPr/><w:t xml:space="preserve">Article dans une revue</w:t></w:r></w:p><w:p><w:pPr/><w:hyperlink r:id="rId130" w:history="1"><w:r><w:rPr><w:color w:val="#410a8c"/><w:u w:val="single"/></w:rPr><w:t xml:space="preserve">halshs-01595866v1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propos d'Horapollon, l'auteur des Hieroglyphica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Revue des Études Grecques</w:t></w:r><w:r><w:rPr/><w:t xml:space="preserve">, 1992, 105, 500-501, p. 231-236</w:t></w:r></w:p><w:p><w:pPr/><w:r><w:rPr/><w:t xml:space="preserve">Article dans une revue</w:t></w:r></w:p><w:p><w:pPr/><w:hyperlink r:id="rId131" w:history="1"><w:r><w:rPr><w:color w:val="#410a8c"/><w:u w:val="single"/></w:rPr><w:t xml:space="preserve">halshs-00001301v1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Une inscription sur albâtre à Périgueux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95" w:history="1"><w:r><w:rPr><w:color w:val="#410a8c"/><w:u w:val="single"/></w:rPr><w:t xml:space="preserve">Michel Pezin</w:t></w:r></w:hyperlink></w:p><w:p><w:pPr/><w:r><w:rPr><w:i w:val="1"/><w:iCs w:val="1"/></w:rPr><w:t xml:space="preserve">Zeitschrift für Papyrologie und Epigraphik</w:t></w:r><w:r><w:rPr/><w:t xml:space="preserve">, 1992, 91, 103-106 (pl. IIa)</w:t></w:r></w:p><w:p><w:pPr/><w:r><w:rPr/><w:t xml:space="preserve">Article dans une revue</w:t></w:r></w:p><w:p><w:pPr/><w:hyperlink r:id="rId132" w:history="1"><w:r><w:rPr><w:color w:val="#410a8c"/><w:u w:val="single"/></w:rPr><w:t xml:space="preserve">halshs-01595855v1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Une éthopée de Caïn dans le Codex des Visions de la Fondation Bodmer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Zeitschrift für Papyrologie und Epigraphik</w:t></w:r><w:r><w:rPr/><w:t xml:space="preserve">, 1992, 92, pp.253-266</w:t></w:r></w:p><w:p><w:pPr/><w:r><w:rPr/><w:t xml:space="preserve">Article dans une revue</w:t></w:r></w:p><w:p><w:pPr/><w:hyperlink r:id="rId133" w:history="1"><w:r><w:rPr><w:color w:val="#410a8c"/><w:u w:val="single"/></w:rPr><w:t xml:space="preserve">halshs-01595859v1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emprunts du grec à l'égyptien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Bulletin de la Société de Linguistique de Paris</w:t></w:r><w:r><w:rPr/><w:t xml:space="preserve">, 1989, LXXXIV, 1, p. 55-80</w:t></w:r></w:p><w:p><w:pPr/><w:r><w:rPr/><w:t xml:space="preserve">Article dans une revue</w:t></w:r></w:p><w:p><w:pPr/><w:hyperlink r:id="rId134" w:history="1"><w:r><w:rPr><w:color w:val="#410a8c"/><w:u w:val="single"/></w:rPr><w:t xml:space="preserve">halshs-00001023v1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Un reçu d'impôt hermopolite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Tyche, Beiträge zur alten Geschichte Papyrologie und Epigraphik</w:t></w:r><w:r><w:rPr/><w:t xml:space="preserve">, 1989, 4, pp.87-90</w:t></w:r></w:p><w:p><w:pPr/><w:r><w:rPr/><w:t xml:space="preserve">Article dans une revue</w:t></w:r></w:p><w:p><w:pPr/><w:hyperlink r:id="rId135" w:history="1"><w:r><w:rPr><w:color w:val="#410a8c"/><w:u w:val="single"/></w:rPr><w:t xml:space="preserve">halshs-00003904v1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Some thoughts on the papyrological edition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the XXIXth International Congress of Papyrology</w:t></w:r><w:r><w:rPr/><w:t xml:space="preserve">, 2019, Lecce, Italy</w:t></w:r></w:p><w:p><w:pPr/><w:r><w:rPr/><w:t xml:space="preserve">Communication dans un congrès</w:t></w:r></w:p><w:p><w:pPr/><w:hyperlink r:id="rId136" w:history="1"><w:r><w:rPr><w:color w:val="#410a8c"/><w:u w:val="single"/></w:rPr><w:t xml:space="preserve">hal-03876774v1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Tensions religieuses dans l’Égypte de l’Antiquité tardive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Civilisations en transition (III). Sociétés multiconfessionnelles à travers l’histoire du Proche-Orient</w:t></w:r><w:r><w:rPr/><w:t xml:space="preserve">, Sep 2016, Byblos, Liban. pp.63-92</w:t></w:r></w:p><w:p><w:pPr/><w:r><w:rPr/><w:t xml:space="preserve">Communication dans un congrès</w:t></w:r></w:p><w:p><w:pPr/><w:hyperlink r:id="rId137" w:history="1"><w:r><w:rPr><w:color w:val="#410a8c"/><w:u w:val="single"/></w:rPr><w:t xml:space="preserve">hal-01597743v2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culture matérielle dans les papyrus : une nouvelle entreprise lexicographique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139" w:history="1"><w:r><w:rPr><w:color w:val="#410a8c"/><w:u w:val="single"/></w:rPr><w:t xml:space="preserve">Simona Russo</w:t></w:r></w:hyperlink></w:p><w:p><w:pPr/><w:r><w:rPr><w:i w:val="1"/><w:iCs w:val="1"/></w:rPr><w:t xml:space="preserve">27th International Congress of Papyrology</w:t></w:r><w:r><w:rPr/><w:t xml:space="preserve">, Jul 2013, Varsovie, Pologne. pp.1393-1413</w:t></w:r></w:p><w:p><w:pPr/><w:r><w:rPr/><w:t xml:space="preserve">Communication dans un congrès</w:t></w:r></w:p><w:p><w:pPr/><w:hyperlink r:id="rId138" w:history="1"><w:r><w:rPr><w:color w:val="#410a8c"/><w:u w:val="single"/></w:rPr><w:t xml:space="preserve">hal-01597611v1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Sur les premiers documents juridiques coptes (2) : Les archives de Phoibammôn et de Kollouthos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Seizièmes journées d’études coptes</w:t></w:r><w:r><w:rPr/><w:t xml:space="preserve">, Jun 2013, Genève, Suisse. pp.115-141</w:t></w:r></w:p><w:p><w:pPr/><w:r><w:rPr/><w:t xml:space="preserve">Communication dans un congrès</w:t></w:r></w:p><w:p><w:pPr/><w:hyperlink r:id="rId140" w:history="1"><w:r><w:rPr><w:color w:val="#410a8c"/><w:u w:val="single"/></w:rPr><w:t xml:space="preserve">hal-01597706v1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Culture grecque et document dans l’Égypte de l’Antiquité tardive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27th International Congress of Papyrology</w:t></w:r><w:r><w:rPr/><w:t xml:space="preserve">, Jul 2013, Varsovie, Pologne. pp.135-162</w:t></w:r></w:p><w:p><w:pPr/><w:r><w:rPr/><w:t xml:space="preserve">Communication dans un congrès</w:t></w:r></w:p><w:p><w:pPr/><w:hyperlink r:id="rId141" w:history="1"><w:r><w:rPr><w:color w:val="#410a8c"/><w:u w:val="single"/></w:rPr><w:t xml:space="preserve">hal-01597563v1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Des villageois en quête de lettres officielles : le cas des pétitionnaires d’Aphrodité (Égypte, VIe s. ap. J.-C.)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Official Epistolography and the Language(s) of Power</w:t></w:r><w:r><w:rPr/><w:t xml:space="preserve">, Nov 2010, Vienne, Autriche. pp.255-266</w:t></w:r></w:p><w:p><w:pPr/><w:r><w:rPr/><w:t xml:space="preserve">Communication dans un congrès</w:t></w:r></w:p><w:p><w:pPr/><w:hyperlink r:id="rId142" w:history="1"><w:r><w:rPr><w:color w:val="#410a8c"/><w:u w:val="single"/></w:rPr><w:t xml:space="preserve">hal-01597579v1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Écrire dans la langue de l’autre des Ptolémées à la conquête arabe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Civilisations en transitions (II) : Sociétés multilingues à travers l’histoire du Proche-Orient</w:t></w:r><w:r><w:rPr/><w:t xml:space="preserve">, Sep 2015, Byblos, Liban. pp.37-66</w:t></w:r></w:p><w:p><w:pPr/><w:r><w:rPr/><w:t xml:space="preserve">Communication dans un congrès</w:t></w:r></w:p><w:p><w:pPr/><w:hyperlink r:id="rId143" w:history="1"><w:r><w:rPr><w:color w:val="#410a8c"/><w:u w:val="single"/></w:rPr><w:t xml:space="preserve">hal-01597605v1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Édition des ostraca 27, 34, 35, 38-42, 48, 60, 63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Troisième université d'été de papyrologie copte (Strasbourg, 18-25 juillet 2010)</w:t></w:r><w:r><w:rPr/><w:t xml:space="preserve">, Jul 2010, Strasbourg, France</w:t></w:r></w:p><w:p><w:pPr/><w:r><w:rPr/><w:t xml:space="preserve">Communication dans un congrès</w:t></w:r></w:p><w:p><w:pPr/><w:hyperlink r:id="rId144" w:history="1"><w:r><w:rPr><w:color w:val="#410a8c"/><w:u w:val="single"/></w:rPr><w:t xml:space="preserve">hal-01597549v1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IV.C. Ostraca. Le dossier des reçus de taxe thébains en Égypte au début du VIIIe siècle (p. 207-245) ; Annexes 1-3 (308-322)</w:t></w:r></w:hyperlink></w:p><w:p><w:pPr/><w:hyperlink r:id="rId146" w:history="1"><w:r><w:rPr><w:color w:val="#410a8c"/><w:u w:val="single"/></w:rPr><w:t xml:space="preserve">María Jesús Albarrán Martínez</w:t></w:r></w:hyperlink><w:r><w:rPr/><w:t xml:space="preserve">,</w:t></w:r><w:hyperlink r:id="rId55" w:history="1"><w:r><w:rPr><w:color w:val="#410a8c"/><w:u w:val="single"/></w:rPr><w:t xml:space="preserve">Alain Delattre</w:t></w:r></w:hyperlink><w:r><w:rPr/><w:t xml:space="preserve">,</w:t></w:r><w:hyperlink r:id="rId8" w:history="1"><w:r><w:rPr><w:color w:val="#410a8c"/><w:u w:val="single"/></w:rPr><w:t xml:space="preserve">Jean-Luc Fournet</w:t></w:r></w:hyperlink><w:r><w:rPr/><w:t xml:space="preserve">,</w:t></w:r><w:hyperlink r:id="rId147" w:history="1"><w:r><w:rPr><w:color w:val="#410a8c"/><w:u w:val="single"/></w:rPr><w:t xml:space="preserve">Esther Garel</w:t></w:r></w:hyperlink><w:r><w:rPr/><w:t xml:space="preserve">,</w:t></w:r><w:hyperlink r:id="rId148" w:history="1"><w:r><w:rPr><w:color w:val="#410a8c"/><w:u w:val="single"/></w:rPr><w:t xml:space="preserve">Cassandre Hartenstein</w:t></w:r></w:hyperlink><w:r><w:rPr/><w:t xml:space="preserve">et al.</w:t></w:r></w:p><w:p><w:pPr/><w:r><w:rPr><w:i w:val="1"/><w:iCs w:val="1"/></w:rPr><w:t xml:space="preserve">Coptica Argentoratensia Textes et documents de la troisième université d'été de papyrologie copte (Strasbourg, 18-25 juillet 2010)</w:t></w:r><w:r><w:rPr/><w:t xml:space="preserve">, Jul 2010, Strasbourg, France. pp.207-245 et 308-322</w:t></w:r></w:p><w:p><w:pPr/><w:r><w:rPr/><w:t xml:space="preserve">Communication dans un congrès</w:t></w:r></w:p><w:p><w:pPr/><w:hyperlink r:id="rId145" w:history="1"><w:r><w:rPr><w:color w:val="#410a8c"/><w:u w:val="single"/></w:rPr><w:t xml:space="preserve">hal-01597548v1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&amp;quot;dipintologie&amp;quot; grecque : une nouvelle discipline auxiliaire de la papyrologie ?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26e Congrès International de Papyrologie</w:t></w:r><w:r><w:rPr/><w:t xml:space="preserve">, Paul Schubert, Aug 2010, Genève, Suisse. pp.249-258</w:t></w:r></w:p><w:p><w:pPr/><w:r><w:rPr/><w:t xml:space="preserve">Communication dans un congrès</w:t></w:r></w:p><w:p><w:pPr/><w:hyperlink r:id="rId149" w:history="1"><w:r><w:rPr><w:color w:val="#410a8c"/><w:u w:val="single"/></w:rPr><w:t xml:space="preserve">hal-01597317v1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Femmes et culture dans l’Égypte byzantine (Ve-VIIe s.)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Les réseaux familiaux : Antiquité tardive et Moyen Âge</w:t></w:r><w:r><w:rPr/><w:t xml:space="preserve">, Nov 2010, Paris, France. pp.135-145</w:t></w:r></w:p><w:p><w:pPr/><w:r><w:rPr/><w:t xml:space="preserve">Communication dans un congrès</w:t></w:r></w:p><w:p><w:pPr/><w:hyperlink r:id="rId150" w:history="1"><w:r><w:rPr><w:color w:val="#410a8c"/><w:u w:val="single"/></w:rPr><w:t xml:space="preserve">hal-01597484v1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Homère dans les papyrus non littéraires : le Poète dans le contexte de ses lecteurs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I papiri omerici</w:t></w:r><w:r><w:rPr/><w:t xml:space="preserve">, Jun 2011, Florence, Italie. pp.125-157</w:t></w:r></w:p><w:p><w:pPr/><w:r><w:rPr/><w:t xml:space="preserve">Communication dans un congrès</w:t></w:r></w:p><w:p><w:pPr/><w:hyperlink r:id="rId151" w:history="1"><w:r><w:rPr><w:color w:val="#410a8c"/><w:u w:val="single"/></w:rPr><w:t xml:space="preserve">hal-01597310v1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Omero e i Cristiani in Egitto secondo due testi agiografici (Panegerico di Macario di Tkôw e Sofrone di Gerusalemme, Miracoli di Ciro e Giovanni)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Il calamo della memoria. Riuso di testi e mestiere letterario nella tarda antichità</w:t></w:r><w:r><w:rPr/><w:t xml:space="preserve">, Apr 2010, Trieste, Italy. pp.19-31</w:t></w:r></w:p><w:p><w:pPr/><w:r><w:rPr/><w:t xml:space="preserve">Communication dans un congrès</w:t></w:r></w:p><w:p><w:pPr/><w:hyperlink r:id="rId152" w:history="1"><w:r><w:rPr><w:color w:val="#410a8c"/><w:u w:val="single"/></w:rPr><w:t xml:space="preserve">hal-01597270v1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pétitions des Acta Conciliorum OEcumenicorum comparées à celles de la documentation papyrologique (Ve-VIe s.) : Libelle, didaskalia et anaphora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Quellen zur byzantinischen Rechtspraxis. Aspekte der Textüberlieferung, Paläographie und Diplomatik</w:t></w:r><w:r><w:rPr/><w:t xml:space="preserve">, Nov 2007, Vienne, Autriche. pp.61-79</w:t></w:r></w:p><w:p><w:pPr/><w:r><w:rPr/><w:t xml:space="preserve">Communication dans un congrès</w:t></w:r></w:p><w:p><w:pPr/><w:hyperlink r:id="rId153" w:history="1"><w:r><w:rPr><w:color w:val="#410a8c"/><w:u w:val="single"/></w:rPr><w:t xml:space="preserve">hal-01597248v1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Sur les premiers documents juridiques coptes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Treizième journée d'études coptes</w:t></w:r><w:r><w:rPr/><w:t xml:space="preserve">, Jun 2007, Marseille, France. pp.125-137</w:t></w:r></w:p><w:p><w:pPr/><w:r><w:rPr/><w:t xml:space="preserve">Communication dans un congrès</w:t></w:r></w:p><w:p><w:pPr/><w:hyperlink r:id="rId154" w:history="1"><w:r><w:rPr><w:color w:val="#410a8c"/><w:u w:val="single"/></w:rPr><w:t xml:space="preserve">hal-01597098v1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tribulations d’un pétitionnaire égyptien à Constantinople. Révision de P.Cair.Masp. III 67352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25th International Congress of Papyrology</w:t></w:r><w:r><w:rPr/><w:t xml:space="preserve">, Jul 2007, Ann Arbor, États-Unis. pp.243-252</w:t></w:r></w:p><w:p><w:pPr/><w:r><w:rPr/><w:t xml:space="preserve">Communication dans un congrès</w:t></w:r></w:p><w:p><w:pPr/><w:hyperlink r:id="rId155" w:history="1"><w:r><w:rPr><w:color w:val="#410a8c"/><w:u w:val="single"/></w:rPr><w:t xml:space="preserve">hal-01597166v1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Esquisse d’une anatomie de la lettre antique tardive d’après les papyrus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Correspondances. Documents pour l’histoire de l’Antiquité tardive</w:t></w:r><w:r><w:rPr/><w:t xml:space="preserve">, Nov 2003, Lille, France. pp.23-66</w:t></w:r></w:p><w:p><w:pPr/><w:r><w:rPr/><w:t xml:space="preserve">Communication dans un congrès</w:t></w:r></w:p><w:p><w:pPr/><w:hyperlink r:id="rId156" w:history="1"><w:r><w:rPr><w:color w:val="#410a8c"/><w:u w:val="single"/></w:rPr><w:t xml:space="preserve">hal-01596892v1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Archive ou archives de Dioscore? Les dernières années des &amp;quot;archives de Dioscore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Les archives de Dioscore d'Aphrodité cent ans après leur découverte</w:t></w:r><w:r><w:rPr/><w:t xml:space="preserve">, Jean-Luc Fournet, Dec 2005, Strasbourg, France. pp.17-30</w:t></w:r></w:p><w:p><w:pPr/><w:r><w:rPr/><w:t xml:space="preserve">Communication dans un congrès</w:t></w:r></w:p><w:p><w:pPr/><w:hyperlink r:id="rId157" w:history="1"><w:r><w:rPr><w:color w:val="#410a8c"/><w:u w:val="single"/></w:rPr><w:t xml:space="preserve">hal-01685387v1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Parfums et magie dans un papyrus copte inédit de Strasbourg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Douzième journée d'études (Lyon, 19-21 mai 2005)</w:t></w:r><w:r><w:rPr/><w:t xml:space="preserve">, May 2005, Lyon, France. pp.157-166</w:t></w:r></w:p><w:p><w:pPr/><w:r><w:rPr/><w:t xml:space="preserve">Communication dans un congrès</w:t></w:r></w:p><w:p><w:pPr/><w:hyperlink r:id="rId158" w:history="1"><w:r><w:rPr><w:color w:val="#410a8c"/><w:u w:val="single"/></w:rPr><w:t xml:space="preserve">hal-01685378v1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Les archives de Dioscore d’Aphrodité cent ans après leur découverte. Histoire et culture dans l’Égypte byzantine</w:t></w:r><w:r><w:rPr/><w:t xml:space="preserve">, Dec 2005, Strasbourg, France. pp.7-14</w:t></w:r></w:p><w:p><w:pPr/><w:r><w:rPr/><w:t xml:space="preserve">Communication dans un congrès</w:t></w:r></w:p><w:p><w:pPr/><w:hyperlink r:id="rId159" w:history="1"><w:r><w:rPr><w:color w:val="#410a8c"/><w:u w:val="single"/></w:rPr><w:t xml:space="preserve">hal-01596765v1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Liste des papyrus édités de l’Aphrodité byzantine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Les archives de Dioscore d’Aphrodité cent ans après leur découverte. Histoire et culture dans l’Égypte byzantine</w:t></w:r><w:r><w:rPr/><w:t xml:space="preserve">, Dec 2005, Strasbourg, France. pp.307-343</w:t></w:r></w:p><w:p><w:pPr/><w:r><w:rPr/><w:t xml:space="preserve">Communication dans un congrès</w:t></w:r></w:p><w:p><w:pPr/><w:hyperlink r:id="rId160" w:history="1"><w:r><w:rPr><w:color w:val="#410a8c"/><w:u w:val="single"/></w:rPr><w:t xml:space="preserve">hal-01596886v1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 papiri di Antinooupolis: la collezione e gli scavi fiorentini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100 anni di istituzioni fiorentine per la papirologia</w:t></w:r><w:r><w:rPr/><w:t xml:space="preserve">, Jun 2008, Florence, Italy. pp.115-132</w:t></w:r></w:p><w:p><w:pPr/><w:r><w:rPr/><w:t xml:space="preserve">Communication dans un congrès</w:t></w:r></w:p><w:p><w:pPr/><w:hyperlink r:id="rId161" w:history="1"><w:r><w:rPr><w:color w:val="#410a8c"/><w:u w:val="single"/></w:rPr><w:t xml:space="preserve">hal-01597045v1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papyrus des archives de Dioscore à Strasbourg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Les archives de Dioscore d’Aphrodité cent ans après leur découverte. Histoire et culture dans l’Égypte byzantine</w:t></w:r><w:r><w:rPr/><w:t xml:space="preserve">, Dec 2005, Strasbourg, France. 285-306 (pl. XXVI-XXXII)</w:t></w:r></w:p><w:p><w:pPr/><w:r><w:rPr/><w:t xml:space="preserve">Communication dans un congrès</w:t></w:r></w:p><w:p><w:pPr/><w:hyperlink r:id="rId162" w:history="1"><w:r><w:rPr><w:color w:val="#410a8c"/><w:u w:val="single"/></w:rPr><w:t xml:space="preserve">hal-01596880v1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L'enseignement des belles-lettres dans l'Alexandrie antique tardive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The auditoria of Kom el-Dikka in the cultural and educational life of the late antique city : an international colloquium, Alexandrie.</w:t></w:r><w:r><w:rPr/><w:t xml:space="preserve">, Mar 2005, Varsovie, Pologne. pp.97-112</w:t></w:r></w:p><w:p><w:pPr/><w:r><w:rPr/><w:t xml:space="preserve">Communication dans un congrès</w:t></w:r></w:p><w:p><w:pPr/><w:hyperlink r:id="rId163" w:history="1"><w:r><w:rPr><w:color w:val="#410a8c"/><w:u w:val="single"/></w:rPr><w:t xml:space="preserve">halshs-00005036v1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Disposition et réalisation graphique des lettres et des pétitions protobyzantines : pour une paléographie « signifiante » des papyrus documentaires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Proceedings of the 24th International Congress of Papyrology</w:t></w:r><w:r><w:rPr/><w:t xml:space="preserve">, Aug 2004, Helsinki, Finlande. pp.353-367</w:t></w:r></w:p><w:p><w:pPr/><w:r><w:rPr/><w:t xml:space="preserve">Communication dans un congrès</w:t></w:r></w:p><w:p><w:pPr/><w:hyperlink r:id="rId164" w:history="1"><w:r><w:rPr><w:color w:val="#410a8c"/><w:u w:val="single"/></w:rPr><w:t xml:space="preserve">hal-01685373v1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Inventaire(s) ou donation(s) d'églises (P.Strasb. copte inv. 644)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Etudes coptes IX, Onzièmes journées d'études</w:t></w:r><w:r><w:rPr/><w:t xml:space="preserve">, Jun 2003, Strasbourg, France. pp.155-165</w:t></w:r></w:p><w:p><w:pPr/><w:r><w:rPr/><w:t xml:space="preserve">Communication dans un congrès</w:t></w:r></w:p><w:p><w:pPr/><w:hyperlink r:id="rId165" w:history="1"><w:r><w:rPr><w:color w:val="#410a8c"/><w:u w:val="single"/></w:rPr><w:t xml:space="preserve">halshs-00307208v1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Inventaire(s) ou donations(s) déglises (P. Strasbg. copte inv. 644)</w:t></w:r></w:hyperlink></w:p><w:p><w:pPr/><w:hyperlink r:id="rId8" w:history="1"><w:r><w:rPr><w:color w:val="#410a8c"/><w:u w:val="single"/></w:rPr><w:t xml:space="preserve">Jean-Luc Fournet</w:t></w:r></w:hyperlink></w:p><w:p><w:pPr/><w:r><w:rPr/><w:t xml:space="preserve">2006, pp.155-165</w:t></w:r></w:p><w:p><w:pPr/><w:r><w:rPr/><w:t xml:space="preserve">Communication dans un congrès</w:t></w:r></w:p><w:p><w:pPr/><w:hyperlink r:id="rId166" w:history="1"><w:r><w:rPr><w:color w:val="#410a8c"/><w:u w:val="single"/></w:rPr><w:t xml:space="preserve">halshs-00123950v1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L'emploi des signes diacritiques dans les papyrus littéraires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Table ronde La mise en texte : écriture, pensée, lecture. Une approche comparative.</w:t></w:r><w:r><w:rPr/><w:t xml:space="preserve">, Oct 2005, Paris, France</w:t></w:r></w:p><w:p><w:pPr/><w:r><w:rPr/><w:t xml:space="preserve">Communication dans un congrès</w:t></w:r></w:p><w:p><w:pPr/><w:hyperlink r:id="rId167" w:history="1"><w:r><w:rPr><w:color w:val="#410a8c"/><w:u w:val="single"/></w:rPr><w:t xml:space="preserve">halshs-00123961v1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Une recette copte sur un papyrus inédit de Strasbourg ?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XIIe Journées d'Etudes Coptes, Lyon.</w:t></w:r><w:r><w:rPr/><w:t xml:space="preserve">, May 2005</w:t></w:r></w:p><w:p><w:pPr/><w:r><w:rPr/><w:t xml:space="preserve">Communication dans un congrès</w:t></w:r></w:p><w:p><w:pPr/><w:hyperlink r:id="rId168" w:history="1"><w:r><w:rPr><w:color w:val="#410a8c"/><w:u w:val="single"/></w:rPr><w:t xml:space="preserve">halshs-00005037v1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Principal Instructor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Papyrological Summer Institute</w:t></w:r><w:r><w:rPr/><w:t xml:space="preserve">, 2005, Cincinnati, United States</w:t></w:r></w:p><w:p><w:pPr/><w:r><w:rPr/><w:t xml:space="preserve">Communication dans un congrès</w:t></w:r></w:p><w:p><w:pPr/><w:hyperlink r:id="rId169" w:history="1"><w:r><w:rPr><w:color w:val="#410a8c"/><w:u w:val="single"/></w:rPr><w:t xml:space="preserve">halshs-00123958v1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Archive ou archives de Dioscore ?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Colloque "Les archives de Dioscore d'Aphrodité cent ans après leur découverte", Strasbourg, 8-10 décembre 2005.</w:t></w:r><w:r><w:rPr/><w:t xml:space="preserve">, Dec 2005</w:t></w:r></w:p><w:p><w:pPr/><w:r><w:rPr/><w:t xml:space="preserve">Communication dans un congrès</w:t></w:r></w:p><w:p><w:pPr/><w:hyperlink r:id="rId170" w:history="1"><w:r><w:rPr><w:color w:val="#410a8c"/><w:u w:val="single"/></w:rPr><w:t xml:space="preserve">halshs-00007137v1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Format et contenu textuel dans les papyrus littéraires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Table ronde La mise en texte : écriture, pensée, lecture. Une approche comparative.</w:t></w:r><w:r><w:rPr/><w:t xml:space="preserve">, Oct 2005, Paris, France</w:t></w:r></w:p><w:p><w:pPr/><w:r><w:rPr/><w:t xml:space="preserve">Communication dans un congrès</w:t></w:r></w:p><w:p><w:pPr/><w:hyperlink r:id="rId171" w:history="1"><w:r><w:rPr><w:color w:val="#410a8c"/><w:u w:val="single"/></w:rPr><w:t xml:space="preserve">halshs-00123960v1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Présentation d'un nouvel outil des études dioscoriennes : la banque d'images numériques des papyrus byzantins d'Aphrodité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Colloque "Les archives de Dioscore d'Aphrodité cent ans après leur découverte", Strasbourg, 8-10 décembre 2005.</w:t></w:r><w:r><w:rPr/><w:t xml:space="preserve">, Dec 2005</w:t></w:r></w:p><w:p><w:pPr/><w:r><w:rPr/><w:t xml:space="preserve">Communication dans un congrès</w:t></w:r></w:p><w:p><w:pPr/><w:hyperlink r:id="rId172" w:history="1"><w:r><w:rPr><w:color w:val="#410a8c"/><w:u w:val="single"/></w:rPr><w:t xml:space="preserve">halshs-00007138v1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Aspects du multilinguisme et de la pratique de l'écrit dans l'Egypte gréco-romaine.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Conférence à l'Université de Liège</w:t></w:r><w:r><w:rPr/><w:t xml:space="preserve">, Nov 2005</w:t></w:r></w:p><w:p><w:pPr/><w:r><w:rPr/><w:t xml:space="preserve">Communication dans un congrès</w:t></w:r></w:p><w:p><w:pPr/><w:hyperlink r:id="rId173" w:history="1"><w:r><w:rPr><w:color w:val="#410a8c"/><w:u w:val="single"/></w:rPr><w:t xml:space="preserve">halshs-00007136v1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Un nouveau papyrus d'Aristophane avec scholies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xxx</w:t></w:r><w:r><w:rPr/><w:t xml:space="preserve">, May 2005, Paris, Ecole Normale Supérieur de la rue d'Ulm, France</w:t></w:r></w:p><w:p><w:pPr/><w:r><w:rPr/><w:t xml:space="preserve">Communication dans un congrès</w:t></w:r></w:p><w:p><w:pPr/><w:hyperlink r:id="rId174" w:history="1"><w:r><w:rPr><w:color w:val="#410a8c"/><w:u w:val="single"/></w:rPr><w:t xml:space="preserve">halshs-00123954v1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Principal Instructor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Papyrological Summer Institute, Université de Cincinnati.</w:t></w:r><w:r><w:rPr/><w:t xml:space="preserve">, 2005</w:t></w:r></w:p><w:p><w:pPr/><w:r><w:rPr/><w:t xml:space="preserve">Communication dans un congrès</w:t></w:r></w:p><w:p><w:pPr/><w:hyperlink r:id="rId175" w:history="1"><w:r><w:rPr><w:color w:val="#410a8c"/><w:u w:val="single"/></w:rPr><w:t xml:space="preserve">halshs-00005038v1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Un aspect de l'histoire sociale de l'Egypte gréco-romaine : la pratique de l'écrit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xxx</w:t></w:r><w:r><w:rPr/><w:t xml:space="preserve">, Dec 2004, Angers, France</w:t></w:r></w:p><w:p><w:pPr/><w:r><w:rPr/><w:t xml:space="preserve">Communication dans un congrès</w:t></w:r></w:p><w:p><w:pPr/><w:hyperlink r:id="rId176" w:history="1"><w:r><w:rPr><w:color w:val="#410a8c"/><w:u w:val="single"/></w:rPr><w:t xml:space="preserve">halshs-00123952v1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Deux lettres inédites de la collection de Strasbourg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VIIIe Congrès International d'Etudes Coptes, Paris.</w:t></w:r><w:r><w:rPr/><w:t xml:space="preserve">, Jul 2004</w:t></w:r></w:p><w:p><w:pPr/><w:r><w:rPr/><w:t xml:space="preserve">Communication dans un congrès</w:t></w:r></w:p><w:p><w:pPr/><w:hyperlink r:id="rId177" w:history="1"><w:r><w:rPr><w:color w:val="#410a8c"/><w:u w:val="single"/></w:rPr><w:t xml:space="preserve">halshs-00005032v1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Entre document et littérature : la pétition dans l'Antiquité tardive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La pétition à Byzance</w:t></w:r><w:r><w:rPr/><w:t xml:space="preserve">, Aug 2001, Paris, France. pp.61-74</w:t></w:r></w:p><w:p><w:pPr/><w:r><w:rPr/><w:t xml:space="preserve">Communication dans un congrès</w:t></w:r></w:p><w:p><w:pPr/><w:hyperlink r:id="rId178" w:history="1"><w:r><w:rPr><w:color w:val="#410a8c"/><w:u w:val="single"/></w:rPr><w:t xml:space="preserve">hal-01685346v1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Un aspect de l'histoire sociale de l'Egypte gréco-romaine : la pratique de l'écrit.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Université d'Angers</w:t></w:r><w:r><w:rPr/><w:t xml:space="preserve">, Dec 2004</w:t></w:r></w:p><w:p><w:pPr/><w:r><w:rPr/><w:t xml:space="preserve">Communication dans un congrès</w:t></w:r></w:p><w:p><w:pPr/><w:hyperlink r:id="rId179" w:history="1"><w:r><w:rPr><w:color w:val="#410a8c"/><w:u w:val="single"/></w:rPr><w:t xml:space="preserve">halshs-00005035v1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Conversion religieuse dans un graffito de Baoït ? Révision de SB III 6042.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Sarah Clackson Memorial Conference, Oxford.</w:t></w:r><w:r><w:rPr/><w:t xml:space="preserve">, Sep 2004</w:t></w:r></w:p><w:p><w:pPr/><w:r><w:rPr/><w:t xml:space="preserve">Communication dans un congrès</w:t></w:r></w:p><w:p><w:pPr/><w:hyperlink r:id="rId180" w:history="1"><w:r><w:rPr><w:color w:val="#410a8c"/><w:u w:val="single"/></w:rPr><w:t xml:space="preserve">halshs-00005034v1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Entre document et littérature : la pétition dans l'Antiquité tardive</w:t></w:r></w:hyperlink></w:p><w:p><w:pPr/><w:hyperlink r:id="rId8" w:history="1"><w:r><w:rPr><w:color w:val="#410a8c"/><w:u w:val="single"/></w:rPr><w:t xml:space="preserve">Jean-Luc Fournet</w:t></w:r></w:hyperlink></w:p><w:p><w:pPr/><w:r><w:rPr/><w:t xml:space="preserve">2004, pp.61-74</w:t></w:r></w:p><w:p><w:pPr/><w:r><w:rPr/><w:t xml:space="preserve">Communication dans un congrès</w:t></w:r></w:p><w:p><w:pPr/><w:hyperlink r:id="rId181" w:history="1"><w:r><w:rPr><w:color w:val="#410a8c"/><w:u w:val="single"/></w:rPr><w:t xml:space="preserve">halshs-00123948v1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Disposition et réalisation graphiques des lettres et des pétitions protobyzantines : pour une paléographie &amp;quot;signifiante&amp;quot; des papyrus documentaires.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XXIVe Congrès International de Papyrologie, Helsinki.</w:t></w:r><w:r><w:rPr/><w:t xml:space="preserve">, Aug 2004</w:t></w:r></w:p><w:p><w:pPr/><w:r><w:rPr/><w:t xml:space="preserve">Communication dans un congrès</w:t></w:r></w:p><w:p><w:pPr/><w:hyperlink r:id="rId182" w:history="1"><w:r><w:rPr><w:color w:val="#410a8c"/><w:u w:val="single"/></w:rPr><w:t xml:space="preserve">halshs-00005033v1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Deux lettres inédites de la collection de Strasbourg (P.Strasb. K. 682 et 684)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Huitième Congrès International d'Études Coptes</w:t></w:r><w:r><w:rPr/><w:t xml:space="preserve">, Jun 2004, Paris, France</w:t></w:r></w:p><w:p><w:pPr/><w:r><w:rPr/><w:t xml:space="preserve">Communication dans un congrès</w:t></w:r></w:p><w:p><w:pPr/><w:hyperlink r:id="rId183" w:history="1"><w:r><w:rPr><w:color w:val="#410a8c"/><w:u w:val="single"/></w:rPr><w:t xml:space="preserve">hal-03876764v1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La bibliothèque d’un médecin ou d’un apothicaire de Lycopolis?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Testi medici su papiro</w:t></w:r><w:r><w:rPr/><w:t xml:space="preserve">, Jun 2002, Florence, Italie. 175-197 (pl. XI-XIII)</w:t></w:r></w:p><w:p><w:pPr/><w:r><w:rPr/><w:t xml:space="preserve">Communication dans un congrès</w:t></w:r></w:p><w:p><w:pPr/><w:hyperlink r:id="rId184" w:history="1"><w:r><w:rPr><w:color w:val="#410a8c"/><w:u w:val="single"/></w:rPr><w:t xml:space="preserve">hal-01596684v1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Between Literary Tradition and Cultural Change. The Poetic and Documentary Production of Dioscorus of Aphrodite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Knowledge, Learning and Cultural change</w:t></w:r><w:r><w:rPr/><w:t xml:space="preserve">, Nov 2001, Groningen, Netherlands. pp.101-114</w:t></w:r></w:p><w:p><w:pPr/><w:r><w:rPr/><w:t xml:space="preserve">Communication dans un congrès</w:t></w:r></w:p><w:p><w:pPr/><w:hyperlink r:id="rId185" w:history="1"><w:r><w:rPr><w:color w:val="#410a8c"/><w:u w:val="single"/></w:rPr><w:t xml:space="preserve">hal-01596678v1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Dans le cabinet d’un homme de lettres. Pratiques lettrées dans l’Égypte byzantine d’après le dossier de Dioscore d’Aphrodité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Des Alexandries. Les métamorphoses du lecteur</w:t></w:r><w:r><w:rPr/><w:t xml:space="preserve">, Nov 1999, Alexandrie, Égypte. pp.59-85</w:t></w:r></w:p><w:p><w:pPr/><w:r><w:rPr/><w:t xml:space="preserve">Communication dans un congrès</w:t></w:r></w:p><w:p><w:pPr/><w:hyperlink r:id="rId186" w:history="1"><w:r><w:rPr><w:color w:val="#410a8c"/><w:u w:val="single"/></w:rPr><w:t xml:space="preserve">hal-01596677v1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Un document inédit des archives de Dioscore d'Aphrodité au Musée égyptien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Egyptian museum collections around the world. Studies for the centennial of the Egyptian Museum, Cairo</w:t></w:r><w:r><w:rPr/><w:t xml:space="preserve">, 2002, Le Caire, Égypte. pp.397-406</w:t></w:r></w:p><w:p><w:pPr/><w:r><w:rPr/><w:t xml:space="preserve">Communication dans un congrès</w:t></w:r></w:p><w:p><w:pPr/><w:hyperlink r:id="rId187" w:history="1"><w:r><w:rPr><w:color w:val="#410a8c"/><w:u w:val="single"/></w:rPr><w:t xml:space="preserve">halshs-00003934v1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Du nouveau dans les archives de Dioscore d’Aphrodité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Atti del XXII Congresso internazionale di papirologia</w:t></w:r><w:r><w:rPr/><w:t xml:space="preserve">, Aug 1998, Florence, Italie. pp.475-485</w:t></w:r></w:p><w:p><w:pPr/><w:r><w:rPr/><w:t xml:space="preserve">Communication dans un congrès</w:t></w:r></w:p><w:p><w:pPr/><w:hyperlink r:id="rId188" w:history="1"><w:r><w:rPr><w:color w:val="#410a8c"/><w:u w:val="single"/></w:rPr><w:t xml:space="preserve">hal-01596671v1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Du nouveau dans la bibliothèque de Dioscore d’Aphrodité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Internationaler Papyrologenkongress 21.</w:t></w:r><w:r><w:rPr/><w:t xml:space="preserve">, Aug 1995, Berlin, Allemagne. pp.297-304</w:t></w:r></w:p><w:p><w:pPr/><w:r><w:rPr/><w:t xml:space="preserve">Communication dans un congrès</w:t></w:r></w:p><w:p><w:pPr/><w:hyperlink r:id="rId189" w:history="1"><w:r><w:rPr><w:color w:val="#410a8c"/><w:u w:val="single"/></w:rPr><w:t xml:space="preserve">halshs-01595965v1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Actes du XXXe Congrès international de papyrologie (Paris, 25-30 juillet 2022)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191" w:history="1"><w:r><w:rPr><w:color w:val="#410a8c"/><w:u w:val="single"/></w:rPr><w:t xml:space="preserve">Yasmine Amory</w:t></w:r></w:hyperlink></w:p><w:p><w:pPr/><w:r><w:rPr><w:i w:val="1"/><w:iCs w:val="1"/></w:rPr><w:t xml:space="preserve">XXXe Congrès international de papyrologie</w:t></w:r><w:r><w:rPr/><w:t xml:space="preserve">, Jul 2022, Paris, France. Association des Amis du Centre d’Histoire et Civilisation de Byzance, pp.828, 2025, Studia Papyrologica et Aegyptiaca Parisina, 978-2-916716-99-2</w:t></w:r></w:p><w:p><w:pPr/><w:r><w:rPr/><w:t xml:space="preserve">Proceedings/Recueil des communications</w:t></w:r></w:p><w:p><w:pPr/><w:hyperlink r:id="rId190" w:history="1"><w:r><w:rPr><w:color w:val="#410a8c"/><w:u w:val="single"/></w:rPr><w:t xml:space="preserve">hal-05318602v1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Appréhender la culture écrite des Anciens. La catégorisation en papyrologie et ses limites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193" w:history="1"><w:r><w:rPr><w:color w:val="#410a8c"/><w:u w:val="single"/></w:rPr><w:t xml:space="preserve">Antonio Ricciardetto</w:t></w:r></w:hyperlink></w:p><w:p><w:pPr/><w:r><w:rPr><w:i w:val="1"/><w:iCs w:val="1"/></w:rPr><w:t xml:space="preserve">Appréhender la culture écrite des Anciens : les catégories « documentaire » et « littéraire » en papyrologie et leurs limites</w:t></w:r><w:r><w:rPr/><w:t xml:space="preserve">, 2019, Paris, France. Presses Universitaires de Liège, 2025, Papyrologica Leodiensia, 11, 978-2-87562-472-7</w:t></w:r></w:p><w:p><w:pPr/><w:r><w:rPr/><w:t xml:space="preserve">Proceedings/Recueil des communications</w:t></w:r></w:p><w:p><w:pPr/><w:hyperlink r:id="rId192" w:history="1"><w:r><w:rPr><w:color w:val="#410a8c"/><w:u w:val="single"/></w:rPr><w:t xml:space="preserve">hal-04732418v1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Les Hieroglyphica d’Horapollon de l'Égypte antique à l’Europe moderne : histoire, fiction et réappropriation</w:t></w:r></w:hyperlink></w:p><w:p><w:pPr/><w:hyperlink r:id="rId8" w:history="1"><w:r><w:rPr><w:color w:val="#410a8c"/><w:u w:val="single"/></w:rPr><w:t xml:space="preserve">Jean-Luc Fournet</w:t></w:r></w:hyperlink></w:p><w:p><w:pPr/><w:r><w:rPr/><w:t xml:space="preserve">ACHCByz, 2021, 978-2-916716-79-4</w:t></w:r></w:p><w:p><w:pPr/><w:r><w:rPr/><w:t xml:space="preserve">Proceedings/Recueil des communications</w:t></w:r></w:p><w:p><w:pPr/><w:hyperlink r:id="rId194" w:history="1"><w:r><w:rPr><w:color w:val="#410a8c"/><w:u w:val="single"/></w:rPr><w:t xml:space="preserve">hal-03943625v1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Ma grande église & ma petite chapelle : 150 ans d’affinités électives entre le Collège de France et l’École Pratique des Hautes Études</w:t></w:r></w:hyperlink></w:p><w:p><w:pPr/><w:hyperlink r:id="rId8" w:history="1"><w:r><w:rPr><w:color w:val="#410a8c"/><w:u w:val="single"/></w:rPr><w:t xml:space="preserve">Jean-Luc Fournet</w:t></w:r></w:hyperlink></w:p><w:p><w:pPr/><w:r><w:rPr/><w:t xml:space="preserve">Collège de France, 2020, 978-2-7226-0548-0. </w:t></w:r><w:hyperlink r:id="rId196" w:history="1"><w:r><w:rPr><w:color w:val="#410a8c"/><w:u w:val="single"/></w:rPr><w:t xml:space="preserve">⟨10.4000/books.cdf.10259⟩</w:t></w:r></w:hyperlink></w:p><w:p><w:pPr/><w:r><w:rPr/><w:t xml:space="preserve">Proceedings/Recueil des communications</w:t></w:r></w:p><w:p><w:pPr/><w:hyperlink r:id="rId195" w:history="1"><w:r><w:rPr><w:color w:val="#410a8c"/><w:u w:val="single"/></w:rPr><w:t xml:space="preserve">hal-03943894v1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Civilisations en transition (III). Sociétés multiconfessionnelles à travers l'histoire du Proche-Orient. Actes du colloque scientifique international, 7-8-9 septembre 2016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198" w:history="1"><w:r><w:rPr><w:color w:val="#410a8c"/><w:u w:val="single"/></w:rPr><w:t xml:space="preserve">Jean-Michel Mouton</w:t></w:r></w:hyperlink><w:r><w:rPr/><w:t xml:space="preserve">,</w:t></w:r><w:hyperlink r:id="rId199" w:history="1"><w:r><w:rPr><w:color w:val="#410a8c"/><w:u w:val="single"/></w:rPr><w:t xml:space="preserve">Jacques Paviot</w:t></w:r></w:hyperlink></w:p><w:p><w:pPr/><w:r><w:rPr/><w:t xml:space="preserve">Jean-Luc Fournet; Jean-Michel Mouton; Jacques Paviot. </w:t></w:r><w:r><w:rPr><w:i w:val="1"/><w:iCs w:val="1"/></w:rPr><w:t xml:space="preserve">Civilisations en transition (III). Sociétés multiconfessionnelles à travers l’histoire du Proche-Orient</w:t></w:r><w:r><w:rPr/><w:t xml:space="preserve">, Sep 2016, Byblos, Liban. Centre International des Sciences de l'Homme, 420 p., 2017, 978-9953-9029-5-1</w:t></w:r></w:p><w:p><w:pPr/><w:r><w:rPr/><w:t xml:space="preserve">Proceedings/Recueil des communications</w:t></w:r></w:p><w:p><w:pPr/><w:hyperlink r:id="rId197" w:history="1"><w:r><w:rPr><w:color w:val="#410a8c"/><w:u w:val="single"/></w:rPr><w:t xml:space="preserve">hal-01597826v1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Civilisations en transitions (II) : Sociétés multilingues à travers l’histoire du Proche-Orient. Actes du colloque scientifique international 3-4-5 septembre 2015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198" w:history="1"><w:r><w:rPr><w:color w:val="#410a8c"/><w:u w:val="single"/></w:rPr><w:t xml:space="preserve">Jean-Michel Mouton</w:t></w:r></w:hyperlink><w:r><w:rPr/><w:t xml:space="preserve">,</w:t></w:r><w:hyperlink r:id="rId199" w:history="1"><w:r><w:rPr><w:color w:val="#410a8c"/><w:u w:val="single"/></w:rPr><w:t xml:space="preserve">Jacques Paviot</w:t></w:r></w:hyperlink></w:p><w:p><w:pPr/><w:r><w:rPr/><w:t xml:space="preserve">Centre International des Sciences de l'Homme, 411 p., 2016, 978-9953-9028-8-3</w:t></w:r></w:p><w:p><w:pPr/><w:r><w:rPr/><w:t xml:space="preserve">Proceedings/Recueil des communications</w:t></w:r></w:p><w:p><w:pPr/><w:hyperlink r:id="rId200" w:history="1"><w:r><w:rPr><w:color w:val="#410a8c"/><w:u w:val="single"/></w:rPr><w:t xml:space="preserve">hal-01597818v1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Mobiliers en contexte en Égypte, de l'époque ptolémaïque à la période byzantine : archéologie et sources textuelles</w:t></w:r></w:hyperlink></w:p><w:p><w:pPr/><w:hyperlink r:id="rId50" w:history="1"><w:r><w:rPr><w:color w:val="#410a8c"/><w:u w:val="single"/></w:rPr><w:t xml:space="preserve">Pascale Ballet</w:t></w:r></w:hyperlink><w:r><w:rPr/><w:t xml:space="preserve">,</w:t></w:r><w:hyperlink r:id="rId8" w:history="1"><w:r><w:rPr><w:color w:val="#410a8c"/><w:u w:val="single"/></w:rPr><w:t xml:space="preserve">Jean-Luc Fournet</w:t></w:r></w:hyperlink><w:r><w:rPr/><w:t xml:space="preserve">,</w:t></w:r><w:hyperlink r:id="rId202" w:history="1"><w:r><w:rPr><w:color w:val="#410a8c"/><w:u w:val="single"/></w:rPr><w:t xml:space="preserve">Maria Mossakowska-Gaubert</w:t></w:r></w:hyperlink></w:p><w:p><w:pPr/><w:r><w:rPr/><w:t xml:space="preserve">Institut français d'archéologie orientale. A paraître</w:t></w:r></w:p><w:p><w:pPr/><w:r><w:rPr/><w:t xml:space="preserve">Ouvrages</w:t></w:r></w:p><w:p><w:pPr/><w:hyperlink r:id="rId201" w:history="1"><w:r><w:rPr><w:color w:val="#410a8c"/><w:u w:val="single"/></w:rPr><w:t xml:space="preserve">halshs-03961171v1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Les Hieroglyphica d’Horapollon de l’Égypte antique à l’Europe moderne. Histoire, fiction et réappropriation</w:t></w:r></w:hyperlink></w:p><w:p><w:pPr/><w:hyperlink r:id="rId8" w:history="1"><w:r><w:rPr><w:color w:val="#410a8c"/><w:u w:val="single"/></w:rPr><w:t xml:space="preserve">Jean-Luc Fournet</w:t></w:r></w:hyperlink></w:p><w:p><w:pPr/><w:r><w:rPr/><w:t xml:space="preserve">2, 2021, Studia Papyrologica et Aegyptiaca Parisina, 978-2-916716-79-4</w:t></w:r></w:p><w:p><w:pPr/><w:r><w:rPr/><w:t xml:space="preserve">Ouvrages</w:t></w:r></w:p><w:p><w:pPr/><w:hyperlink r:id="rId203" w:history="1"><w:r><w:rPr><w:color w:val="#410a8c"/><w:u w:val="single"/></w:rPr><w:t xml:space="preserve">hal-03944165v1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Rise of Coptic</w:t></w:r></w:hyperlink></w:p><w:p><w:pPr/><w:hyperlink r:id="rId8" w:history="1"><w:r><w:rPr><w:color w:val="#410a8c"/><w:u w:val="single"/></w:rPr><w:t xml:space="preserve">Jean-Luc Fournet</w:t></w:r></w:hyperlink></w:p><w:p><w:pPr/><w:hyperlink r:id="rId205" w:history="1"><w:r><w:rPr><w:color w:val="#410a8c"/><w:u w:val="single"/></w:rPr><w:t xml:space="preserve">Princeton University Press</w:t></w:r></w:hyperlink><w:r><w:rPr/><w:t xml:space="preserve">, 2020, 9780691198347. </w:t></w:r><w:hyperlink r:id="rId206" w:history="1"><w:r><w:rPr><w:color w:val="#410a8c"/><w:u w:val="single"/></w:rPr><w:t xml:space="preserve">⟨10.1515/9780691201733⟩</w:t></w:r></w:hyperlink></w:p><w:p><w:pPr/><w:r><w:rPr/><w:t xml:space="preserve">Ouvrages</w:t></w:r></w:p><w:p><w:pPr/><w:hyperlink r:id="rId204" w:history="1"><w:r><w:rPr><w:color w:val="#410a8c"/><w:u w:val="single"/></w:rPr><w:t xml:space="preserve">hal-03943542v1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Curiosité d’Égypte. Entre quête de soi et découverte de l’autre, de l’Antiquité à l’époque contemporaine</w:t></w:r></w:hyperlink></w:p><w:p><w:pPr/><w:hyperlink r:id="rId208" w:history="1"><w:r><w:rPr><w:color w:val="#410a8c"/><w:u w:val="single"/></w:rPr><w:t xml:space="preserve">Jean-Michel Chauveau</w:t></w:r></w:hyperlink><w:r><w:rPr/><w:t xml:space="preserve">,</w:t></w:r><w:hyperlink r:id="rId8" w:history="1"><w:r><w:rPr><w:color w:val="#410a8c"/><w:u w:val="single"/></w:rPr><w:t xml:space="preserve">Jean-Luc Fournet</w:t></w:r></w:hyperlink><w:r><w:rPr/><w:t xml:space="preserve">,</w:t></w:r><w:hyperlink r:id="rId198" w:history="1"><w:r><w:rPr><w:color w:val="#410a8c"/><w:u w:val="single"/></w:rPr><w:t xml:space="preserve">Jean-Michel Mouton</w:t></w:r></w:hyperlink><w:r><w:rPr/><w:t xml:space="preserve">,</w:t></w:r><w:hyperlink r:id="rId193" w:history="1"><w:r><w:rPr><w:color w:val="#410a8c"/><w:u w:val="single"/></w:rPr><w:t xml:space="preserve">Antonio Ricciardetto</w:t></w:r></w:hyperlink></w:p><w:p><w:pPr/><w:r><w:rPr/><w:t xml:space="preserve">Droz, 59, 2020, Hautes Etudes du monde gréco-romain, 978-2-600-05748-6</w:t></w:r></w:p><w:p><w:pPr/><w:r><w:rPr/><w:t xml:space="preserve">Ouvrages</w:t></w:r></w:p><w:p><w:pPr/><w:hyperlink r:id="rId207" w:history="1"><w:r><w:rPr><w:color w:val="#410a8c"/><w:u w:val="single"/></w:rPr><w:t xml:space="preserve">halshs-03807284v1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Apprendre à conjuguer dans l'Égypte byzantine. Un manuel de conjugaison grecque de la bibliothèque de Dioscore d'Aphrodité &amp;lt;P.Aphrod.Lit. III 12&amp;gt;</w:t></w:r></w:hyperlink></w:p><w:p><w:pPr/><w:hyperlink r:id="rId8" w:history="1"><w:r><w:rPr><w:color w:val="#410a8c"/><w:u w:val="single"/></w:rPr><w:t xml:space="preserve">Jean-Luc Fournet</w:t></w:r></w:hyperlink></w:p><w:p><w:pPr/><w:r><w:rPr/><w:t xml:space="preserve">Association Égyptologique Reine Élisabeth, 2019, Papyrologica Bruxellensia 38, 978-2-9600834-4-6</w:t></w:r></w:p><w:p><w:pPr/><w:r><w:rPr/><w:t xml:space="preserve">Ouvrages</w:t></w:r></w:p><w:p><w:pPr/><w:hyperlink r:id="rId209" w:history="1"><w:r><w:rPr><w:color w:val="#410a8c"/><w:u w:val="single"/></w:rPr><w:t xml:space="preserve">hal-03944159v1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Ostraca de Krokodilô II. La correspondance privée et les réseaux personnels de Philoklès, Apollôs et Ischyras</w:t></w:r></w:hyperlink></w:p><w:p><w:pPr/><w:hyperlink r:id="rId122" w:history="1"><w:r><w:rPr><w:color w:val="#410a8c"/><w:u w:val="single"/></w:rPr><w:t xml:space="preserve">Adam Bülow-Jacobsen</w:t></w:r></w:hyperlink><w:r><w:rPr/><w:t xml:space="preserve">,</w:t></w:r><w:hyperlink r:id="rId8" w:history="1"><w:r><w:rPr><w:color w:val="#410a8c"/><w:u w:val="single"/></w:rPr><w:t xml:space="preserve">Jean-Luc Fournet</w:t></w:r></w:hyperlink><w:r><w:rPr/><w:t xml:space="preserve">,</w:t></w:r><w:hyperlink r:id="rId211" w:history="1"><w:r><w:rPr><w:color w:val="#410a8c"/><w:u w:val="single"/></w:rPr><w:t xml:space="preserve">Bérangère Redon</w:t></w:r></w:hyperlink></w:p><w:p><w:pPr/><w:r><w:rPr/><w:t xml:space="preserve">Institut français d'archéologie orientale, 81, 2019, FIFAO, 9782724707359</w:t></w:r></w:p><w:p><w:pPr/><w:r><w:rPr/><w:t xml:space="preserve">Ouvrages</w:t></w:r></w:p><w:p><w:pPr/><w:hyperlink r:id="rId210" w:history="1"><w:r><w:rPr><w:color w:val="#410a8c"/><w:u w:val="single"/></w:rPr><w:t xml:space="preserve">halshs-02398926v1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These Shreds, Guardians of Human Memory: Papyrus and Culture in Late Antiquity</w:t></w:r></w:hyperlink></w:p><w:p><w:pPr/><w:hyperlink r:id="rId8" w:history="1"><w:r><w:rPr><w:color w:val="#410a8c"/><w:u w:val="single"/></w:rPr><w:t xml:space="preserve">Jean-Luc Fournet</w:t></w:r></w:hyperlink></w:p><w:p><w:pPr/><w:r><w:rPr/><w:t xml:space="preserve">Collège de France, 2018, 978-2-7226-0500-8</w:t></w:r></w:p><w:p><w:pPr/><w:r><w:rPr/><w:t xml:space="preserve">Ouvrages</w:t></w:r></w:p><w:p><w:pPr/><w:hyperlink r:id="rId212" w:history="1"><w:r><w:rPr><w:color w:val="#410a8c"/><w:u w:val="single"/></w:rPr><w:t xml:space="preserve">hal-03944189v1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Civilisations en transition (IV). Patrimoine partagé et patrimoine identitaire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198" w:history="1"><w:r><w:rPr><w:color w:val="#410a8c"/><w:u w:val="single"/></w:rPr><w:t xml:space="preserve">Jean-Michel Mouton</w:t></w:r></w:hyperlink><w:r><w:rPr/><w:t xml:space="preserve">,</w:t></w:r><w:hyperlink r:id="rId199" w:history="1"><w:r><w:rPr><w:color w:val="#410a8c"/><w:u w:val="single"/></w:rPr><w:t xml:space="preserve">Jacques Paviot</w:t></w:r></w:hyperlink></w:p><w:p><w:pPr/><w:r><w:rPr/><w:t xml:space="preserve">Byblos, 2018, 9789953903200</w:t></w:r></w:p><w:p><w:pPr/><w:r><w:rPr/><w:t xml:space="preserve">Ouvrages</w:t></w:r></w:p><w:p><w:pPr/><w:hyperlink r:id="rId213" w:history="1"><w:r><w:rPr><w:color w:val="#410a8c"/><w:u w:val="single"/></w:rPr><w:t xml:space="preserve">hal-03944146v1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Ces lambeaux, gardiens de la mémoire des hommes : Papyrus et culture de l’Antiquité tardive</w:t></w:r></w:hyperlink></w:p><w:p><w:pPr/><w:hyperlink r:id="rId8" w:history="1"><w:r><w:rPr><w:color w:val="#410a8c"/><w:u w:val="single"/></w:rPr><w:t xml:space="preserve">Jean-Luc Fournet</w:t></w:r></w:hyperlink></w:p><w:p><w:pPr/><w:hyperlink r:id="rId215" w:history="1"><w:r><w:rPr><w:color w:val="#410a8c"/><w:u w:val="single"/></w:rPr><w:t xml:space="preserve">Fayard</w:t></w:r></w:hyperlink><w:r><w:rPr/><w:t xml:space="preserve">, 88 p., 2016, Leçons inaugurales du Collège de France, 9782213701271. </w:t></w:r><w:hyperlink r:id="rId216" w:history="1"><w:r><w:rPr><w:color w:val="#410a8c"/><w:u w:val="single"/></w:rPr><w:t xml:space="preserve">⟨10.4000/books.cdf.4794⟩</w:t></w:r></w:hyperlink></w:p><w:p><w:pPr/><w:r><w:rPr/><w:t xml:space="preserve">Ouvrages</w:t></w:r></w:p><w:p><w:pPr/><w:hyperlink r:id="rId214" w:history="1"><w:r><w:rPr><w:color w:val="#410a8c"/><w:u w:val="single"/></w:rPr><w:t xml:space="preserve">hal-01597814v1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Mélanges Jean Gascou. Textes et études papyrologiques (P.Gascou)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218" w:history="1"><w:r><w:rPr><w:color w:val="#410a8c"/><w:u w:val="single"/></w:rPr><w:t xml:space="preserve">Arietta Papaconstantinou</w:t></w:r></w:hyperlink></w:p><w:p><w:pPr/><w:r><w:rPr/><w:t xml:space="preserve">Jean-Luc Fournet; Arietta Papaconstantinou. Association des Amis du Centre d’Histoire et Civilisation de Byzance, Travaux et Mémoires, 20 (1), XIX-686 p., 2016, 978-2-916716-59-6</w:t></w:r></w:p><w:p><w:pPr/><w:r><w:rPr/><w:t xml:space="preserve">Ouvrages</w:t></w:r></w:p><w:p><w:pPr/><w:hyperlink r:id="rId217" w:history="1"><w:r><w:rPr><w:color w:val="#410a8c"/><w:u w:val="single"/></w:rPr><w:t xml:space="preserve">hal-01597821v1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“Conformément aux observations d’Hipparque” : le Papyrus Fouad inv. 267A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61" w:history="1"><w:r><w:rPr><w:color w:val="#410a8c"/><w:u w:val="single"/></w:rPr><w:t xml:space="preserve">Anne Tihon</w:t></w:r></w:hyperlink></w:p><w:p><w:pPr/><w:hyperlink r:id="rId220" w:history="1"><w:r><w:rPr><w:color w:val="#410a8c"/><w:u w:val="single"/></w:rPr><w:t xml:space="preserve">Peeters</w:t></w:r></w:hyperlink><w:r><w:rPr/><w:t xml:space="preserve">, Publications de l’Institut Orientaliste de Louvain 67, IV-190 p., 2014, 978-90-429-3021-6</w:t></w:r></w:p><w:p><w:pPr/><w:r><w:rPr/><w:t xml:space="preserve">Ouvrages</w:t></w:r></w:p><w:p><w:pPr/><w:hyperlink r:id="rId219" w:history="1"><w:r><w:rPr><w:color w:val="#410a8c"/><w:u w:val="single"/></w:rPr><w:t xml:space="preserve">hal-01597810v1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Alexandrie : une communauté linguistique ? ou la question du grec alexandrin</w:t></w:r></w:hyperlink></w:p><w:p><w:pPr/><w:hyperlink r:id="rId8" w:history="1"><w:r><w:rPr><w:color w:val="#410a8c"/><w:u w:val="single"/></w:rPr><w:t xml:space="preserve">Jean-Luc Fournet</w:t></w:r></w:hyperlink></w:p><w:p><w:pPr/><w:r><w:rPr/><w:t xml:space="preserve">Institut Français d'Archéologie Orientale, Etudes Alexandrines 17, 2009, 978-2-7247-0497-6</w:t></w:r></w:p><w:p><w:pPr/><w:r><w:rPr/><w:t xml:space="preserve">Ouvrages</w:t></w:r></w:p><w:p><w:pPr/><w:hyperlink r:id="rId221" w:history="1"><w:r><w:rPr><w:color w:val="#410a8c"/><w:u w:val="single"/></w:rPr><w:t xml:space="preserve">hal-01597809v1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Les archives de Dioscore d'Aphrodité cent ans après leur découverte. Histoire et culture dans l'Égypte byzantine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223" w:history="1"><w:r><w:rPr><w:color w:val="#410a8c"/><w:u w:val="single"/></w:rPr><w:t xml:space="preserve">Caroline Magdelaine</w:t></w:r></w:hyperlink></w:p><w:p><w:pPr/><w:r><w:rPr/><w:t xml:space="preserve">Jean-Luc Fournet; Caroline Magdelaine. </w:t></w:r><w:hyperlink r:id="rId224" w:history="1"><w:r><w:rPr><w:color w:val="#410a8c"/><w:u w:val="single"/></w:rPr><w:t xml:space="preserve">De Boccard</w:t></w:r></w:hyperlink><w:r><w:rPr/><w:t xml:space="preserve">, Études d’archéologie et d’histoire ancienne 15, 384 p., 2008, 978-2-7018-0250-3</w:t></w:r></w:p><w:p><w:pPr/><w:r><w:rPr/><w:t xml:space="preserve">Ouvrages</w:t></w:r></w:p><w:p><w:pPr/><w:hyperlink r:id="rId222" w:history="1"><w:r><w:rPr><w:color w:val="#410a8c"/><w:u w:val="single"/></w:rPr><w:t xml:space="preserve">hal-01597805v1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Collaboration aux Urkunden aus Hermopolis (Ägyptische Urkunden aus den staatlichen Museen zu Berlin. Griechische Urkunden, XIX. Band)</w:t></w:r></w:hyperlink></w:p><w:p><w:pPr/><w:hyperlink r:id="rId8" w:history="1"><w:r><w:rPr><w:color w:val="#410a8c"/><w:u w:val="single"/></w:rPr><w:t xml:space="preserve">Jean-Luc Fournet</w:t></w:r></w:hyperlink></w:p><w:p><w:pPr/><w:r><w:rPr/><w:t xml:space="preserve">K.G. Saur, Leipzig, 2005</w:t></w:r></w:p><w:p><w:pPr/><w:r><w:rPr/><w:t xml:space="preserve">Ouvrages</w:t></w:r></w:p><w:p><w:pPr/><w:hyperlink r:id="rId225" w:history="1"><w:r><w:rPr><w:color w:val="#410a8c"/><w:u w:val="single"/></w:rPr><w:t xml:space="preserve">halshs-00123941v1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La route de Myos Hormos, L'armée romaine dans le désert Oriental d'Egypte (Praesidia du désert de Bérénice I)</w:t></w:r></w:hyperlink></w:p><w:p><w:pPr/><w:hyperlink r:id="rId26" w:history="1"><w:r><w:rPr><w:color w:val="#410a8c"/><w:u w:val="single"/></w:rPr><w:t xml:space="preserve">Hélène Cuvigny</w:t></w:r></w:hyperlink><w:r><w:rPr/><w:t xml:space="preserve">,</w:t></w:r><w:hyperlink r:id="rId227" w:history="1"><w:r><w:rPr><w:color w:val="#410a8c"/><w:u w:val="single"/></w:rPr><w:t xml:space="preserve">Jean-Pierre Brun</w:t></w:r></w:hyperlink><w:r><w:rPr/><w:t xml:space="preserve">,</w:t></w:r><w:hyperlink r:id="rId122" w:history="1"><w:r><w:rPr><w:color w:val="#410a8c"/><w:u w:val="single"/></w:rPr><w:t xml:space="preserve">Adam Bülow-Jacobsen</w:t></w:r></w:hyperlink><w:r><w:rPr/><w:t xml:space="preserve">,</w:t></w:r><w:hyperlink r:id="rId228" w:history="1"><w:r><w:rPr><w:color w:val="#410a8c"/><w:u w:val="single"/></w:rPr><w:t xml:space="preserve">Dominique Cardon</w:t></w:r></w:hyperlink><w:r><w:rPr/><w:t xml:space="preserve">,</w:t></w:r><w:hyperlink r:id="rId8" w:history="1"><w:r><w:rPr><w:color w:val="#410a8c"/><w:u w:val="single"/></w:rPr><w:t xml:space="preserve">Jean-Luc Fournet</w:t></w:r></w:hyperlink><w:r><w:rPr/><w:t xml:space="preserve">et al.</w:t></w:r></w:p><w:p><w:pPr/><w:r><w:rPr/><w:t xml:space="preserve">2003, Fouilles de l'IFAO 49/1-2</w:t></w:r></w:p><w:p><w:pPr/><w:r><w:rPr/><w:t xml:space="preserve">Ouvrages</w:t></w:r></w:p><w:p><w:pPr/><w:hyperlink r:id="rId226" w:history="1"><w:r><w:rPr><w:color w:val="#410a8c"/><w:u w:val="single"/></w:rPr><w:t xml:space="preserve">halshs-00007990v1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Hellénisme dans l'Égypte du VIe siècle. La bibliothèque et l'œuvre de Dioscore d'Aphrodité</w:t></w:r></w:hyperlink></w:p><w:p><w:pPr/><w:hyperlink r:id="rId8" w:history="1"><w:r><w:rPr><w:color w:val="#410a8c"/><w:u w:val="single"/></w:rPr><w:t xml:space="preserve">Jean-Luc Fournet</w:t></w:r></w:hyperlink></w:p><w:p><w:pPr/><w:r><w:rPr/><w:t xml:space="preserve">2 vol., 734 p.-LXXVII p. de pl., 1999, Mémoires publiés par les membres de l'Institut français d'archéologie orientale du Caire, 115</w:t></w:r></w:p><w:p><w:pPr/><w:r><w:rPr/><w:t xml:space="preserve">Ouvrages</w:t></w:r></w:p><w:p><w:pPr/><w:hyperlink r:id="rId229" w:history="1"><w:r><w:rPr><w:color w:val="#410a8c"/><w:u w:val="single"/></w:rPr><w:t xml:space="preserve">hal-01597783v1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Avant-propos</w:t></w:r></w:hyperlink></w:p><w:p><w:pPr/><w:hyperlink r:id="rId8" w:history="1"><w:r><w:rPr><w:color w:val="#410a8c"/><w:u w:val="single"/></w:rPr><w:t xml:space="preserve">Jean-Luc Fournet</w:t></w:r></w:hyperlink></w:p><w:p><w:pPr/><w:r><w:rPr/><w:t xml:space="preserve">Jean-Luc Fournet. </w:t></w:r><w:r><w:rPr><w:i w:val="1"/><w:iCs w:val="1"/></w:rPr><w:t xml:space="preserve">Actes du XXXe Congrès international de papyrologie (Paris, 25-30 juillet 2022)</w:t></w:r><w:r><w:rPr/><w:t xml:space="preserve">, Association des Amis du Centre d’Histoire et Civilisation de Byzance, pp.5-8, 2025, Studia Papyrologica et Aegyptiaca Parisina 7, 978-2-916716-99-2</w:t></w:r></w:p><w:p><w:pPr/><w:r><w:rPr/><w:t xml:space="preserve">Chapitre d'ouvrage</w:t></w:r></w:p><w:p><w:pPr/><w:hyperlink r:id="rId230" w:history="1"><w:r><w:rPr><w:color w:val="#410a8c"/><w:u w:val="single"/></w:rPr><w:t xml:space="preserve">hal-05321206v1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Documents et livres : Typologies et obstacles épistémologiques</w:t></w:r></w:hyperlink></w:p><w:p><w:pPr/><w:hyperlink r:id="rId8" w:history="1"><w:r><w:rPr><w:color w:val="#410a8c"/><w:u w:val="single"/></w:rPr><w:t xml:space="preserve">Jean-Luc Fournet</w:t></w:r></w:hyperlink></w:p><w:p><w:pPr/><w:r><w:rPr/><w:t xml:space="preserve">J.-L. Fournet &amp; A. Ricciardetto. </w:t></w:r><w:r><w:rPr><w:i w:val="1"/><w:iCs w:val="1"/></w:rPr><w:t xml:space="preserve">Appréhender la culture écrite des Anciens : La catégorisation en papyrologie et ses limites. Actes du colloque international de Paris (Collège de France, 5-6 décembre 2019)</w:t></w:r><w:r><w:rPr/><w:t xml:space="preserve">, pp.9-28, 2025, Papyrologica Leodiensia 11, 978-2-87562-472-7</w:t></w:r></w:p><w:p><w:pPr/><w:r><w:rPr/><w:t xml:space="preserve">Chapitre d'ouvrage</w:t></w:r></w:p><w:p><w:pPr/><w:hyperlink r:id="rId231" w:history="1"><w:r><w:rPr><w:color w:val="#410a8c"/><w:u w:val="single"/></w:rPr><w:t xml:space="preserve">hal-05321229v1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La dernière pétition grecque connue</w:t></w:r></w:hyperlink></w:p><w:p><w:pPr/><w:hyperlink r:id="rId8" w:history="1"><w:r><w:rPr><w:color w:val="#410a8c"/><w:u w:val="single"/></w:rPr><w:t xml:space="preserve">Jean-Luc Fournet</w:t></w:r></w:hyperlink></w:p><w:p><w:pPr/><w:r><w:rPr/><w:t xml:space="preserve">J. Aliquot; S. Destephen; A.Laniado; C. Saliou. </w:t></w:r><w:r><w:rPr><w:i w:val="1"/><w:iCs w:val="1"/></w:rPr><w:t xml:space="preserve">Mélanges Denis Feissel</w:t></w:r><w:r><w:rPr/><w:t xml:space="preserve">, Association des amis du Centre d'histoire et civilisation de Byzance, pp.209-226, 2024, TravMém 28, 2916716971</w:t></w:r></w:p><w:p><w:pPr/><w:r><w:rPr/><w:t xml:space="preserve">Chapitre d'ouvrage</w:t></w:r></w:p><w:p><w:pPr/><w:hyperlink r:id="rId232" w:history="1"><w:r><w:rPr><w:color w:val="#410a8c"/><w:u w:val="single"/></w:rPr><w:t xml:space="preserve">hal-05321235v1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Lettre administrative de nature fiscale</w:t></w:r></w:hyperlink></w:p><w:p><w:pPr/><w:hyperlink r:id="rId8" w:history="1"><w:r><w:rPr><w:color w:val="#410a8c"/><w:u w:val="single"/></w:rPr><w:t xml:space="preserve">Jean-Luc Fournet</w:t></w:r></w:hyperlink></w:p><w:p><w:pPr/><w:r><w:rPr/><w:t xml:space="preserve">F. Reiter. </w:t></w:r><w:r><w:rPr><w:i w:val="1"/><w:iCs w:val="1"/></w:rPr><w:t xml:space="preserve">Dokumentarische Texte der Berliner Papyrussammlung aus byzantinischer und früharabischer Zeit. Zur Wiedereröffnung des Neuen Museums</w:t></w:r><w:r><w:rPr/><w:t xml:space="preserve">, De Gruyter, pp.179-186, 2024</w:t></w:r></w:p><w:p><w:pPr/><w:r><w:rPr/><w:t xml:space="preserve">Chapitre d'ouvrage</w:t></w:r></w:p><w:p><w:pPr/><w:hyperlink r:id="rId233" w:history="1"><w:r><w:rPr><w:color w:val="#410a8c"/><w:u w:val="single"/></w:rPr><w:t xml:space="preserve">hal-05321471v1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Une nouvelle paire de brouillons d’un rescrit impérial</w:t></w:r></w:hyperlink></w:p><w:p><w:pPr/><w:hyperlink r:id="rId8" w:history="1"><w:r><w:rPr><w:color w:val="#410a8c"/><w:u w:val="single"/></w:rPr><w:t xml:space="preserve">Jean-Luc Fournet</w:t></w:r></w:hyperlink></w:p><w:p><w:pPr/><w:r><w:rPr/><w:t xml:space="preserve">A. Connor; J. Dijkstra; C. Hoogendijk. </w:t></w:r><w:r><w:rPr><w:i w:val="1"/><w:iCs w:val="1"/></w:rPr><w:t xml:space="preserve">Unending Variety. Papyrological Texts and Studies in Honour of Peter van Minnen</w:t></w:r><w:r><w:rPr/><w:t xml:space="preserve">, Brill, pp.137-149, 2024, Papyrologica Lugduno-Batava 42, 978-90-04-68052-4</w:t></w:r></w:p><w:p><w:pPr/><w:r><w:rPr/><w:t xml:space="preserve">Chapitre d'ouvrage</w:t></w:r></w:p><w:p><w:pPr/><w:hyperlink r:id="rId234" w:history="1"><w:r><w:rPr><w:color w:val="#410a8c"/><w:u w:val="single"/></w:rPr><w:t xml:space="preserve">hal-05321468v1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Deux lettres administratives des archives de Dioscore (= P.Poethke II 8, 1–2)</w:t></w:r></w:hyperlink></w:p><w:p><w:pPr/><w:hyperlink r:id="rId8" w:history="1"><w:r><w:rPr><w:color w:val="#410a8c"/><w:u w:val="single"/></w:rPr><w:t xml:space="preserve">Jean-Luc Fournet</w:t></w:r></w:hyperlink></w:p><w:p><w:pPr/><w:r><w:rPr/><w:t xml:space="preserve">S. Prignitz; V. Vaelske. </w:t></w:r><w:r><w:rPr><w:i w:val="1"/><w:iCs w:val="1"/></w:rPr><w:t xml:space="preserve">Studien zum antiken Ägypten und verwandten Gebieten : Gedenkschrift für Günter Poethke</w:t></w:r><w:r><w:rPr/><w:t xml:space="preserve">, De Gruyter, pp.107-115, 2024, APF Beiheft 53, 9783111344799</w:t></w:r></w:p><w:p><w:pPr/><w:r><w:rPr/><w:t xml:space="preserve">Chapitre d'ouvrage</w:t></w:r></w:p><w:p><w:pPr/><w:hyperlink r:id="rId235" w:history="1"><w:r><w:rPr><w:color w:val="#410a8c"/><w:u w:val="single"/></w:rPr><w:t xml:space="preserve">hal-05321234v1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À quoi peut servir la poésie à un villageois de fin de l’Antiquité ?</w:t></w:r></w:hyperlink></w:p><w:p><w:pPr/><w:hyperlink r:id="rId8" w:history="1"><w:r><w:rPr><w:color w:val="#410a8c"/><w:u w:val="single"/></w:rPr><w:t xml:space="preserve">Jean-Luc Fournet</w:t></w:r></w:hyperlink></w:p><w:p><w:pPr/><w:r><w:rPr/><w:t xml:space="preserve">M. Cariou; N. Zito. </w:t></w:r><w:r><w:rPr><w:i w:val="1"/><w:iCs w:val="1"/></w:rPr><w:t xml:space="preserve">Μάρτυρι Μύθῳ. Poésie, histoire et société aux époques impériale et tardive</w:t></w:r><w:r><w:rPr/><w:t xml:space="preserve">, pp.67-81, 2024, Hellenica 111, 978-88-3613-506-6</w:t></w:r></w:p><w:p><w:pPr/><w:r><w:rPr/><w:t xml:space="preserve">Chapitre d'ouvrage</w:t></w:r></w:p><w:p><w:pPr/><w:hyperlink r:id="rId236" w:history="1"><w:r><w:rPr><w:color w:val="#410a8c"/><w:u w:val="single"/></w:rPr><w:t xml:space="preserve">hal-05321465v1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Greek in Egypt</w:t></w:r></w:hyperlink></w:p><w:p><w:pPr/><w:hyperlink r:id="rId8" w:history="1"><w:r><w:rPr><w:color w:val="#410a8c"/><w:u w:val="single"/></w:rPr><w:t xml:space="preserve">Jean-Luc Fournet</w:t></w:r></w:hyperlink></w:p><w:p><w:pPr/><w:r><w:rPr/><w:t xml:space="preserve">Stéphane Polis. </w:t></w:r><w:r><w:rPr><w:i w:val="1"/><w:iCs w:val="1"/></w:rPr><w:t xml:space="preserve">Guide to the Writing Systems of Ancient Egypt</w:t></w:r><w:r><w:rPr/><w:t xml:space="preserve">, Institut français d'archéologie orientale, pp.92-97, 2023, GIFAO 4, 978-2-7247-0873-8</w:t></w:r></w:p><w:p><w:pPr/><w:r><w:rPr/><w:t xml:space="preserve">Chapitre d'ouvrage</w:t></w:r></w:p><w:p><w:pPr/><w:hyperlink r:id="rId237" w:history="1"><w:r><w:rPr><w:color w:val="#410a8c"/><w:u w:val="single"/></w:rPr><w:t xml:space="preserve">hal-05325634v1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Quand le Neckar se jette dans la Tamise : une dialysis des archives de Dioscore partagée entre Heidelberg et Londres</w:t></w:r></w:hyperlink></w:p><w:p><w:pPr/><w:hyperlink r:id="rId8" w:history="1"><w:r><w:rPr><w:color w:val="#410a8c"/><w:u w:val="single"/></w:rPr><w:t xml:space="preserve">Jean-Luc Fournet</w:t></w:r></w:hyperlink></w:p><w:p><w:pPr/><w:r><w:rPr/><w:t xml:space="preserve">L. Berkes; W.G. Claytor; M. Nowak. </w:t></w:r><w:r><w:rPr><w:i w:val="1"/><w:iCs w:val="1"/></w:rPr><w:t xml:space="preserve">Papyrologische und althistorische Studien zum 65. Geburtstag von Andrea Jördens</w:t></w:r><w:r><w:rPr/><w:t xml:space="preserve">, Harrassowitz Verlag, pp.463-471, 2023, Philippika 167, 978-3-447-11991-7</w:t></w:r></w:p><w:p><w:pPr/><w:r><w:rPr/><w:t xml:space="preserve">Chapitre d'ouvrage</w:t></w:r></w:p><w:p><w:pPr/><w:hyperlink r:id="rId238" w:history="1"><w:r><w:rPr><w:color w:val="#410a8c"/><w:u w:val="single"/></w:rPr><w:t xml:space="preserve">hal-05321236v1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Les lettres privées de l’Égypte gréco-romaine : limites et malentendus</w:t></w:r></w:hyperlink></w:p><w:p><w:pPr/><w:hyperlink r:id="rId8" w:history="1"><w:r><w:rPr><w:color w:val="#410a8c"/><w:u w:val="single"/></w:rPr><w:t xml:space="preserve">Jean-Luc Fournet</w:t></w:r></w:hyperlink></w:p><w:p><w:pPr/><w:r><w:rPr/><w:t xml:space="preserve">M. Dana. </w:t></w:r><w:r><w:rPr><w:i w:val="1"/><w:iCs w:val="1"/></w:rPr><w:t xml:space="preserve">La correspondance privée dans la Méditerranée antique : sociétés en miroir</w:t></w:r><w:r><w:rPr/><w:t xml:space="preserve">, Ausonius éditions, pp.39-53, 2023, Scripta Antiqua 168, 978-2-35613-563-6</w:t></w:r></w:p><w:p><w:pPr/><w:r><w:rPr/><w:t xml:space="preserve">Chapitre d'ouvrage</w:t></w:r></w:p><w:p><w:pPr/><w:hyperlink r:id="rId239" w:history="1"><w:r><w:rPr><w:color w:val="#410a8c"/><w:u w:val="single"/></w:rPr><w:t xml:space="preserve">hal-05321238v1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Pourquoi seulement en 1822 ? Les obstacles épistémologiques au déchiffrement des hiéroglyphes</w:t></w:r></w:hyperlink></w:p><w:p><w:pPr/><w:hyperlink r:id="rId8" w:history="1"><w:r><w:rPr><w:color w:val="#410a8c"/><w:u w:val="single"/></w:rPr><w:t xml:space="preserve">Jean-Luc Fournet</w:t></w:r></w:hyperlink></w:p><w:p><w:pPr/><w:r><w:rPr/><w:t xml:space="preserve">D. Charpin; X. Leroy. </w:t></w:r><w:r><w:rPr><w:i w:val="1"/><w:iCs w:val="1"/></w:rPr><w:t xml:space="preserve">Déchiffrement(s) : des hiéroglyphes à l’AND</w:t></w:r><w:r><w:rPr/><w:t xml:space="preserve">, Éditions du Collège de France/Odile Jacob, pp.11-46, 2023, 978-2-415-00687-7</w:t></w:r></w:p><w:p><w:pPr/><w:r><w:rPr/><w:t xml:space="preserve">Chapitre d'ouvrage</w:t></w:r></w:p><w:p><w:pPr/><w:hyperlink r:id="rId240" w:history="1"><w:r><w:rPr><w:color w:val="#410a8c"/><w:u w:val="single"/></w:rPr><w:t xml:space="preserve">hal-05321237v1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Jean-Luc Fournet</w:t></w:r></w:hyperlink></w:p><w:p><w:pPr/><w:r><w:rPr/><w:t xml:space="preserve">Jean-Luc Fournet. </w:t></w:r><w:r><w:rPr><w:i w:val="1"/><w:iCs w:val="1"/></w:rPr><w:t xml:space="preserve">Champollion 1822, et l’Égypte ancienne retrouva la parole</w:t></w:r><w:r><w:rPr/><w:t xml:space="preserve">, Collège de France, pp.6-7, 2022</w:t></w:r></w:p><w:p><w:pPr/><w:r><w:rPr/><w:t xml:space="preserve">Chapitre d'ouvrage</w:t></w:r></w:p><w:p><w:pPr/><w:hyperlink r:id="rId241" w:history="1"><w:r><w:rPr><w:color w:val="#410a8c"/><w:u w:val="single"/></w:rPr><w:t xml:space="preserve">hal-03885259v1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L’Égypte pharaonique de la fin de l’Antiquité à Champollion : une civilisation muette</w:t></w:r></w:hyperlink></w:p><w:p><w:pPr/><w:hyperlink r:id="rId8" w:history="1"><w:r><w:rPr><w:color w:val="#410a8c"/><w:u w:val="single"/></w:rPr><w:t xml:space="preserve">Jean-Luc Fournet</w:t></w:r></w:hyperlink></w:p><w:p><w:pPr/><w:r><w:rPr/><w:t xml:space="preserve">Jean-Luc Fournet. </w:t></w:r><w:r><w:rPr><w:i w:val="1"/><w:iCs w:val="1"/></w:rPr><w:t xml:space="preserve">Champollion 1822, et l’Égypte ancienne retrouva la parole</w:t></w:r><w:r><w:rPr/><w:t xml:space="preserve">, </w:t></w:r><w:hyperlink r:id="rId243" w:history="1"><w:r><w:rPr><w:color w:val="#410a8c"/><w:u w:val="single"/></w:rPr><w:t xml:space="preserve">Editions du Collège de France</w:t></w:r></w:hyperlink><w:r><w:rPr/><w:t xml:space="preserve">, pp.16-47, 2022, 9782722606029</w:t></w:r></w:p><w:p><w:pPr/><w:r><w:rPr/><w:t xml:space="preserve">Chapitre d'ouvrage</w:t></w:r></w:p><w:p><w:pPr/><w:hyperlink r:id="rId242" w:history="1"><w:r><w:rPr><w:color w:val="#410a8c"/><w:u w:val="single"/></w:rPr><w:t xml:space="preserve">hal-03885279v1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Un arbitrage copte et son double dans les archives de Dioscore d’Aphrodité</w:t></w:r></w:hyperlink></w:p><w:p><w:pPr/><w:hyperlink r:id="rId245" w:history="1"><w:r><w:rPr><w:color w:val="#410a8c"/><w:u w:val="single"/></w:rPr><w:t xml:space="preserve">Anne Boud'Hors</w:t></w:r></w:hyperlink><w:r><w:rPr/><w:t xml:space="preserve">,</w:t></w:r><w:hyperlink r:id="rId8" w:history="1"><w:r><w:rPr><w:color w:val="#410a8c"/><w:u w:val="single"/></w:rPr><w:t xml:space="preserve">Jean-Luc Fournet</w:t></w:r></w:hyperlink></w:p><w:p><w:pPr/><w:r><w:rPr><w:i w:val="1"/><w:iCs w:val="1"/></w:rPr><w:t xml:space="preserve">Études coptes XVII. Dix-neuvième journée d’études (Ottawa, 19-22 juin 2019)</w:t></w:r><w:r><w:rPr/><w:t xml:space="preserve">, pp.143-160, 2022, 978-2-7018-0634-1</w:t></w:r></w:p><w:p><w:pPr/><w:r><w:rPr/><w:t xml:space="preserve">Chapitre d'ouvrage</w:t></w:r></w:p><w:p><w:pPr/><w:hyperlink r:id="rId244" w:history="1"><w:r><w:rPr><w:color w:val="#410a8c"/><w:u w:val="single"/></w:rPr><w:t xml:space="preserve">hal-03885050v1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Quand le déchiffreur se met en hiéroglyphes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247" w:history="1"><w:r><w:rPr><w:color w:val="#410a8c"/><w:u w:val="single"/></w:rPr><w:t xml:space="preserve">Olivier Perdu</w:t></w:r></w:hyperlink></w:p><w:p><w:pPr/><w:r><w:rPr/><w:t xml:space="preserve">Jean-Luc Fournet. </w:t></w:r><w:r><w:rPr><w:i w:val="1"/><w:iCs w:val="1"/></w:rPr><w:t xml:space="preserve">Champollion 1822, et l’Égypte ancienne retrouva la parole</w:t></w:r><w:r><w:rPr/><w:t xml:space="preserve">, Éditions du Collège de France, pp.11-12, 2022, 9782722606029</w:t></w:r></w:p><w:p><w:pPr/><w:r><w:rPr/><w:t xml:space="preserve">Chapitre d'ouvrage</w:t></w:r></w:p><w:p><w:pPr/><w:hyperlink r:id="rId246" w:history="1"><w:r><w:rPr><w:color w:val="#410a8c"/><w:u w:val="single"/></w:rPr><w:t xml:space="preserve">hal-03885274v1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GEMF 22 (P.Bingen 13)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Greek and Egyptian Magical Formularies: Text and Translation</w:t></w:r><w:r><w:rPr/><w:t xml:space="preserve">, pp.334-335, 2022</w:t></w:r></w:p><w:p><w:pPr/><w:r><w:rPr/><w:t xml:space="preserve">Chapitre d'ouvrage</w:t></w:r></w:p><w:p><w:pPr/><w:hyperlink r:id="rId248" w:history="1"><w:r><w:rPr><w:color w:val="#410a8c"/><w:u w:val="single"/></w:rPr><w:t xml:space="preserve">hal-03944113v1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Beyond the text or the contribution of the ‘paléographie signifiante’ in documentary papyrology: the example of formats in Late Antiquity</w:t></w:r></w:hyperlink></w:p><w:p><w:pPr/><w:hyperlink r:id="rId8" w:history="1"><w:r><w:rPr><w:color w:val="#410a8c"/><w:u w:val="single"/></w:rPr><w:t xml:space="preserve">Jean-Luc Fournet</w:t></w:r></w:hyperlink></w:p><w:p><w:pPr/><w:r><w:rPr/><w:t xml:space="preserve">Klass BENTEIN; Yasmine AMORY. </w:t></w:r><w:r><w:rPr><w:i w:val="1"/><w:iCs w:val="1"/></w:rPr><w:t xml:space="preserve">Novel Perspectives on Communication Practices in Antiquity. Towards a Historical Social-Semiotic Approach</w:t></w:r><w:r><w:rPr/><w:t xml:space="preserve">, 41, Brill, 2022, Papyrologica Lugduno-Batava</w:t></w:r></w:p><w:p><w:pPr/><w:r><w:rPr/><w:t xml:space="preserve">Chapitre d'ouvrage</w:t></w:r></w:p><w:p><w:pPr/><w:hyperlink r:id="rId249" w:history="1"><w:r><w:rPr><w:color w:val="#410a8c"/><w:u w:val="single"/></w:rPr><w:t xml:space="preserve">hal-03885308v1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Le grec en Égypte</w:t></w:r></w:hyperlink></w:p><w:p><w:pPr/><w:hyperlink r:id="rId8" w:history="1"><w:r><w:rPr><w:color w:val="#410a8c"/><w:u w:val="single"/></w:rPr><w:t xml:space="preserve">Jean-Luc Fournet</w:t></w:r></w:hyperlink></w:p><w:p><w:pPr/><w:r><w:rPr/><w:t xml:space="preserve">Stéphane POLIS. </w:t></w:r><w:r><w:rPr><w:i w:val="1"/><w:iCs w:val="1"/></w:rPr><w:t xml:space="preserve">Guide des écritures de l'Égypte ancienne</w:t></w:r><w:r><w:rPr/><w:t xml:space="preserve">, 2, Institut français d'archéologie orientale du Caire, 2022, Guides de l'Institut français d'archéologie orientale, 9782724708363</w:t></w:r></w:p><w:p><w:pPr/><w:r><w:rPr/><w:t xml:space="preserve">Chapitre d'ouvrage</w:t></w:r></w:p><w:p><w:pPr/><w:hyperlink r:id="rId250" w:history="1"><w:r><w:rPr><w:color w:val="#410a8c"/><w:u w:val="single"/></w:rPr><w:t xml:space="preserve">hal-03885160v1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Une langue et six écritures sur trois millénaires</w:t></w:r></w:hyperlink></w:p><w:p><w:pPr/><w:hyperlink r:id="rId247" w:history="1"><w:r><w:rPr><w:color w:val="#410a8c"/><w:u w:val="single"/></w:rPr><w:t xml:space="preserve">Olivier Perdu</w:t></w:r></w:hyperlink><w:r><w:rPr/><w:t xml:space="preserve">,</w:t></w:r><w:hyperlink r:id="rId8" w:history="1"><w:r><w:rPr><w:color w:val="#410a8c"/><w:u w:val="single"/></w:rPr><w:t xml:space="preserve">Jean-Luc Fournet</w:t></w:r></w:hyperlink></w:p><w:p><w:pPr/><w:r><w:rPr/><w:t xml:space="preserve">Jean-Luc Fournet. </w:t></w:r><w:r><w:rPr><w:i w:val="1"/><w:iCs w:val="1"/></w:rPr><w:t xml:space="preserve">Champollion 1822, et l’Égypte ancienne retrouva la parole</w:t></w:r><w:r><w:rPr/><w:t xml:space="preserve">, </w:t></w:r><w:hyperlink r:id="rId243" w:history="1"><w:r><w:rPr><w:color w:val="#410a8c"/><w:u w:val="single"/></w:rPr><w:t xml:space="preserve">Editions du Collège de France</w:t></w:r></w:hyperlink><w:r><w:rPr/><w:t xml:space="preserve">, pp.8-10, 2022, 978-2-7226-0602-9</w:t></w:r></w:p><w:p><w:pPr/><w:r><w:rPr/><w:t xml:space="preserve">Chapitre d'ouvrage</w:t></w:r></w:p><w:p><w:pPr/><w:hyperlink r:id="rId251" w:history="1"><w:r><w:rPr><w:color w:val="#410a8c"/><w:u w:val="single"/></w:rPr><w:t xml:space="preserve">hal-03885265v1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The Relationship between Documents and Literature in Late Antiquity: The Case of the Petition, between Document, Adaptation and Literary Creation</w:t></w:r></w:hyperlink></w:p><w:p><w:pPr/><w:hyperlink r:id="rId8" w:history="1"><w:r><w:rPr><w:color w:val="#410a8c"/><w:u w:val="single"/></w:rPr><w:t xml:space="preserve">Jean-Luc Fournet</w:t></w:r></w:hyperlink></w:p><w:p><w:pPr/><w:r><w:rPr/><w:t xml:space="preserve">Jacqueline Arthur-Montagne; Scott J. DiGiulio; Inger N.I. Kuin. </w:t></w:r><w:r><w:rPr><w:i w:val="1"/><w:iCs w:val="1"/></w:rPr><w:t xml:space="preserve">Documentality : New Approaches to Written Documents in Imperial Life and Literature</w:t></w:r><w:r><w:rPr/><w:t xml:space="preserve">, 132, De Gruyter, 2022, Trends in Classics, 9783110791921</w:t></w:r></w:p><w:p><w:pPr/><w:r><w:rPr/><w:t xml:space="preserve">Chapitre d'ouvrage</w:t></w:r></w:p><w:p><w:pPr/><w:hyperlink r:id="rId252" w:history="1"><w:r><w:rPr><w:color w:val="#410a8c"/><w:u w:val="single"/></w:rPr><w:t xml:space="preserve">hal-03885305v1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P.Marganne 10. Une recette de cataplasme adhésif (ἀνακόλλημα) de la main de Dioscore d’Aphrodité.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223" w:history="1"><w:r><w:rPr><w:color w:val="#410a8c"/><w:u w:val="single"/></w:rPr><w:t xml:space="preserve">Caroline Magdelaine</w:t></w:r></w:hyperlink></w:p><w:p><w:pPr/><w:r><w:rPr><w:i w:val="1"/><w:iCs w:val="1"/></w:rPr><w:t xml:space="preserve">Le médecin et le livre. Hommages à Marie-Hélène Marganne, ed. Antonio Ricciardetto, Nathan Carlig, Gabriel Nocchi Macedo, Magali de Haro Sanchez Pensa Multimedia, 2021, Lecce</w:t></w:r><w:r><w:rPr/><w:t xml:space="preserve">, pp.117-141, 2021, 978-88-6760-793-8</w:t></w:r></w:p><w:p><w:pPr/><w:r><w:rPr/><w:t xml:space="preserve">Chapitre d'ouvrage</w:t></w:r></w:p><w:p><w:pPr/><w:hyperlink r:id="rId253" w:history="1"><w:r><w:rPr><w:color w:val="#410a8c"/><w:u w:val="single"/></w:rPr><w:t xml:space="preserve">hal-03944716v1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Horapollon : un hiéroglyphe encore à déchiffrer ou La question horapollinienne</w:t></w:r></w:hyperlink></w:p><w:p><w:pPr/><w:hyperlink r:id="rId8" w:history="1"><w:r><w:rPr><w:color w:val="#410a8c"/><w:u w:val="single"/></w:rPr><w:t xml:space="preserve">Jean-Luc Fournet</w:t></w:r></w:hyperlink></w:p><w:p><w:pPr/><w:r><w:rPr/><w:t xml:space="preserve">Jean-Luc Fournet. </w:t></w:r><w:r><w:rPr><w:i w:val="1"/><w:iCs w:val="1"/></w:rPr><w:t xml:space="preserve">Les Hieroglyphica d'Horapollon de l’Égypte antique à l'Europe moderne. Histoire, fiction et réappropriation,</w:t></w:r><w:r><w:rPr/><w:t xml:space="preserve">, 2, </w:t></w:r><w:hyperlink r:id="rId255" w:history="1"><w:r><w:rPr><w:color w:val="#410a8c"/><w:u w:val="single"/></w:rPr><w:t xml:space="preserve">Association des Amis du Centre d’Histoire et Civilisation de Byzance</w:t></w:r></w:hyperlink><w:r><w:rPr/><w:t xml:space="preserve">, pp.87-109, 2021, Studia Papyrologica et Aegyptiaca Parisina, 978-2-916716-79-4</w:t></w:r></w:p><w:p><w:pPr/><w:r><w:rPr/><w:t xml:space="preserve">Chapitre d'ouvrage</w:t></w:r></w:p><w:p><w:pPr/><w:hyperlink r:id="rId254" w:history="1"><w:r><w:rPr><w:color w:val="#410a8c"/><w:u w:val="single"/></w:rPr><w:t xml:space="preserve">hal-03559686v1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Les vicissitudes des Hieroglyphica d'Horapollon</w:t></w:r></w:hyperlink></w:p><w:p><w:pPr/><w:hyperlink r:id="rId8" w:history="1"><w:r><w:rPr><w:color w:val="#410a8c"/><w:u w:val="single"/></w:rPr><w:t xml:space="preserve">Jean-Luc Fournet</w:t></w:r></w:hyperlink></w:p><w:p><w:pPr/><w:r><w:rPr/><w:t xml:space="preserve">Jean-Luc FOURNET. </w:t></w:r><w:r><w:rPr><w:i w:val="1"/><w:iCs w:val="1"/></w:rPr><w:t xml:space="preserve">Les Hieroglyphica d'Horapollon de l’Égypte antique à l'Europe moderne. Histoire, fiction et réappropriation</w:t></w:r><w:r><w:rPr/><w:t xml:space="preserve">, 2, ACHCByz, pp.1-8, 2021, Studia Papyrologica et Aegyptiaca Parisina, 978-2-916716-79-4</w:t></w:r></w:p><w:p><w:pPr/><w:r><w:rPr/><w:t xml:space="preserve">Chapitre d'ouvrage</w:t></w:r></w:p><w:p><w:pPr/><w:hyperlink r:id="rId256" w:history="1"><w:r><w:rPr><w:color w:val="#410a8c"/><w:u w:val="single"/></w:rPr><w:t xml:space="preserve">hal-03559676v1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Le papyrus dans tous ses États de Cléopâtre à Clovis : Notices 9, 15, 16, 17, 18, 19, 20, 21, 22, 23, 24, 25, 26, 27, 28, 29, 32, 34, 44, 45, 47, 50</w:t></w:r></w:hyperlink></w:p><w:p><w:pPr/><w:hyperlink r:id="rId8" w:history="1"><w:r><w:rPr><w:color w:val="#410a8c"/><w:u w:val="single"/></w:rPr><w:t xml:space="preserve">Jean-Luc Fournet</w:t></w:r></w:hyperlink></w:p><w:p><w:pPr/><w:r><w:rPr/><w:t xml:space="preserve">Jean-Luc FOURNET. </w:t></w:r><w:r><w:rPr><w:i w:val="1"/><w:iCs w:val="1"/></w:rPr><w:t xml:space="preserve">Le papyrus dans tous ses États de Cléopâtre à Clovis</w:t></w:r><w:r><w:rPr/><w:t xml:space="preserve">, Éditions du Collège de France, 2021, 2722605805</w:t></w:r></w:p><w:p><w:pPr/><w:r><w:rPr/><w:t xml:space="preserve">Chapitre d'ouvrage</w:t></w:r></w:p><w:p><w:pPr/><w:hyperlink r:id="rId257" w:history="1"><w:r><w:rPr><w:color w:val="#410a8c"/><w:u w:val="single"/></w:rPr><w:t xml:space="preserve">hal-03885184v1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How late antique dipinti contribute to a better knowledge of amphora contents</w:t></w:r></w:hyperlink></w:p><w:p><w:pPr/><w:hyperlink r:id="rId8" w:history="1"><w:r><w:rPr><w:color w:val="#410a8c"/><w:u w:val="single"/></w:rPr><w:t xml:space="preserve">Jean-Luc Fournet</w:t></w:r></w:hyperlink></w:p><w:p><w:pPr/><w:r><w:rPr/><w:t xml:space="preserve">Darío Bernal CASASOLA; Michel BONIFAY; Alessandra PECCI; Victoria LEITCH. </w:t></w:r><w:r><w:rPr><w:i w:val="1"/><w:iCs w:val="1"/></w:rPr><w:t xml:space="preserve">Roman Amphora Contents. Reflecting on the Maritime Trade of Foodstuffs in Antiquity. In honour of Miguel Beltrán Lloris. Proceedings of the Roman Amphora Contents International Interactive Conference (RACIIC) (Cadiz, 5-7 October 2015)</w:t></w:r><w:r><w:rPr/><w:t xml:space="preserve">, 17, Archaeopress, pp.63-76, 2021, Roman and late antique Mediterranean pottery series, 9781803270623</w:t></w:r></w:p><w:p><w:pPr/><w:r><w:rPr/><w:t xml:space="preserve">Chapitre d'ouvrage</w:t></w:r></w:p><w:p><w:pPr/><w:hyperlink r:id="rId258" w:history="1"><w:r><w:rPr><w:color w:val="#410a8c"/><w:u w:val="single"/></w:rPr><w:t xml:space="preserve">hal-03558878v1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Une recette de cataplasme adhésif (ἀνακόλλημα) de la main de Dioscore d’Aphrodité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223" w:history="1"><w:r><w:rPr><w:color w:val="#410a8c"/><w:u w:val="single"/></w:rPr><w:t xml:space="preserve">Caroline Magdelaine</w:t></w:r></w:hyperlink></w:p><w:p><w:pPr/><w:r><w:rPr/><w:t xml:space="preserve">Antonio RICCIARDETTO; Nathan CARLIG; Gabriel Nocchi MACEDO; Magali DE HARO SANCHEZ. </w:t></w:r><w:r><w:rPr><w:i w:val="1"/><w:iCs w:val="1"/></w:rPr><w:t xml:space="preserve">Le médecin et le livre. Hommages à Marie-Hélène Marganne</w:t></w:r><w:r><w:rPr/><w:t xml:space="preserve">, Pensa Multimedia, pp.117-141, 2021, 978-88-6760-804-1</w:t></w:r></w:p><w:p><w:pPr/><w:r><w:rPr/><w:t xml:space="preserve">Chapitre d'ouvrage</w:t></w:r></w:p><w:p><w:pPr/><w:hyperlink r:id="rId259" w:history="1"><w:r><w:rPr><w:color w:val="#410a8c"/><w:u w:val="single"/></w:rPr><w:t xml:space="preserve">hal-03572102v1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Returning to the Wandering Poets. Nex Poems by Dioscoros of Aphrodite</w:t></w:r></w:hyperlink></w:p><w:p><w:pPr/><w:hyperlink r:id="rId8" w:history="1"><w:r><w:rPr><w:color w:val="#410a8c"/><w:u w:val="single"/></w:rPr><w:t xml:space="preserve">Jean-Luc Fournet</w:t></w:r></w:hyperlink></w:p><w:p><w:pPr/><w:r><w:rPr/><w:t xml:space="preserve">William V. HARRIS; Anne Hunnell CHEN. </w:t></w:r><w:r><w:rPr><w:i w:val="1"/><w:iCs w:val="1"/></w:rPr><w:t xml:space="preserve">Late-Antique Studies in Memory of Alan Cameron</w:t></w:r><w:r><w:rPr/><w:t xml:space="preserve">, 46, Brill, pp.104-133, 2021, Columbia Studies in the Classical Tradition, 978-90-04-45279-4</w:t></w:r></w:p><w:p><w:pPr/><w:r><w:rPr/><w:t xml:space="preserve">Chapitre d'ouvrage</w:t></w:r></w:p><w:p><w:pPr/><w:hyperlink r:id="rId260" w:history="1"><w:r><w:rPr><w:color w:val="#410a8c"/><w:u w:val="single"/></w:rPr><w:t xml:space="preserve">hal-03564095v1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Avant-Propos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208" w:history="1"><w:r><w:rPr><w:color w:val="#410a8c"/><w:u w:val="single"/></w:rPr><w:t xml:space="preserve">Jean-Michel Chauveau</w:t></w:r></w:hyperlink><w:r><w:rPr/><w:t xml:space="preserve">,</w:t></w:r><w:hyperlink r:id="rId198" w:history="1"><w:r><w:rPr><w:color w:val="#410a8c"/><w:u w:val="single"/></w:rPr><w:t xml:space="preserve">Jean-Michel Mouton</w:t></w:r></w:hyperlink></w:p><w:p><w:pPr/><w:r><w:rPr/><w:t xml:space="preserve">CHAUVEAU Jean-Michel; FOURNET Jean-Luc; MOUTON Jean-Michel; RICCIARDETTO Antonio. </w:t></w:r><w:r><w:rPr><w:i w:val="1"/><w:iCs w:val="1"/></w:rPr><w:t xml:space="preserve">Curiosité d'Égypte. Entre quête de soi et découverte de l'autre de l'Antiquité à l'époque contemporaine</w:t></w:r><w:r><w:rPr/><w:t xml:space="preserve">, 59, École Pratique des Hautes Études, pp.7-9, 2020, Hautes études du monde gréco-romain, 978-2-600-05748-6</w:t></w:r></w:p><w:p><w:pPr/><w:r><w:rPr/><w:t xml:space="preserve">Chapitre d'ouvrage</w:t></w:r></w:p><w:p><w:pPr/><w:hyperlink r:id="rId261" w:history="1"><w:r><w:rPr><w:color w:val="#410a8c"/><w:u w:val="single"/></w:rPr><w:t xml:space="preserve">hal-03601308v1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Quand les cuillers se mettent à parler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263" w:history="1"><w:r><w:rPr><w:color w:val="#410a8c"/><w:u w:val="single"/></w:rPr><w:t xml:space="preserve">Dominique Benazeth</w:t></w:r></w:hyperlink></w:p><w:p><w:pPr/><w:r><w:rPr/><w:t xml:space="preserve">BOUD'HORS Anne; GAREL Esther Garel; LOUIS Catherine. </w:t></w:r><w:r><w:rPr><w:i w:val="1"/><w:iCs w:val="1"/></w:rPr><w:t xml:space="preserve">Études coptes XVI. Dix-huitième journée d’études (Bruxelles, 22-24 juin 2017) (CBC 23)</w:t></w:r><w:r><w:rPr/><w:t xml:space="preserve">, 23, Association de Boccard, pp.129-159, 2020, Cahiers de la bibliothèque copte, 978-2-7018-0608-2</w:t></w:r></w:p><w:p><w:pPr/><w:r><w:rPr/><w:t xml:space="preserve">Chapitre d'ouvrage</w:t></w:r></w:p><w:p><w:pPr/><w:hyperlink r:id="rId262" w:history="1"><w:r><w:rPr><w:color w:val="#410a8c"/><w:u w:val="single"/></w:rPr><w:t xml:space="preserve">hal-03562745v1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Temples in Late Antique Egypt: Cultic Heritage between Ideology, Pragmatism, and Artistic Recycling</w:t></w:r></w:hyperlink></w:p><w:p><w:pPr/><w:hyperlink r:id="rId8" w:history="1"><w:r><w:rPr><w:color w:val="#410a8c"/><w:u w:val="single"/></w:rPr><w:t xml:space="preserve">Jean-Luc Fournet</w:t></w:r></w:hyperlink></w:p><w:p><w:pPr/><w:r><w:rPr/><w:t xml:space="preserve">Paola Buzi. </w:t></w:r><w:r><w:rPr><w:i w:val="1"/><w:iCs w:val="1"/></w:rPr><w:t xml:space="preserve">Coptic Literature in Context (4th-13th cent.). Cultural Landscape, Literary Production and Manuscript Archaeology</w:t></w:r><w:r><w:rPr/><w:t xml:space="preserve">, 5, </w:t></w:r><w:hyperlink r:id="rId265" w:history="1"><w:r><w:rPr><w:color w:val="#410a8c"/><w:u w:val="single"/></w:rPr><w:t xml:space="preserve">Edizioni Quasar</w:t></w:r></w:hyperlink><w:r><w:rPr/><w:t xml:space="preserve">, pp.29-50, 2020, PAST-Percorsi di Archeologia, 978-88-5491-049-2</w:t></w:r></w:p><w:p><w:pPr/><w:r><w:rPr/><w:t xml:space="preserve">Chapitre d'ouvrage</w:t></w:r></w:p><w:p><w:pPr/><w:hyperlink r:id="rId264" w:history="1"><w:r><w:rPr><w:color w:val="#410a8c"/><w:u w:val="single"/></w:rPr><w:t xml:space="preserve">hal-03608722v1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Les errances de l'égyptocentrisme linguistique</w:t></w:r></w:hyperlink></w:p><w:p><w:pPr/><w:hyperlink r:id="rId8" w:history="1"><w:r><w:rPr><w:color w:val="#410a8c"/><w:u w:val="single"/></w:rPr><w:t xml:space="preserve">Jean-Luc Fournet</w:t></w:r></w:hyperlink></w:p><w:p><w:pPr/><w:r><w:rPr/><w:t xml:space="preserve">CHAUVEAU Jean-Michel; FOURNET Jean-Luc; MOUTON Jean-Michel; RICCIARDETTO Antonio. </w:t></w:r><w:r><w:rPr><w:i w:val="1"/><w:iCs w:val="1"/></w:rPr><w:t xml:space="preserve">Curiosité d'Égypte. Entre quête de soi et découverte de l'autre, de l'Antiquité à l'époque contemporaine</w:t></w:r><w:r><w:rPr/><w:t xml:space="preserve">, 59, Droz, pp.277-301, 2020, Hautes Études du monde gréco-romain, 978-2-600-05748-6</w:t></w:r></w:p><w:p><w:pPr/><w:r><w:rPr/><w:t xml:space="preserve">Chapitre d'ouvrage</w:t></w:r></w:p><w:p><w:pPr/><w:hyperlink r:id="rId266" w:history="1"><w:r><w:rPr><w:color w:val="#410a8c"/><w:u w:val="single"/></w:rPr><w:t xml:space="preserve">hal-03600712v1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L’éthopée entre culture profane et christianisme</w:t></w:r></w:hyperlink></w:p><w:p><w:pPr/><w:hyperlink r:id="rId8" w:history="1"><w:r><w:rPr><w:color w:val="#410a8c"/><w:u w:val="single"/></w:rPr><w:t xml:space="preserve">Jean-Luc Fournet</w:t></w:r></w:hyperlink></w:p><w:p><w:pPr/><w:r><w:rPr/><w:t xml:space="preserve">Pierre CHIRON; Benoît SANS. </w:t></w:r><w:r><w:rPr><w:i w:val="1"/><w:iCs w:val="1"/></w:rPr><w:t xml:space="preserve">Les progymnasmata en pratique, de l’antiquité à nos jours – Practicing the Progymnasmata, From Ancient Times To Present Days</w:t></w:r><w:r><w:rPr/><w:t xml:space="preserve">, 27, Presses de l' Ecole Normale Supérieure, pp.77-90, 2020, Études de littérature ancienne, 978-2-7288-0676-8</w:t></w:r></w:p><w:p><w:pPr/><w:r><w:rPr/><w:t xml:space="preserve">Chapitre d'ouvrage</w:t></w:r></w:p><w:p><w:pPr/><w:hyperlink r:id="rId267" w:history="1"><w:r><w:rPr><w:color w:val="#410a8c"/><w:u w:val="single"/></w:rPr><w:t xml:space="preserve">hal-03608729v1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Matériel inscrit et dessiné d’époques gréco-romaine et byzantine</w:t></w:r></w:hyperlink></w:p><w:p><w:pPr/><w:hyperlink r:id="rId8" w:history="1"><w:r><w:rPr><w:color w:val="#410a8c"/><w:u w:val="single"/></w:rPr><w:t xml:space="preserve">Jean-Luc Fournet</w:t></w:r></w:hyperlink></w:p><w:p><w:pPr/><w:r><w:rPr/><w:t xml:space="preserve">Georges CASTEL; Pierre TALLET. </w:t></w:r><w:r><w:rPr><w:i w:val="1"/><w:iCs w:val="1"/></w:rPr><w:t xml:space="preserve">Ayn Soukhna IV : Le matériel des galeries-magasins</w:t></w:r><w:r><w:rPr/><w:t xml:space="preserve">, 82, Institut français d'archéologie orientale, 2020, Fouilles de l’Institut français d’archéologie orientale, 978-2-7247-0754-0</w:t></w:r></w:p><w:p><w:pPr/><w:r><w:rPr/><w:t xml:space="preserve">Chapitre d'ouvrage</w:t></w:r></w:p><w:p><w:pPr/><w:hyperlink r:id="rId268" w:history="1"><w:r><w:rPr><w:color w:val="#410a8c"/><w:u w:val="single"/></w:rPr><w:t xml:space="preserve">hal-03885155v1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Jean-Luc Fournet</w:t></w:r></w:hyperlink></w:p><w:p><w:pPr/><w:r><w:rPr/><w:t xml:space="preserve">Jean-Luc Fournet. </w:t></w:r><w:r><w:rPr><w:i w:val="1"/><w:iCs w:val="1"/></w:rPr><w:t xml:space="preserve">Ma grande église &amp; ma petite chapelle : 150 ans d’affinités électives entre le Collège de France et l’École Pratique des Hautes Études</w:t></w:r><w:r><w:rPr/><w:t xml:space="preserve">, Collège de France, pp.1-4, 2020, 978-2722605480</w:t></w:r></w:p><w:p><w:pPr/><w:r><w:rPr/><w:t xml:space="preserve">Chapitre d'ouvrage</w:t></w:r></w:p><w:p><w:pPr/><w:hyperlink r:id="rId269" w:history="1"><w:r><w:rPr><w:color w:val="#410a8c"/><w:u w:val="single"/></w:rPr><w:t xml:space="preserve">hal-03562691v1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Les signes diacritiques dans les papyrus documentaires grecs</w:t></w:r></w:hyperlink></w:p><w:p><w:pPr/><w:hyperlink r:id="rId8" w:history="1"><w:r><w:rPr><w:color w:val="#410a8c"/><w:u w:val="single"/></w:rPr><w:t xml:space="preserve">Jean-Luc Fournet</w:t></w:r></w:hyperlink></w:p><w:p><w:pPr/><w:r><w:rPr/><w:t xml:space="preserve">Nathan CARLIG; Guillaume LESCUYER; Aurore MOTTE; Nathalie SOJIC. </w:t></w:r><w:r><w:rPr><w:i w:val="1"/><w:iCs w:val="1"/></w:rPr><w:t xml:space="preserve">Signes dans les textes Continuités et ruptures des pratiques scribales en Égypte pharaonique, gréco-romaine et byzantine</w:t></w:r><w:r><w:rPr/><w:t xml:space="preserve">, 9, Presses Universitaires de Liège, pp.145-166, 2020, Papyrologica Leodiensia, 978-2-87562-261-7</w:t></w:r></w:p><w:p><w:pPr/><w:r><w:rPr/><w:t xml:space="preserve">Chapitre d'ouvrage</w:t></w:r></w:p><w:p><w:pPr/><w:hyperlink r:id="rId270" w:history="1"><w:r><w:rPr><w:color w:val="#410a8c"/><w:u w:val="single"/></w:rPr><w:t xml:space="preserve">hal-03579033v1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Dioscore et l’école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Pratiche didattiche tra centro e periferia nel mediterraneo tardoantico</w:t></w:r><w:r><w:rPr/><w:t xml:space="preserve">, pp.193-216, 2019, 978-88-6809-176-7</w:t></w:r></w:p><w:p><w:pPr/><w:r><w:rPr/><w:t xml:space="preserve">Chapitre d'ouvrage</w:t></w:r></w:p><w:p><w:pPr/><w:hyperlink r:id="rId271" w:history="1"><w:r><w:rPr><w:color w:val="#410a8c"/><w:u w:val="single"/></w:rPr><w:t xml:space="preserve">hal-03885073v1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La pratique du latin dans l’Égypte de l’Antiquité tardive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Latin in Byzantium I-Late Antiquity and Beyond</w:t></w:r><w:r><w:rPr/><w:t xml:space="preserve">, pp.73-91, 2019</w:t></w:r></w:p><w:p><w:pPr/><w:r><w:rPr/><w:t xml:space="preserve">Chapitre d'ouvrage</w:t></w:r></w:p><w:p><w:pPr/><w:hyperlink r:id="rId272" w:history="1"><w:r><w:rPr><w:color w:val="#410a8c"/><w:u w:val="single"/></w:rPr><w:t xml:space="preserve">hal-03944132v1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Anatomie d’un genre en mutation : la pétition de l’Antiquité tardive</w:t></w:r></w:hyperlink></w:p><w:p><w:pPr/><w:hyperlink r:id="rId8" w:history="1"><w:r><w:rPr><w:color w:val="#410a8c"/><w:u w:val="single"/></w:rPr><w:t xml:space="preserve">Jean-Luc Fournet</w:t></w:r></w:hyperlink></w:p><w:p><w:pPr/><w:r><w:rPr/><w:t xml:space="preserve">A. Nodar; S. Torallas Tovar. </w:t></w:r><w:r><w:rPr><w:i w:val="1"/><w:iCs w:val="1"/></w:rPr><w:t xml:space="preserve">Proceedings of the 28th Congress of Papyrology (1-6 August 2016, Barcelona)</w:t></w:r><w:r><w:rPr/><w:t xml:space="preserve">, </w:t></w:r><w:hyperlink r:id="rId274" w:history="1"><w:r><w:rPr><w:color w:val="#410a8c"/><w:u w:val="single"/></w:rPr><w:t xml:space="preserve">Abadia de Montserrat Ausiàs Marc</w:t></w:r></w:hyperlink><w:r><w:rPr/><w:t xml:space="preserve">, pp.571-590, 2019, 978-84-9191-079-4</w:t></w:r></w:p><w:p><w:pPr/><w:r><w:rPr/><w:t xml:space="preserve">Chapitre d'ouvrage</w:t></w:r></w:p><w:p><w:pPr/><w:hyperlink r:id="rId273" w:history="1"><w:r><w:rPr><w:color w:val="#410a8c"/><w:u w:val="single"/></w:rPr><w:t xml:space="preserve">hal-02383968v1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L’impact de la conquête sassanide sur l’Égypte : notes lexicographiques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Mélanges Bernard Flusin</w:t></w:r><w:r><w:rPr/><w:t xml:space="preserve">, 2019</w:t></w:r></w:p><w:p><w:pPr/><w:r><w:rPr/><w:t xml:space="preserve">Chapitre d'ouvrage</w:t></w:r></w:p><w:p><w:pPr/><w:hyperlink r:id="rId275" w:history="1"><w:r><w:rPr><w:color w:val="#410a8c"/><w:u w:val="single"/></w:rPr><w:t xml:space="preserve">hal-03885148v1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The Eastern Desert in Late Antiquity</w:t></w:r></w:hyperlink></w:p><w:p><w:pPr/><w:hyperlink r:id="rId8" w:history="1"><w:r><w:rPr><w:color w:val="#410a8c"/><w:u w:val="single"/></w:rPr><w:t xml:space="preserve">Jean-Luc Fournet</w:t></w:r></w:hyperlink></w:p><w:p><w:pPr/><w:r><w:rPr/><w:t xml:space="preserve">Jean-Pierre Brun. </w:t></w:r><w:r><w:rPr><w:i w:val="1"/><w:iCs w:val="1"/></w:rPr><w:t xml:space="preserve">The Eastern Desert of Egypt during the Greco-Roman Period: Archaeological Reports</w:t></w:r><w:r><w:rPr/><w:t xml:space="preserve">, </w:t></w:r><w:hyperlink r:id="rId277" w:history="1"><w:r><w:rPr><w:color w:val="#410a8c"/><w:u w:val="single"/></w:rPr><w:t xml:space="preserve">Collège de France</w:t></w:r></w:hyperlink><w:r><w:rPr/><w:t xml:space="preserve">, 2018, </w:t></w:r><w:hyperlink r:id="rId278" w:history="1"><w:r><w:rPr><w:color w:val="#410a8c"/><w:u w:val="single"/></w:rPr><w:t xml:space="preserve">⟨10.4000/books.cdf.5242⟩</w:t></w:r></w:hyperlink></w:p><w:p><w:pPr/><w:r><w:rPr/><w:t xml:space="preserve">Chapitre d'ouvrage</w:t></w:r></w:p><w:p><w:pPr/><w:hyperlink r:id="rId276" w:history="1"><w:r><w:rPr><w:color w:val="#410a8c"/><w:u w:val="single"/></w:rPr><w:t xml:space="preserve">hal-01991148v1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Les Égyptiens à la capitale ou Quand la papyrologie s’invite à Constantinople : édition comparée des P.Cair.Masp. I 67024-67025</w:t></w:r></w:hyperlink></w:p><w:p><w:pPr/><w:hyperlink r:id="rId8" w:history="1"><w:r><w:rPr><w:color w:val="#410a8c"/><w:u w:val="single"/></w:rPr><w:t xml:space="preserve">Jean-Luc Fournet</w:t></w:r></w:hyperlink></w:p><w:p><w:pPr/><w:r><w:rPr/><w:t xml:space="preserve">C. Morrisson; J.-P. Sodini. </w:t></w:r><w:r><w:rPr><w:i w:val="1"/><w:iCs w:val="1"/></w:rPr><w:t xml:space="preserve">Constantinople réelle et imaginaire autour de l’œuvre de Gilbert Dagron</w:t></w:r><w:r><w:rPr/><w:t xml:space="preserve">, 22 (1), ACHCByz, pp.595-633, 2018, Travaux et Mémoires, 978-2-916716-65-7</w:t></w:r></w:p><w:p><w:pPr/><w:r><w:rPr/><w:t xml:space="preserve">Chapitre d'ouvrage</w:t></w:r></w:p><w:p><w:pPr/><w:hyperlink r:id="rId279" w:history="1"><w:r><w:rPr><w:color w:val="#410a8c"/><w:u w:val="single"/></w:rPr><w:t xml:space="preserve">hal-01990966v1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Archives and Libraries in Greco-Roman Egypt</w:t></w:r></w:hyperlink></w:p><w:p><w:pPr/><w:hyperlink r:id="rId8" w:history="1"><w:r><w:rPr><w:color w:val="#410a8c"/><w:u w:val="single"/></w:rPr><w:t xml:space="preserve">Jean-Luc Fournet</w:t></w:r></w:hyperlink></w:p><w:p><w:pPr/><w:r><w:rPr/><w:t xml:space="preserve">Alessandro Bausi; Christian Brockmann; Michael Friedrich; Sabine Kienitz. </w:t></w:r><w:r><w:rPr><w:i w:val="1"/><w:iCs w:val="1"/></w:rPr><w:t xml:space="preserve">Manuscripts and Archives: Comparative Views on Record-Keeping</w:t></w:r><w:r><w:rPr/><w:t xml:space="preserve">, </w:t></w:r><w:hyperlink r:id="rId281" w:history="1"><w:r><w:rPr><w:color w:val="#410a8c"/><w:u w:val="single"/></w:rPr><w:t xml:space="preserve">De Gruyter</w:t></w:r></w:hyperlink><w:r><w:rPr/><w:t xml:space="preserve">, pp.171-200, 2018, 9783110541397. </w:t></w:r><w:hyperlink r:id="rId282" w:history="1"><w:r><w:rPr><w:color w:val="#410a8c"/><w:u w:val="single"/></w:rPr><w:t xml:space="preserve">⟨10.1515/9783110541397-006⟩</w:t></w:r></w:hyperlink></w:p><w:p><w:pPr/><w:r><w:rPr/><w:t xml:space="preserve">Chapitre d'ouvrage</w:t></w:r></w:p><w:p><w:pPr/><w:hyperlink r:id="rId280" w:history="1"><w:r><w:rPr><w:color w:val="#410a8c"/><w:u w:val="single"/></w:rPr><w:t xml:space="preserve">hal-01866583v2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Le désert Oriental dans l’Antiquité tardive</w:t></w:r></w:hyperlink></w:p><w:p><w:pPr/><w:hyperlink r:id="rId8" w:history="1"><w:r><w:rPr><w:color w:val="#410a8c"/><w:u w:val="single"/></w:rPr><w:t xml:space="preserve">Jean-Luc Fournet</w:t></w:r></w:hyperlink></w:p><w:p><w:pPr/><w:r><w:rPr/><w:t xml:space="preserve">Jean-Pierre Brun (dir.). </w:t></w:r><w:r><w:rPr><w:i w:val="1"/><w:iCs w:val="1"/></w:rPr><w:t xml:space="preserve">Le désert oriental d'Égypte durant la période gréco-romaine : bilans archéologiques</w:t></w:r><w:r><w:rPr/><w:t xml:space="preserve">, </w:t></w:r><w:hyperlink r:id="rId284" w:history="1"><w:r><w:rPr><w:color w:val="#410a8c"/><w:u w:val="single"/></w:rPr><w:t xml:space="preserve">Collège de France</w:t></w:r></w:hyperlink><w:r><w:rPr/><w:t xml:space="preserve">, 2018, </w:t></w:r><w:hyperlink r:id="rId285" w:history="1"><w:r><w:rPr><w:color w:val="#410a8c"/><w:u w:val="single"/></w:rPr><w:t xml:space="preserve">⟨10.4000/books.cdf.5187⟩</w:t></w:r></w:hyperlink></w:p><w:p><w:pPr/><w:r><w:rPr/><w:t xml:space="preserve">Chapitre d'ouvrage</w:t></w:r></w:p><w:p><w:pPr/><w:hyperlink r:id="rId283" w:history="1"><w:r><w:rPr><w:color w:val="#410a8c"/><w:u w:val="single"/></w:rPr><w:t xml:space="preserve">hal-01991135v1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Fragment d’un texte astrologique et astronomique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61" w:history="1"><w:r><w:rPr><w:color w:val="#410a8c"/><w:u w:val="single"/></w:rPr><w:t xml:space="preserve">Anne Tihon</w:t></w:r></w:hyperlink></w:p><w:p><w:pPr/><w:r><w:rPr/><w:t xml:space="preserve">F. Maltomini, S. Russo &amp; M. Stroppa. </w:t></w:r><w:r><w:rPr><w:i w:val="1"/><w:iCs w:val="1"/></w:rPr><w:t xml:space="preserve">Papiri della Società Italiana, volume diciassettesimo (PSI XVII)</w:t></w:r><w:r><w:rPr/><w:t xml:space="preserve">, Edizioni dell’Istituto Papirologico «G. Vitelli», 8, p. 97-104, 2018</w:t></w:r></w:p><w:p><w:pPr/><w:r><w:rPr/><w:t xml:space="preserve">Chapitre d'ouvrage</w:t></w:r></w:p><w:p><w:pPr/><w:hyperlink r:id="rId286" w:history="1"><w:r><w:rPr><w:color w:val="#410a8c"/><w:u w:val="single"/></w:rPr><w:t xml:space="preserve">hal-01991076v1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Changements religieux et patrimoine cultuel : le sort des temples égyptiens durant l’Antiquité tardive</w:t></w:r></w:hyperlink></w:p><w:p><w:pPr/><w:hyperlink r:id="rId8" w:history="1"><w:r><w:rPr><w:color w:val="#410a8c"/><w:u w:val="single"/></w:rPr><w:t xml:space="preserve">Jean-Luc Fournet</w:t></w:r></w:hyperlink></w:p><w:p><w:pPr/><w:r><w:rPr/><w:t xml:space="preserve">J.-L. Fournet, J.-M. Mouton &amp; J. Paviot. </w:t></w:r><w:r><w:rPr><w:i w:val="1"/><w:iCs w:val="1"/></w:rPr><w:t xml:space="preserve">Civilisations en transition (IV). Patrimoine partagé et patrimoine identitaire</w:t></w:r><w:r><w:rPr/><w:t xml:space="preserve">, p. 45-81, 2018</w:t></w:r></w:p><w:p><w:pPr/><w:r><w:rPr/><w:t xml:space="preserve">Chapitre d'ouvrage</w:t></w:r></w:p><w:p><w:pPr/><w:hyperlink r:id="rId287" w:history="1"><w:r><w:rPr><w:color w:val="#410a8c"/><w:u w:val="single"/></w:rPr><w:t xml:space="preserve">hal-01991040v1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Le faux en écriture d’après la documentation papyrologique</w:t></w:r></w:hyperlink></w:p><w:p><w:pPr/><w:hyperlink r:id="rId8" w:history="1"><w:r><w:rPr><w:color w:val="#410a8c"/><w:u w:val="single"/></w:rPr><w:t xml:space="preserve">Jean-Luc Fournet</w:t></w:r></w:hyperlink></w:p><w:p><w:pPr/><w:r><w:rPr/><w:t xml:space="preserve">H. Gaber, N. Grimal &amp; O. Perdu. </w:t></w:r><w:r><w:rPr><w:i w:val="1"/><w:iCs w:val="1"/></w:rPr><w:t xml:space="preserve">Imitations, copies et faux dans les domaines pharaoniques et de l’Orient ancien</w:t></w:r><w:r><w:rPr/><w:t xml:space="preserve">, pp.274-303, 2018</w:t></w:r></w:p><w:p><w:pPr/><w:r><w:rPr/><w:t xml:space="preserve">Chapitre d'ouvrage</w:t></w:r></w:p><w:p><w:pPr/><w:hyperlink r:id="rId288" w:history="1"><w:r><w:rPr><w:color w:val="#410a8c"/><w:u w:val="single"/></w:rPr><w:t xml:space="preserve">hal-01991742v1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Les documents bilingues gréco-coptes dans l’Égypte byzantine : essai de typologie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Written sources about Africa and their study. Le fonti scritte sull’Africa e i loro studi</w:t></w:r><w:r><w:rPr/><w:t xml:space="preserve">, pp.59-83, 2018</w:t></w:r></w:p><w:p><w:pPr/><w:r><w:rPr/><w:t xml:space="preserve">Chapitre d'ouvrage</w:t></w:r></w:p><w:p><w:pPr/><w:hyperlink r:id="rId289" w:history="1"><w:r><w:rPr><w:color w:val="#410a8c"/><w:u w:val="single"/></w:rPr><w:t xml:space="preserve">hal-03944134v1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Sur les premiers documents juridiques coptes (3) : Les « archives » d’Apa Abraham</w:t></w:r></w:hyperlink></w:p><w:p><w:pPr/><w:hyperlink r:id="rId8" w:history="1"><w:r><w:rPr><w:color w:val="#410a8c"/><w:u w:val="single"/></w:rPr><w:t xml:space="preserve">Jean-Luc Fournet</w:t></w:r></w:hyperlink></w:p><w:p><w:pPr/><w:r><w:rPr/><w:t xml:space="preserve">BOUD'HORS Anne; LOUIS Catherine. </w:t></w:r><w:r><w:rPr><w:i w:val="1"/><w:iCs w:val="1"/></w:rPr><w:t xml:space="preserve">Études coptes XV. Dix-septième journée d'études (Lisbonne, 18-20 juin 2015)</w:t></w:r><w:r><w:rPr/><w:t xml:space="preserve">, 23, Association de Boccard, pp.199-226, 2018, 978-2-7018-0553-5</w:t></w:r></w:p><w:p><w:pPr/><w:r><w:rPr/><w:t xml:space="preserve">Chapitre d'ouvrage</w:t></w:r></w:p><w:p><w:pPr/><w:hyperlink r:id="rId290" w:history="1"><w:r><w:rPr><w:color w:val="#410a8c"/><w:u w:val="single"/></w:rPr><w:t xml:space="preserve">hal-01991012v1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La papyrologie</w:t></w:r></w:hyperlink></w:p><w:p><w:pPr/><w:hyperlink r:id="rId8" w:history="1"><w:r><w:rPr><w:color w:val="#410a8c"/><w:u w:val="single"/></w:rPr><w:t xml:space="preserve">Jean-Luc Fournet</w:t></w:r></w:hyperlink></w:p><w:p><w:pPr/><w:r><w:rPr/><w:t xml:space="preserve">HENRIET Patrick. </w:t></w:r><w:r><w:rPr><w:i w:val="1"/><w:iCs w:val="1"/></w:rPr><w:t xml:space="preserve">L’École Pratique des Hautes Études : invention, érudition, innovation de 1868 à nos jours</w:t></w:r><w:r><w:rPr/><w:t xml:space="preserve">, Somogy éditions d'art, pp.336-339, 2018, 978-2-7572-1326-1</w:t></w:r></w:p><w:p><w:pPr/><w:r><w:rPr/><w:t xml:space="preserve">Chapitre d'ouvrage</w:t></w:r></w:p><w:p><w:pPr/><w:hyperlink r:id="rId291" w:history="1"><w:r><w:rPr><w:color w:val="#410a8c"/><w:u w:val="single"/></w:rPr><w:t xml:space="preserve">hal-01866577v1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‘Alessandria laboratorio di ogni forma di cultura’: la vita universitaria ad Alessandria nella tarda antichità</w:t></w:r></w:hyperlink></w:p><w:p><w:pPr/><w:hyperlink r:id="rId8" w:history="1"><w:r><w:rPr><w:color w:val="#410a8c"/><w:u w:val="single"/></w:rPr><w:t xml:space="preserve">Jean-Luc Fournet</w:t></w:r></w:hyperlink></w:p><w:p><w:pPr/><w:r><w:rPr/><w:t xml:space="preserve">Simona Russo. </w:t></w:r><w:r><w:rPr><w:i w:val="1"/><w:iCs w:val="1"/></w:rPr><w:t xml:space="preserve">Santa Caterina d’Egitto. L’Egitto di Santa Caterina</w:t></w:r><w:r><w:rPr/><w:t xml:space="preserve">, pp.29-43, 2017</w:t></w:r></w:p><w:p><w:pPr/><w:r><w:rPr/><w:t xml:space="preserve">Chapitre d'ouvrage</w:t></w:r></w:p><w:p><w:pPr/><w:hyperlink r:id="rId292" w:history="1"><w:r><w:rPr><w:color w:val="#410a8c"/><w:u w:val="single"/></w:rPr><w:t xml:space="preserve">hal-01597750v1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Un curieux contrat d’engagement d’intendant des archives de Dioscore d’Aphrodité</w:t></w:r></w:hyperlink></w:p><w:p><w:pPr/><w:hyperlink r:id="rId8" w:history="1"><w:r><w:rPr><w:color w:val="#410a8c"/><w:u w:val="single"/></w:rPr><w:t xml:space="preserve">Jean-Luc Fournet</w:t></w:r></w:hyperlink></w:p><w:p><w:pPr/><w:r><w:rPr/><w:t xml:space="preserve">Jean-Luc Fournet; Arietta Papaconstantinou. </w:t></w:r><w:r><w:rPr><w:i w:val="1"/><w:iCs w:val="1"/></w:rPr><w:t xml:space="preserve">Mélanges Jean Gascou. Textes et études papyrologiques (P.Gascou)</w:t></w:r><w:r><w:rPr/><w:t xml:space="preserve">, Travaux et Mémoires 20 (1), Association des Amis du Centre d'Histoire et Civilisation de Byzance, pp.151-156, 2016</w:t></w:r></w:p><w:p><w:pPr/><w:r><w:rPr/><w:t xml:space="preserve">Chapitre d'ouvrage</w:t></w:r></w:p><w:p><w:pPr/><w:hyperlink r:id="rId293" w:history="1"><w:r><w:rPr><w:color w:val="#410a8c"/><w:u w:val="single"/></w:rPr><w:t xml:space="preserve">hal-01597715v1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Chronique de lexicographie papyrologique de la vie matérielle &amp;lt;Lex.Pap.Mat.&amp;gt;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139" w:history="1"><w:r><w:rPr><w:color w:val="#410a8c"/><w:u w:val="single"/></w:rPr><w:t xml:space="preserve">Simona Russo</w:t></w:r></w:hyperlink></w:p><w:p><w:pPr/><w:r><w:rPr><w:i w:val="1"/><w:iCs w:val="1"/></w:rPr><w:t xml:space="preserve">Comunicazioni dell’Istituto Papirologico « G. Vitelli » 12</w:t></w:r><w:r><w:rPr/><w:t xml:space="preserve">, pp.127-193, 2016</w:t></w:r></w:p><w:p><w:pPr/><w:r><w:rPr/><w:t xml:space="preserve">Chapitre d'ouvrage</w:t></w:r></w:p><w:p><w:pPr/><w:hyperlink r:id="rId294" w:history="1"><w:r><w:rPr><w:color w:val="#410a8c"/><w:u w:val="single"/></w:rPr><w:t xml:space="preserve">hal-01597624v1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Un reçu pour la synêtheia du tribun d’Antaioupolis provenant des archives de Dioscore d’Aphrodité (VIe s.)</w:t></w:r></w:hyperlink></w:p><w:p><w:pPr/><w:hyperlink r:id="rId8" w:history="1"><w:r><w:rPr><w:color w:val="#410a8c"/><w:u w:val="single"/></w:rPr><w:t xml:space="preserve">Jean-Luc Fournet</w:t></w:r></w:hyperlink></w:p><w:p><w:pPr/><w:r><w:rPr/><w:t xml:space="preserve">Christel Freu; Sylvain Janniard; Arthur Ripoll. </w:t></w:r><w:r><w:rPr><w:i w:val="1"/><w:iCs w:val="1"/></w:rPr><w:t xml:space="preserve">« Libera curiositas » : Mélanges d’histoire romaine et d’Antiquité tardive offert à Jean-Michel Carrié</w:t></w:r><w:r><w:rPr/><w:t xml:space="preserve">, Bibliothèque de l’Antiquité Tardive 31, pp.91-96, 2016</w:t></w:r></w:p><w:p><w:pPr/><w:r><w:rPr/><w:t xml:space="preserve">Chapitre d'ouvrage</w:t></w:r></w:p><w:p><w:pPr/><w:hyperlink r:id="rId295" w:history="1"><w:r><w:rPr><w:color w:val="#410a8c"/><w:u w:val="single"/></w:rPr><w:t xml:space="preserve">hal-01597721v1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Découverte de deux salaisons de poissons à Oxyrhynchus, el-Bahnasa, Égypte</w:t></w:r></w:hyperlink></w:p><w:p><w:pPr/><w:hyperlink r:id="rId297" w:history="1"><w:r><w:rPr><w:color w:val="#410a8c"/><w:u w:val="single"/></w:rPr><w:t xml:space="preserve">Wim van Neer</w:t></w:r></w:hyperlink><w:r><w:rPr/><w:t xml:space="preserve">,</w:t></w:r><w:hyperlink r:id="rId298" w:history="1"><w:r><w:rPr><w:color w:val="#410a8c"/><w:u w:val="single"/></w:rPr><w:t xml:space="preserve">Wim Wouters</w:t></w:r></w:hyperlink><w:r><w:rPr/><w:t xml:space="preserve">,</w:t></w:r><w:hyperlink r:id="rId299" w:history="1"><w:r><w:rPr><w:color w:val="#410a8c"/><w:u w:val="single"/></w:rPr><w:t xml:space="preserve">Dolors Codina Reina</w:t></w:r></w:hyperlink><w:r><w:rPr/><w:t xml:space="preserve">,</w:t></w:r><w:hyperlink r:id="rId8" w:history="1"><w:r><w:rPr><w:color w:val="#410a8c"/><w:u w:val="single"/></w:rPr><w:t xml:space="preserve">Jean-Luc Fournet</w:t></w:r></w:hyperlink><w:r><w:rPr/><w:t xml:space="preserve">,</w:t></w:r><w:hyperlink r:id="rId300" w:history="1"><w:r><w:rPr><w:color w:val="#410a8c"/><w:u w:val="single"/></w:rPr><w:t xml:space="preserve">Sidonie Preiss</w:t></w:r></w:hyperlink></w:p><w:p><w:pPr/><w:r><w:rPr/><w:t xml:space="preserve">Núria Castellano; Maite Mascort; Concepció Piedrafita; Jaume Vivó. </w:t></w:r><w:r><w:rPr><w:i w:val="1"/><w:iCs w:val="1"/></w:rPr><w:t xml:space="preserve">Ex Aegypto lux et sapientia : homenatge al professor Josep Padró Parcerisa</w:t></w:r><w:r><w:rPr/><w:t xml:space="preserve">, Nova Studia Aegyptiaca, 9, pp.567-578, 2015</w:t></w:r></w:p><w:p><w:pPr/><w:r><w:rPr/><w:t xml:space="preserve">Chapitre d'ouvrage</w:t></w:r></w:p><w:p><w:pPr/><w:hyperlink r:id="rId296" w:history="1"><w:r><w:rPr><w:color w:val="#410a8c"/><w:u w:val="single"/></w:rPr><w:t xml:space="preserve">hal-01597557v1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At the Desk of a Man of Letters: Literate Practices in Byzantine Egypt according to the Dossier of Dioscorus of Aphrodite</w:t></w:r></w:hyperlink></w:p><w:p><w:pPr/><w:hyperlink r:id="rId8" w:history="1"><w:r><w:rPr><w:color w:val="#410a8c"/><w:u w:val="single"/></w:rPr><w:t xml:space="preserve">Jean-Luc Fournet</w:t></w:r></w:hyperlink></w:p><w:p><w:pPr/><w:r><w:rPr/><w:t xml:space="preserve">Scott Fitzgerald Johnson. </w:t></w:r><w:r><w:rPr><w:i w:val="1"/><w:iCs w:val="1"/></w:rPr><w:t xml:space="preserve">Languages and Cultures of Eastern Christianity : Greek</w:t></w:r><w:r><w:rPr/><w:t xml:space="preserve">, The Worlds of Eastern Christianity, 300-1500, 6, pp.221-248, 2015</w:t></w:r></w:p><w:p><w:pPr/><w:r><w:rPr/><w:t xml:space="preserve">Chapitre d'ouvrage</w:t></w:r></w:p><w:p><w:pPr/><w:hyperlink r:id="rId301" w:history="1"><w:r><w:rPr><w:color w:val="#410a8c"/><w:u w:val="single"/></w:rPr><w:t xml:space="preserve">hal-01597569v1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592. Vente de Terrain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Kölner Papyri, XIV</w:t></w:r><w:r><w:rPr/><w:t xml:space="preserve">, Papyrologica Coloniensia VII (14), pp.206-237, 2015</w:t></w:r></w:p><w:p><w:pPr/><w:r><w:rPr/><w:t xml:space="preserve">Chapitre d'ouvrage</w:t></w:r></w:p><w:p><w:pPr/><w:hyperlink r:id="rId302" w:history="1"><w:r><w:rPr><w:color w:val="#410a8c"/><w:u w:val="single"/></w:rPr><w:t xml:space="preserve">hal-01597573v1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Notice du Horapollon, Hieroglyphica, Florence, Biblioteca Medicea Laurenziana (Plut. 69, 27)</w:t></w:r></w:hyperlink></w:p><w:p><w:pPr/><w:hyperlink r:id="rId8" w:history="1"><w:r><w:rPr><w:color w:val="#410a8c"/><w:u w:val="single"/></w:rPr><w:t xml:space="preserve">Jean-Luc Fournet</w:t></w:r></w:hyperlink></w:p><w:p><w:pPr/><w:r><w:rPr/><w:t xml:space="preserve">Charles Méla; Frédéric Möri. </w:t></w:r><w:r><w:rPr><w:i w:val="1"/><w:iCs w:val="1"/></w:rPr><w:t xml:space="preserve">Alexandrie la divine</w:t></w:r><w:r><w:rPr/><w:t xml:space="preserve">, II, pp.1078, 2014</w:t></w:r></w:p><w:p><w:pPr/><w:r><w:rPr/><w:t xml:space="preserve">Chapitre d'ouvrage</w:t></w:r></w:p><w:p><w:pPr/><w:hyperlink r:id="rId303" w:history="1"><w:r><w:rPr><w:color w:val="#410a8c"/><w:u w:val="single"/></w:rPr><w:t xml:space="preserve">hal-01597535v1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Alexandrie et la fin des hiéroglyphes</w:t></w:r></w:hyperlink></w:p><w:p><w:pPr/><w:hyperlink r:id="rId8" w:history="1"><w:r><w:rPr><w:color w:val="#410a8c"/><w:u w:val="single"/></w:rPr><w:t xml:space="preserve">Jean-Luc Fournet</w:t></w:r></w:hyperlink></w:p><w:p><w:pPr/><w:r><w:rPr/><w:t xml:space="preserve">Charles Méla; Frédéric Möri. </w:t></w:r><w:r><w:rPr><w:i w:val="1"/><w:iCs w:val="1"/></w:rPr><w:t xml:space="preserve">Alexandrie la divine</w:t></w:r><w:r><w:rPr/><w:t xml:space="preserve">, II, pp.599-607, 2014</w:t></w:r></w:p><w:p><w:pPr/><w:r><w:rPr/><w:t xml:space="preserve">Chapitre d'ouvrage</w:t></w:r></w:p><w:p><w:pPr/><w:hyperlink r:id="rId304" w:history="1"><w:r><w:rPr><w:color w:val="#410a8c"/><w:u w:val="single"/></w:rPr><w:t xml:space="preserve">hal-01597531v1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Notice du Pseudo-Eudoxe, Art astronomique (= P.Paris 1)</w:t></w:r></w:hyperlink></w:p><w:p><w:pPr/><w:hyperlink r:id="rId8" w:history="1"><w:r><w:rPr><w:color w:val="#410a8c"/><w:u w:val="single"/></w:rPr><w:t xml:space="preserve">Jean-Luc Fournet</w:t></w:r></w:hyperlink></w:p><w:p><w:pPr/><w:r><w:rPr/><w:t xml:space="preserve">Charles Méla; Frédéric Möri. </w:t></w:r><w:r><w:rPr><w:i w:val="1"/><w:iCs w:val="1"/></w:rPr><w:t xml:space="preserve">Alexandrie la divine</w:t></w:r><w:r><w:rPr/><w:t xml:space="preserve">, II, pp.1066, 2014</w:t></w:r></w:p><w:p><w:pPr/><w:r><w:rPr/><w:t xml:space="preserve">Chapitre d'ouvrage</w:t></w:r></w:p><w:p><w:pPr/><w:hyperlink r:id="rId305" w:history="1"><w:r><w:rPr><w:color w:val="#410a8c"/><w:u w:val="single"/></w:rPr><w:t xml:space="preserve">hal-01597532v1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Notes d'onomastique aphroditéenne : les théonymes païens dans l'anthroponymie (et la toponymie) d'époque chrétienne</w:t></w:r></w:hyperlink></w:p><w:p><w:pPr/><w:hyperlink r:id="rId8" w:history="1"><w:r><w:rPr><w:color w:val="#410a8c"/><w:u w:val="single"/></w:rPr><w:t xml:space="preserve">Jean-Luc Fournet</w:t></w:r></w:hyperlink></w:p><w:p><w:pPr/><w:r><w:rPr/><w:t xml:space="preserve">Delphine Lauritzen; Michel Tardieu. </w:t></w:r><w:r><w:rPr><w:i w:val="1"/><w:iCs w:val="1"/></w:rPr><w:t xml:space="preserve">Le voyage des légendes. Hommages à Pierre Chuvin</w:t></w:r><w:r><w:rPr/><w:t xml:space="preserve">, pp.107-122, 2013</w:t></w:r></w:p><w:p><w:pPr/><w:r><w:rPr/><w:t xml:space="preserve">Chapitre d'ouvrage</w:t></w:r></w:p><w:p><w:pPr/><w:hyperlink r:id="rId306" w:history="1"><w:r><w:rPr><w:color w:val="#410a8c"/><w:u w:val="single"/></w:rPr><w:t xml:space="preserve">hal-01597523v1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Le poète Dioscore d’Aphrodité à l’oeuvre : une première version de P.Aphrod.Lit. IV 18, enkômion d’adventus du duc Kallinikos</w:t></w:r></w:hyperlink></w:p><w:p><w:pPr/><w:hyperlink r:id="rId8" w:history="1"><w:r><w:rPr><w:color w:val="#410a8c"/><w:u w:val="single"/></w:rPr><w:t xml:space="preserve">Jean-Luc Fournet</w:t></w:r></w:hyperlink></w:p><w:p><w:pPr/><w:r><w:rPr/><w:t xml:space="preserve">Rodney Ast; Hélène Cuvigny; Todd M. Hickey; Julia Lougovaya. </w:t></w:r><w:r><w:rPr><w:i w:val="1"/><w:iCs w:val="1"/></w:rPr><w:t xml:space="preserve">Papyrological Texts in Honor of Roger S. Bagnall</w:t></w:r><w:r><w:rPr/><w:t xml:space="preserve">, pp.97-106, 2013, American Society of Papyrologists, 53</w:t></w:r></w:p><w:p><w:pPr/><w:r><w:rPr/><w:t xml:space="preserve">Chapitre d'ouvrage</w:t></w:r></w:p><w:p><w:pPr/><w:hyperlink r:id="rId307" w:history="1"><w:r><w:rPr><w:color w:val="#410a8c"/><w:u w:val="single"/></w:rPr><w:t xml:space="preserve">hal-01597462v1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Persians in Egypt</w:t></w:r></w:hyperlink></w:p><w:p><w:pPr/><w:hyperlink r:id="rId8" w:history="1"><w:r><w:rPr><w:color w:val="#410a8c"/><w:u w:val="single"/></w:rPr><w:t xml:space="preserve">Jean-Luc Fournet</w:t></w:r></w:hyperlink></w:p><w:p><w:pPr/><w:r><w:rPr/><w:t xml:space="preserve">Roger S. Bagnall; Kai Brodersen; Craige Brian Champion; Andrew Erskine; Sabine R. Huebner. </w:t></w:r><w:r><w:rPr><w:i w:val="1"/><w:iCs w:val="1"/></w:rPr><w:t xml:space="preserve">Encyclopedia of Ancient History</w:t></w:r><w:r><w:rPr/><w:t xml:space="preserve">, IX, pp.5192-5193, 2013, </w:t></w:r><w:hyperlink r:id="rId309" w:history="1"><w:r><w:rPr><w:color w:val="#410a8c"/><w:u w:val="single"/></w:rPr><w:t xml:space="preserve">⟨10.1002/9781444338386.wbeah07074⟩</w:t></w:r></w:hyperlink></w:p><w:p><w:pPr/><w:r><w:rPr/><w:t xml:space="preserve">Chapitre d'ouvrage</w:t></w:r></w:p><w:p><w:pPr/><w:hyperlink r:id="rId308" w:history="1"><w:r><w:rPr><w:color w:val="#410a8c"/><w:u w:val="single"/></w:rPr><w:t xml:space="preserve">hal-01597506v1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Horapollo</w:t></w:r></w:hyperlink></w:p><w:p><w:pPr/><w:hyperlink r:id="rId8" w:history="1"><w:r><w:rPr><w:color w:val="#410a8c"/><w:u w:val="single"/></w:rPr><w:t xml:space="preserve">Jean-Luc Fournet</w:t></w:r></w:hyperlink></w:p><w:p><w:pPr/><w:r><w:rPr/><w:t xml:space="preserve">Roger S. Bagnall; Kai Brodersen; Craige Brian Champion; Andrew Erskine; Sabine R. Huebner. </w:t></w:r><w:r><w:rPr><w:i w:val="1"/><w:iCs w:val="1"/></w:rPr><w:t xml:space="preserve">Encyclopedia of Ancient History</w:t></w:r><w:r><w:rPr/><w:t xml:space="preserve">, VI, pp.3301-3302, 2013</w:t></w:r></w:p><w:p><w:pPr/><w:r><w:rPr/><w:t xml:space="preserve">Chapitre d'ouvrage</w:t></w:r></w:p><w:p><w:pPr/><w:hyperlink r:id="rId310" w:history="1"><w:r><w:rPr><w:color w:val="#410a8c"/><w:u w:val="single"/></w:rPr><w:t xml:space="preserve">hal-01597502v1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Greek Anthology</w:t></w:r></w:hyperlink></w:p><w:p><w:pPr/><w:hyperlink r:id="rId8" w:history="1"><w:r><w:rPr><w:color w:val="#410a8c"/><w:u w:val="single"/></w:rPr><w:t xml:space="preserve">Jean-Luc Fournet</w:t></w:r></w:hyperlink></w:p><w:p><w:pPr/><w:r><w:rPr/><w:t xml:space="preserve">Roger S. Bagnall; Kai Brodersen; Craige Brian Champion; Andrew Erskine; Sabine R. Huebner. </w:t></w:r><w:r><w:rPr><w:i w:val="1"/><w:iCs w:val="1"/></w:rPr><w:t xml:space="preserve">Encyclopedia of Ancient History</w:t></w:r><w:r><w:rPr/><w:t xml:space="preserve">, VI, pp.2982-2983, 2013, </w:t></w:r><w:hyperlink r:id="rId312" w:history="1"><w:r><w:rPr><w:color w:val="#410a8c"/><w:u w:val="single"/></w:rPr><w:t xml:space="preserve">⟨10.1002/9781444338386.wbeah12095⟩</w:t></w:r></w:hyperlink></w:p><w:p><w:pPr/><w:r><w:rPr/><w:t xml:space="preserve">Chapitre d'ouvrage</w:t></w:r></w:p><w:p><w:pPr/><w:hyperlink r:id="rId311" w:history="1"><w:r><w:rPr><w:color w:val="#410a8c"/><w:u w:val="single"/></w:rPr><w:t xml:space="preserve">hal-01597500v1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Dioskoros of Aphrodito</w:t></w:r></w:hyperlink></w:p><w:p><w:pPr/><w:hyperlink r:id="rId8" w:history="1"><w:r><w:rPr><w:color w:val="#410a8c"/><w:u w:val="single"/></w:rPr><w:t xml:space="preserve">Jean-Luc Fournet</w:t></w:r></w:hyperlink></w:p><w:p><w:pPr/><w:r><w:rPr/><w:t xml:space="preserve">Roger S. Bagnall; Kai Brodersen; Craige Brian Champion; Andrew Erskine; Sabine R. Huebner. </w:t></w:r><w:r><w:rPr><w:i w:val="1"/><w:iCs w:val="1"/></w:rPr><w:t xml:space="preserve">Encyclopedia of Ancient History</w:t></w:r><w:r><w:rPr/><w:t xml:space="preserve">, IV, pp.2141-2142, 2013</w:t></w:r></w:p><w:p><w:pPr/><w:r><w:rPr/><w:t xml:space="preserve">Chapitre d'ouvrage</w:t></w:r></w:p><w:p><w:pPr/><w:hyperlink r:id="rId313" w:history="1"><w:r><w:rPr><w:color w:val="#410a8c"/><w:u w:val="single"/></w:rPr><w:t xml:space="preserve">hal-01597498v1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Papyrus, Greco-Roman period</w:t></w:r></w:hyperlink></w:p><w:p><w:pPr/><w:hyperlink r:id="rId8" w:history="1"><w:r><w:rPr><w:color w:val="#410a8c"/><w:u w:val="single"/></w:rPr><w:t xml:space="preserve">Jean-Luc Fournet</w:t></w:r></w:hyperlink></w:p><w:p><w:pPr/><w:r><w:rPr/><w:t xml:space="preserve">Roger S. Bagnall; Kai Brodersen; Craige Brian Champion; Andrew Erskine; Sabine R. Huebner. </w:t></w:r><w:r><w:rPr><w:i w:val="1"/><w:iCs w:val="1"/></w:rPr><w:t xml:space="preserve">Encyclopedia of Ancient History</w:t></w:r><w:r><w:rPr/><w:t xml:space="preserve">, IX, pp.5057-5058, 2013, </w:t></w:r><w:hyperlink r:id="rId315" w:history="1"><w:r><w:rPr><w:color w:val="#410a8c"/><w:u w:val="single"/></w:rPr><w:t xml:space="preserve">⟨10.1002/9781444338386.wbeah12168⟩</w:t></w:r></w:hyperlink></w:p><w:p><w:pPr/><w:r><w:rPr/><w:t xml:space="preserve">Chapitre d'ouvrage</w:t></w:r></w:p><w:p><w:pPr/><w:hyperlink r:id="rId314" w:history="1"><w:r><w:rPr><w:color w:val="#410a8c"/><w:u w:val="single"/></w:rPr><w:t xml:space="preserve">hal-01597505v1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Entraînements calligraphiques avec AP IX 538, 539 (grec), Is 37, 25-26, Jr 4, 15 et Pr 27, 3 (copte)</w:t></w:r></w:hyperlink></w:p><w:p><w:pPr/><w:hyperlink r:id="rId8" w:history="1"><w:r><w:rPr><w:color w:val="#410a8c"/><w:u w:val="single"/></w:rPr><w:t xml:space="preserve">Jean-Luc Fournet</w:t></w:r></w:hyperlink></w:p><w:p><w:pPr/><w:r><w:rPr/><w:t xml:space="preserve">Diletta Minutoli. </w:t></w:r><w:r><w:rPr><w:i w:val="1"/><w:iCs w:val="1"/></w:rPr><w:t xml:space="preserve">Inediti offerti a Rosario Pintaudi per il suo 65° compleanno</w:t></w:r><w:r><w:rPr/><w:t xml:space="preserve">, 257-271 (pl. XL-XLIV), 2012</w:t></w:r></w:p><w:p><w:pPr/><w:r><w:rPr/><w:t xml:space="preserve">Chapitre d'ouvrage</w:t></w:r></w:p><w:p><w:pPr/><w:hyperlink r:id="rId316" w:history="1"><w:r><w:rPr><w:color w:val="#410a8c"/><w:u w:val="single"/></w:rPr><w:t xml:space="preserve">hal-01597454v1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Manuel de thérapeutique</w:t></w:r></w:hyperlink></w:p><w:p><w:pPr/><w:hyperlink r:id="rId223" w:history="1"><w:r><w:rPr><w:color w:val="#410a8c"/><w:u w:val="single"/></w:rPr><w:t xml:space="preserve">Caroline Magdelaine</w:t></w:r></w:hyperlink><w:r><w:rPr/><w:t xml:space="preserve">,</w:t></w:r><w:hyperlink r:id="rId8" w:history="1"><w:r><w:rPr><w:color w:val="#410a8c"/><w:u w:val="single"/></w:rPr><w:t xml:space="preserve">Jean-Luc Fournet</w:t></w:r></w:hyperlink></w:p><w:p><w:pPr/><w:r><w:rPr/><w:t xml:space="preserve">Fabian Reiter. </w:t></w:r><w:r><w:rPr><w:i w:val="1"/><w:iCs w:val="1"/></w:rPr><w:t xml:space="preserve">Literarische Texte der Berliner Papyrussammlung</w:t></w:r><w:r><w:rPr/><w:t xml:space="preserve">, 10, pp.173-194, 2012, Berliner Klassiker Texte</w:t></w:r></w:p><w:p><w:pPr/><w:r><w:rPr/><w:t xml:space="preserve">Chapitre d'ouvrage</w:t></w:r></w:p><w:p><w:pPr/><w:hyperlink r:id="rId317" w:history="1"><w:r><w:rPr><w:color w:val="#410a8c"/><w:u w:val="single"/></w:rPr><w:t xml:space="preserve">hal-01597351v1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Le Voyage d'Hérodote</w:t></w:r></w:hyperlink></w:p><w:p><w:pPr/><w:hyperlink r:id="rId8" w:history="1"><w:r><w:rPr><w:color w:val="#410a8c"/><w:u w:val="single"/></w:rPr><w:t xml:space="preserve">Jean-Luc Fournet</w:t></w:r></w:hyperlink></w:p><w:p><w:pPr/><w:r><w:rPr/><w:t xml:space="preserve">Guillemette Andreu-Lanoë. </w:t></w:r><w:r><w:rPr><w:i w:val="1"/><w:iCs w:val="1"/></w:rPr><w:t xml:space="preserve">Inventaires de l’Égypte</w:t></w:r><w:r><w:rPr/><w:t xml:space="preserve">, pp.102-105, 2010</w:t></w:r></w:p><w:p><w:pPr/><w:r><w:rPr/><w:t xml:space="preserve">Chapitre d'ouvrage</w:t></w:r></w:p><w:p><w:pPr/><w:hyperlink r:id="rId318" w:history="1"><w:r><w:rPr><w:color w:val="#410a8c"/><w:u w:val="single"/></w:rPr><w:t xml:space="preserve">hal-01597065v1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La fin du paganisme</w:t></w:r></w:hyperlink></w:p><w:p><w:pPr/><w:hyperlink r:id="rId8" w:history="1"><w:r><w:rPr><w:color w:val="#410a8c"/><w:u w:val="single"/></w:rPr><w:t xml:space="preserve">Jean-Luc Fournet</w:t></w:r></w:hyperlink></w:p><w:p><w:pPr/><w:r><w:rPr/><w:t xml:space="preserve">Guillemette Andreu-Lanoë. </w:t></w:r><w:r><w:rPr><w:i w:val="1"/><w:iCs w:val="1"/></w:rPr><w:t xml:space="preserve">Inventaires de l’Égypte</w:t></w:r><w:r><w:rPr/><w:t xml:space="preserve">, pp.112-116, 2010</w:t></w:r></w:p><w:p><w:pPr/><w:r><w:rPr/><w:t xml:space="preserve">Chapitre d'ouvrage</w:t></w:r></w:p><w:p><w:pPr/><w:hyperlink r:id="rId319" w:history="1"><w:r><w:rPr><w:color w:val="#410a8c"/><w:u w:val="single"/></w:rPr><w:t xml:space="preserve">hal-01597070v1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The Multilingual Environment of Late Antique Egypt: Greek, Latin, Coptic, and Persian Documentation</w:t></w:r></w:hyperlink></w:p><w:p><w:pPr/><w:hyperlink r:id="rId8" w:history="1"><w:r><w:rPr><w:color w:val="#410a8c"/><w:u w:val="single"/></w:rPr><w:t xml:space="preserve">Jean-Luc Fournet</w:t></w:r></w:hyperlink></w:p><w:p><w:pPr/><w:r><w:rPr/><w:t xml:space="preserve">Roger S. Bagnall. </w:t></w:r><w:r><w:rPr><w:i w:val="1"/><w:iCs w:val="1"/></w:rPr><w:t xml:space="preserve">Oxford Handbook of Papyrology</w:t></w:r><w:r><w:rPr/><w:t xml:space="preserve">, pp.418-451, 2009</w:t></w:r></w:p><w:p><w:pPr/><w:r><w:rPr/><w:t xml:space="preserve">Chapitre d'ouvrage</w:t></w:r></w:p><w:p><w:pPr/><w:hyperlink r:id="rId320" w:history="1"><w:r><w:rPr><w:color w:val="#410a8c"/><w:u w:val="single"/></w:rPr><w:t xml:space="preserve">hal-01596956v1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Conversion religieuse dans un graffito de Baouît? Révision de SB III 6042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Monastic Estates in Late Antique and Early Islamic Egypt. Ostraca, Papyri, and Essays in Memory of Sarah Clackson</w:t></w:r><w:r><w:rPr/><w:t xml:space="preserve">, pp.141-147, 2009</w:t></w:r></w:p><w:p><w:pPr/><w:r><w:rPr/><w:t xml:space="preserve">Chapitre d'ouvrage</w:t></w:r></w:p><w:p><w:pPr/><w:hyperlink r:id="rId321" w:history="1"><w:r><w:rPr><w:color w:val="#410a8c"/><w:u w:val="single"/></w:rPr><w:t xml:space="preserve">hal-03876772v1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Les dipinti amphoriques d'Antinoopolis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323" w:history="1"><w:r><w:rPr><w:color w:val="#410a8c"/><w:u w:val="single"/></w:rPr><w:t xml:space="preserve">Dominique Pieri</w:t></w:r></w:hyperlink></w:p><w:p><w:pPr/><w:r><w:rPr/><w:t xml:space="preserve">G. Bastianini et R. Pitaudi. </w:t></w:r><w:r><w:rPr><w:i w:val="1"/><w:iCs w:val="1"/></w:rPr><w:t xml:space="preserve">Antinoupolis I</w:t></w:r><w:r><w:rPr/><w:t xml:space="preserve">, Istituto papirologico G. Vitelli, pp.175-216, 2008, Scavi e Materiali</w:t></w:r></w:p><w:p><w:pPr/><w:r><w:rPr/><w:t xml:space="preserve">Chapitre d'ouvrage</w:t></w:r></w:p><w:p><w:pPr/><w:hyperlink r:id="rId322" w:history="1"><w:r><w:rPr><w:color w:val="#410a8c"/><w:u w:val="single"/></w:rPr><w:t xml:space="preserve">halshs-00661947v1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n° 461 « Reçu de location de terrain » et n° 462 « Lettre »,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Kölner Papyri XI</w:t></w:r><w:r><w:rPr/><w:t xml:space="preserve">, VII (11), Springer VS, 247-257 (pl. XXXVI-XXXVII), 2008, Papyrologica Coloniensia</w:t></w:r></w:p><w:p><w:pPr/><w:r><w:rPr/><w:t xml:space="preserve">Chapitre d'ouvrage</w:t></w:r></w:p><w:p><w:pPr/><w:hyperlink r:id="rId324" w:history="1"><w:r><w:rPr><w:color w:val="#410a8c"/><w:u w:val="single"/></w:rPr><w:t xml:space="preserve">hal-01596701v1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P.Stras. V 318 complété : la grande philoponia d’Héracléopolis et les protocoles en cursive inclinée</w:t></w:r></w:hyperlink></w:p><w:p><w:pPr/><w:hyperlink r:id="rId8" w:history="1"><w:r><w:rPr><w:color w:val="#410a8c"/><w:u w:val="single"/></w:rPr><w:t xml:space="preserve">Jean-Luc Fournet</w:t></w:r></w:hyperlink></w:p><w:p><w:pPr/><w:r><w:rPr/><w:t xml:space="preserve">Francisca A. J. Hoogendijk; Brian Paul Muhs. </w:t></w:r><w:r><w:rPr><w:i w:val="1"/><w:iCs w:val="1"/></w:rPr><w:t xml:space="preserve">Sixty-five Papyrological Texts Presented to Klaas A. Worp on the Occasion of his 65th Birthday</w:t></w:r><w:r><w:rPr/><w:t xml:space="preserve">, XXXIII, pp.243-253, 2008, Papyrologica Lugduno-Batava</w:t></w:r></w:p><w:p><w:pPr/><w:r><w:rPr/><w:t xml:space="preserve">Chapitre d'ouvrage</w:t></w:r></w:p><w:p><w:pPr/><w:hyperlink r:id="rId325" w:history="1"><w:r><w:rPr><w:color w:val="#410a8c"/><w:u w:val="single"/></w:rPr><w:t xml:space="preserve">hal-01596714v1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[Aristophanes], P.Acad. inv. 3 d + P.Bodl. Ms. Gr. class. f. 72 (P), Note marginali a Eq. 37-46, 86-95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327" w:history="1"><w:r><w:rPr><w:color w:val="#410a8c"/><w:u w:val="single"/></w:rPr><w:t xml:space="preserve">Franco Montana</w:t></w:r></w:hyperlink></w:p><w:p><w:pPr/><w:r><w:rPr/><w:t xml:space="preserve">Guido Bastianini; Michaël Haslam; Herwig Maelher; Franco Montanari; Cornelia Römer. </w:t></w:r><w:r><w:rPr><w:i w:val="1"/><w:iCs w:val="1"/></w:rPr><w:t xml:space="preserve">Commentaria et Lexica Graeca in Papyris</w:t></w:r><w:r><w:rPr/><w:t xml:space="preserve">, Pars I, vol. 1 (fasc. 4), De Gruyter, 2006, Commentaria et Lexica Graeca in Papyris</w:t></w:r></w:p><w:p><w:pPr/><w:r><w:rPr/><w:t xml:space="preserve">Chapitre d'ouvrage</w:t></w:r></w:p><w:p><w:pPr/><w:hyperlink r:id="rId326" w:history="1"><w:r><w:rPr><w:color w:val="#410a8c"/><w:u w:val="single"/></w:rPr><w:t xml:space="preserve">hal-01596693v1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Langues, écritures et culture dans les praesidia</w:t></w:r></w:hyperlink></w:p><w:p><w:pPr/><w:hyperlink r:id="rId8" w:history="1"><w:r><w:rPr><w:color w:val="#410a8c"/><w:u w:val="single"/></w:rPr><w:t xml:space="preserve">Jean-Luc Fournet</w:t></w:r></w:hyperlink></w:p><w:p><w:pPr/><w:r><w:rPr/><w:t xml:space="preserve">Hélène Cuvigny. </w:t></w:r><w:r><w:rPr><w:i w:val="1"/><w:iCs w:val="1"/></w:rPr><w:t xml:space="preserve">La Route de Myos Hormos. L'armée dans le désert Oriental d'Égypte</w:t></w:r><w:r><w:rPr/><w:t xml:space="preserve">, Fouilles de l'Institut français d'archéologie orientale 48, </w:t></w:r><w:hyperlink r:id="rId224" w:history="1"><w:r><w:rPr><w:color w:val="#410a8c"/><w:u w:val="single"/></w:rPr><w:t xml:space="preserve">Institut français d'archéologie orientale</w:t></w:r></w:hyperlink><w:r><w:rPr/><w:t xml:space="preserve">, pp.427-500, 2006, 2-7247-0340-5</w:t></w:r></w:p><w:p><w:pPr/><w:r><w:rPr/><w:t xml:space="preserve">Chapitre d'ouvrage</w:t></w:r></w:p><w:p><w:pPr/><w:hyperlink r:id="rId328" w:history="1"><w:r><w:rPr><w:color w:val="#410a8c"/><w:u w:val="single"/></w:rPr><w:t xml:space="preserve">hal-01685270v1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Inventaire(s) ou donation(s) d'églises (P.Strasb. copte inv. 644)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Études coptes IX. Onzième journée d'études (Strasbourg, 12-14 juin 2003)</w:t></w:r><w:r><w:rPr/><w:t xml:space="preserve">, De Boccard, pp.155-165, 2006, Cahiers de la Bibliothèque copte 14, 978-2-7018-0190-2</w:t></w:r></w:p><w:p><w:pPr/><w:r><w:rPr/><w:t xml:space="preserve">Chapitre d'ouvrage</w:t></w:r></w:p><w:p><w:pPr/><w:hyperlink r:id="rId329" w:history="1"><w:r><w:rPr><w:color w:val="#410a8c"/><w:u w:val="single"/></w:rPr><w:t xml:space="preserve">hal-03944182v1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Inscriptions de la paroi orientale de la nef, appendice épigraphique à C. Jolivet-Lévy et N. Lemaigre Demesnil, &amp;quot;Saint-Serge de Matianè, son décor sculpté et ses inscpriptions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Mélanges Jean-Pierre Sodini, Travaux et mémoires</w:t></w:r><w:r><w:rPr/><w:t xml:space="preserve">, F. Baratte, V. Déroche, C. Jolivet-Lévy, Paris, pp.80-84, 2005</w:t></w:r></w:p><w:p><w:pPr/><w:r><w:rPr/><w:t xml:space="preserve">Chapitre d'ouvrage</w:t></w:r></w:p><w:p><w:pPr/><w:hyperlink r:id="rId330" w:history="1"><w:r><w:rPr><w:color w:val="#410a8c"/><w:u w:val="single"/></w:rPr><w:t xml:space="preserve">halshs-00123944v1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Liste des pétitions sur papyrus des Ve-VIIe siècles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85" w:history="1"><w:r><w:rPr><w:color w:val="#410a8c"/><w:u w:val="single"/></w:rPr><w:t xml:space="preserve">Jean Gascou</w:t></w:r></w:hyperlink></w:p><w:p><w:pPr/><w:r><w:rPr/><w:t xml:space="preserve">Denis Feissel; Jean Gascou. </w:t></w:r><w:r><w:rPr><w:i w:val="1"/><w:iCs w:val="1"/></w:rPr><w:t xml:space="preserve">La pétition à Byzance</w:t></w:r><w:r><w:rPr/><w:t xml:space="preserve">, De Boccard, pp.141-196, 2004, Centre de recherche d'Histoire et Civilisation de Byzance, Monographie 14, 2-9519198-2-4</w:t></w:r></w:p><w:p><w:pPr/><w:r><w:rPr/><w:t xml:space="preserve">Chapitre d'ouvrage</w:t></w:r></w:p><w:p><w:pPr/><w:hyperlink r:id="rId331" w:history="1"><w:r><w:rPr><w:color w:val="#410a8c"/><w:u w:val="single"/></w:rPr><w:t xml:space="preserve">hal-01685382v1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Liste des pétitions sur papyrus des Ve-VIIe siècles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85" w:history="1"><w:r><w:rPr><w:color w:val="#410a8c"/><w:u w:val="single"/></w:rPr><w:t xml:space="preserve">Jean Gascou</w:t></w:r></w:hyperlink></w:p><w:p><w:pPr/><w:r><w:rPr><w:i w:val="1"/><w:iCs w:val="1"/></w:rPr><w:t xml:space="preserve">La pétition à Byzance</w:t></w:r><w:r><w:rPr/><w:t xml:space="preserve">, 14, pp.141-196, 2004, Centre de recherche d’Histoire et Civilisation de Byzance, Monographie</w:t></w:r></w:p><w:p><w:pPr/><w:r><w:rPr/><w:t xml:space="preserve">Chapitre d'ouvrage</w:t></w:r></w:p><w:p><w:pPr/><w:hyperlink r:id="rId332" w:history="1"><w:r><w:rPr><w:color w:val="#410a8c"/><w:u w:val="single"/></w:rPr><w:t xml:space="preserve">hal-01596689v1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Deux textes relatifs à des couleurs. 1- Liste mentionnant des teintures (P.Société Fouad inv. 99); 2- Un portrait avec des indications destinées au peintre (Phoebe Hearst Museum [Berkeley] inv. 6/21378b)</w:t></w:r></w:hyperlink></w:p><w:p><w:pPr/><w:hyperlink r:id="rId8" w:history="1"><w:r><w:rPr><w:color w:val="#410a8c"/><w:u w:val="single"/></w:rPr><w:t xml:space="preserve">Jean-Luc Fournet</w:t></w:r></w:hyperlink></w:p><w:p><w:pPr/><w:r><w:rPr/><w:t xml:space="preserve">Hermann Harrauer; Rosario Pintaudi. </w:t></w:r><w:r><w:rPr><w:i w:val="1"/><w:iCs w:val="1"/></w:rPr><w:t xml:space="preserve">Gedenkschrift Ulrike Horak (P.Horak)</w:t></w:r><w:r><w:rPr/><w:t xml:space="preserve">, XXXIV, 91-99 (pl. XV), 2004, Papyrologica Florentina XXXIV</w:t></w:r></w:p><w:p><w:pPr/><w:r><w:rPr/><w:t xml:space="preserve">Chapitre d'ouvrage</w:t></w:r></w:p><w:p><w:pPr/><w:hyperlink r:id="rId333" w:history="1"><w:r><w:rPr><w:color w:val="#410a8c"/><w:u w:val="single"/></w:rPr><w:t xml:space="preserve">hal-01596688v1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Théodore, un poète chrétien alexandrin oublié. L'hexamètre au service de la cause chrétienne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Des géants à Dionysos. Mélanges offerts à F. Vian</w:t></w:r><w:r><w:rPr/><w:t xml:space="preserve">, p. 521-539, 2003</w:t></w:r></w:p><w:p><w:pPr/><w:r><w:rPr/><w:t xml:space="preserve">Chapitre d'ouvrage</w:t></w:r></w:p><w:p><w:pPr/><w:hyperlink r:id="rId334" w:history="1"><w:r><w:rPr><w:color w:val="#410a8c"/><w:u w:val="single"/></w:rPr><w:t xml:space="preserve">halshs-00001010v1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Un papyrus strasbourgeois inédit de Thucydide, III 42, 1; 43, 3-4</w:t></w:r></w:hyperlink></w:p><w:p><w:pPr/><w:hyperlink r:id="rId8" w:history="1"><w:r><w:rPr><w:color w:val="#410a8c"/><w:u w:val="single"/></w:rPr><w:t xml:space="preserve">Jean-Luc Fournet</w:t></w:r></w:hyperlink></w:p><w:p><w:pPr/><w:r><w:rPr/><w:t xml:space="preserve">Pierre Carlier; Alexandre Famoux; Dominique Lenfant. </w:t></w:r><w:r><w:rPr><w:i w:val="1"/><w:iCs w:val="1"/></w:rPr><w:t xml:space="preserve">Hommage à Edmond Lévy</w:t></w:r><w:r><w:rPr/><w:t xml:space="preserve">, 27, Presses Universitaires de Strasbourg, 65-70 (+ 1 pl.), 2002, Ktèma 27, 2-35410-145-7</w:t></w:r></w:p><w:p><w:pPr/><w:r><w:rPr/><w:t xml:space="preserve">Chapitre d'ouvrage</w:t></w:r></w:p><w:p><w:pPr/><w:hyperlink r:id="rId335" w:history="1"><w:r><w:rPr><w:color w:val="#410a8c"/><w:u w:val="single"/></w:rPr><w:t xml:space="preserve">hal-01596676v1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Un reçu égyptien inédit de vota impériaux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Mélanges Gilbert Dagron; Travaux et mémoires 14</w:t></w:r><w:r><w:rPr/><w:t xml:space="preserve">, p. 251-256, 2002</w:t></w:r></w:p><w:p><w:pPr/><w:r><w:rPr/><w:t xml:space="preserve">Chapitre d'ouvrage</w:t></w:r></w:p><w:p><w:pPr/><w:hyperlink r:id="rId336" w:history="1"><w:r><w:rPr><w:color w:val="#410a8c"/><w:u w:val="single"/></w:rPr><w:t xml:space="preserve">halshs-00001096v1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14. Recette de collyre astringent 15. Liste de vins aromatisés à usage médical (réédition du PAlex 36)</w:t></w:r></w:hyperlink></w:p><w:p><w:pPr/><w:hyperlink r:id="rId8" w:history="1"><w:r><w:rPr><w:color w:val="#410a8c"/><w:u w:val="single"/></w:rPr><w:t xml:space="preserve">Jean-Luc Fournet</w:t></w:r></w:hyperlink><w:r><w:rPr/><w:t xml:space="preserve">,</w:t></w:r><w:hyperlink r:id="rId223" w:history="1"><w:r><w:rPr><w:color w:val="#410a8c"/><w:u w:val="single"/></w:rPr><w:t xml:space="preserve">Caroline Magdelaine</w:t></w:r></w:hyperlink></w:p><w:p><w:pPr/><w:r><w:rPr><w:i w:val="1"/><w:iCs w:val="1"/></w:rPr><w:t xml:space="preserve">Greek Medical Papyri I (Progetto Corpus dei papiri Greci di Medicina)</w:t></w:r><w:r><w:rPr/><w:t xml:space="preserve">, Istituto papirologico, 149-170, pl. xiii-xv, 2001</w:t></w:r></w:p><w:p><w:pPr/><w:r><w:rPr/><w:t xml:space="preserve">Chapitre d'ouvrage</w:t></w:r></w:p><w:p><w:pPr/><w:hyperlink r:id="rId337" w:history="1"><w:r><w:rPr><w:color w:val="#410a8c"/><w:u w:val="single"/></w:rPr><w:t xml:space="preserve">halshs-00001166v1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Un fragment de Néchepso (P.IFAO inv. 313)</w:t></w:r></w:hyperlink></w:p><w:p><w:pPr/><w:hyperlink r:id="rId8" w:history="1"><w:r><w:rPr><w:color w:val="#410a8c"/><w:u w:val="single"/></w:rPr><w:t xml:space="preserve">Jean-Luc Fournet</w:t></w:r></w:hyperlink></w:p><w:p><w:pPr/><w:r><w:rPr/><w:t xml:space="preserve">Henri Melaerts. </w:t></w:r><w:r><w:rPr><w:i w:val="1"/><w:iCs w:val="1"/></w:rPr><w:t xml:space="preserve">Papyri in honorem Johannis Bingen octogenarii</w:t></w:r><w:r><w:rPr/><w:t xml:space="preserve">, Peeters, 61-71 (pl. 7), 2000, Studia Varia Bruxellensia 5, 9789042908673</w:t></w:r></w:p><w:p><w:pPr/><w:r><w:rPr/><w:t xml:space="preserve">Chapitre d'ouvrage</w:t></w:r></w:p><w:p><w:pPr/><w:hyperlink r:id="rId338" w:history="1"><w:r><w:rPr><w:color w:val="#410a8c"/><w:u w:val="single"/></w:rPr><w:t xml:space="preserve">hal-01596141v1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Coptos dans l’Antiquité tardive (fin IIIe-VIIe siècle) : [catalogue de l'exposition], Lyon, Musée des beaux-arts, 3 février - 7 mai 2000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Coptos, l’Égypte antique aux portes du désert</w:t></w:r><w:r><w:rPr/><w:t xml:space="preserve">, Réunion des musées nationaux; Musée des beaux-arts, pp.196-215, 2000, 2-7118-3797-1</w:t></w:r></w:p><w:p><w:pPr/><w:r><w:rPr/><w:t xml:space="preserve">Chapitre d'ouvrage</w:t></w:r></w:p><w:p><w:pPr/><w:hyperlink r:id="rId339" w:history="1"><w:r><w:rPr><w:color w:val="#410a8c"/><w:u w:val="single"/></w:rPr><w:t xml:space="preserve">hal-01596131v1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Notices 65 A (« Mummy Label in the Name of Eutycheion, written in ink on wood ») et 115 (« Letter from Senpamonthes to her half-brother Pamonthes, written in black ink on papyrus »)</w:t></w:r></w:hyperlink></w:p><w:p><w:pPr/><w:hyperlink r:id="rId8" w:history="1"><w:r><w:rPr><w:color w:val="#410a8c"/><w:u w:val="single"/></w:rPr><w:t xml:space="preserve">Jean-Luc Fournet</w:t></w:r></w:hyperlink></w:p><w:p><w:pPr/><w:r><w:rPr/><w:t xml:space="preserve">Susan Walker. </w:t></w:r><w:r><w:rPr><w:i w:val="1"/><w:iCs w:val="1"/></w:rPr><w:t xml:space="preserve">Ancient Faces. Mummy Portraits from Roman Egypt</w:t></w:r><w:r><w:rPr/><w:t xml:space="preserve">, pp.104-105 et 157-159, 2000</w:t></w:r></w:p><w:p><w:pPr/><w:r><w:rPr/><w:t xml:space="preserve">Chapitre d'ouvrage</w:t></w:r></w:p><w:p><w:pPr/><w:hyperlink r:id="rId340" w:history="1"><w:r><w:rPr><w:color w:val="#410a8c"/><w:u w:val="single"/></w:rPr><w:t xml:space="preserve">hal-01596134v1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Notice 18 (« étiquette »)</w:t></w:r></w:hyperlink></w:p><w:p><w:pPr/><w:hyperlink r:id="rId8" w:history="1"><w:r><w:rPr><w:color w:val="#410a8c"/><w:u w:val="single"/></w:rPr><w:t xml:space="preserve">Jean-Luc Fournet</w:t></w:r></w:hyperlink></w:p><w:p><w:pPr/><w:r><w:rPr/><w:t xml:space="preserve">Nathalie Bosson; Sydney H. Aufrère. </w:t></w:r><w:r><w:rPr><w:i w:val="1"/><w:iCs w:val="1"/></w:rPr><w:t xml:space="preserve">Égyptes… L’égyptien et le copte (catalogue d'exposition)</w:t></w:r><w:r><w:rPr/><w:t xml:space="preserve">, pp.180, 1999</w:t></w:r></w:p><w:p><w:pPr/><w:r><w:rPr/><w:t xml:space="preserve">Chapitre d'ouvrage</w:t></w:r></w:p><w:p><w:pPr/><w:hyperlink r:id="rId341" w:history="1"><w:r><w:rPr><w:color w:val="#410a8c"/><w:u w:val="single"/></w:rPr><w:t xml:space="preserve">halshs-01596014v1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L'influence des usages littéraires sur l'écriture des documents: perspectives</w:t></w:r></w:hyperlink></w:p><w:p><w:pPr/><w:hyperlink r:id="rId8" w:history="1"><w:r><w:rPr><w:color w:val="#410a8c"/><w:u w:val="single"/></w:rPr><w:t xml:space="preserve">Jean-Luc Fournet</w:t></w:r></w:hyperlink></w:p><w:p><w:pPr/><w:r><w:rPr><w:i w:val="1"/><w:iCs w:val="1"/></w:rPr><w:t xml:space="preserve">Proceedings of the 20th international congress of papyrology, Copenhague 1994</w:t></w:r><w:r><w:rPr/><w:t xml:space="preserve">, p. 418-422, 1994</w:t></w:r></w:p><w:p><w:pPr/><w:r><w:rPr/><w:t xml:space="preserve">Chapitre d'ouvrage</w:t></w:r></w:p><w:p><w:pPr/><w:hyperlink r:id="rId342" w:history="1"><w:r><w:rPr><w:color w:val="#410a8c"/><w:u w:val="single"/></w:rPr><w:t xml:space="preserve">halshs-00001094v1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Le papyrus dans tous ses Etats, de Cléopâtre à Clovis</w:t></w:r></w:hyperlink></w:p><w:p><w:pPr/><w:hyperlink r:id="rId8" w:history="1"><w:r><w:rPr><w:color w:val="#410a8c"/><w:u w:val="single"/></w:rPr><w:t xml:space="preserve">Jean-Luc Fournet</w:t></w:r></w:hyperlink></w:p><w:p><w:pPr/><w:r><w:rPr/><w:t xml:space="preserve">2022</w:t></w:r></w:p><w:p><w:pPr/><w:r><w:rPr/><w:t xml:space="preserve">Autre publication scientifique</w:t></w:r></w:p><w:p><w:pPr/><w:hyperlink r:id="rId343" w:history="1"><w:r><w:rPr><w:color w:val="#410a8c"/><w:u w:val="single"/></w:rPr><w:t xml:space="preserve">hal-03943727v1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Champollion 1822, et l’Égypte ancienne retrouva la parole</w:t></w:r></w:hyperlink></w:p><w:p><w:pPr/><w:hyperlink r:id="rId8" w:history="1"><w:r><w:rPr><w:color w:val="#410a8c"/><w:u w:val="single"/></w:rPr><w:t xml:space="preserve">Jean-Luc Fournet</w:t></w:r></w:hyperlink></w:p><w:p><w:pPr/><w:r><w:rPr/><w:t xml:space="preserve">2022</w:t></w:r></w:p><w:p><w:pPr/><w:r><w:rPr/><w:t xml:space="preserve">Autre publication scientifique</w:t></w:r></w:p><w:p><w:pPr/><w:hyperlink r:id="rId344" w:history="1"><w:r><w:rPr><w:color w:val="#410a8c"/><w:u w:val="single"/></w:rPr><w:t xml:space="preserve">hal-03943873v1</w:t></w:r></w:hyperlink></w:p></w:tc></w:tr></w:tbl><w:sectPr><w:footerReference w:type="default" r:id="rId3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lege-de-france.hal.science/hal-05457326v1" TargetMode="External"/><Relationship Id="rId8" Type="http://schemas.openxmlformats.org/officeDocument/2006/relationships/hyperlink" Target="https://hal.science/search/index/?q=*&amp;authFullName_s=Jean-Luc Fournet" TargetMode="External"/><Relationship Id="rId9" Type="http://schemas.openxmlformats.org/officeDocument/2006/relationships/hyperlink" Target="https://dx.doi.org/10.4000/15e1a" TargetMode="External"/><Relationship Id="rId10" Type="http://schemas.openxmlformats.org/officeDocument/2006/relationships/hyperlink" Target="https://hal.science/hal-05321230v1" TargetMode="External"/><Relationship Id="rId11" Type="http://schemas.openxmlformats.org/officeDocument/2006/relationships/hyperlink" Target="https://hal.science/search/index/?q=*&amp;authFullName_s=Lincoln H. Blumell" TargetMode="External"/><Relationship Id="rId12" Type="http://schemas.openxmlformats.org/officeDocument/2006/relationships/hyperlink" Target="https://dx.doi.org/10.26350/001217_000148" TargetMode="External"/><Relationship Id="rId13" Type="http://schemas.openxmlformats.org/officeDocument/2006/relationships/hyperlink" Target="https://hal.science/hal-05321487v1" TargetMode="External"/><Relationship Id="rId14" Type="http://schemas.openxmlformats.org/officeDocument/2006/relationships/hyperlink" Target="https://dx.doi.org/10.4000/13mt3" TargetMode="External"/><Relationship Id="rId15" Type="http://schemas.openxmlformats.org/officeDocument/2006/relationships/hyperlink" Target="https://hal.science/hal-05321233v1" TargetMode="External"/><Relationship Id="rId16" Type="http://schemas.openxmlformats.org/officeDocument/2006/relationships/hyperlink" Target="https://hal.science/hal-05321485v1" TargetMode="External"/><Relationship Id="rId17" Type="http://schemas.openxmlformats.org/officeDocument/2006/relationships/hyperlink" Target="https://dx.doi.org/10.4000/11t3h" TargetMode="External"/><Relationship Id="rId18" Type="http://schemas.openxmlformats.org/officeDocument/2006/relationships/hyperlink" Target="https://hal.science/hal-05321483v1" TargetMode="External"/><Relationship Id="rId19" Type="http://schemas.openxmlformats.org/officeDocument/2006/relationships/hyperlink" Target="https://dx.doi.org/10.4000/ashp.6121" TargetMode="External"/><Relationship Id="rId20" Type="http://schemas.openxmlformats.org/officeDocument/2006/relationships/hyperlink" Target="https://hal.science/hal-05321477v1" TargetMode="External"/><Relationship Id="rId21" Type="http://schemas.openxmlformats.org/officeDocument/2006/relationships/hyperlink" Target="https://dx.doi.org/10.4000/annuaire-cdf.18484" TargetMode="External"/><Relationship Id="rId22" Type="http://schemas.openxmlformats.org/officeDocument/2006/relationships/hyperlink" Target="https://hal.science/hal-05321228v1" TargetMode="External"/><Relationship Id="rId23" Type="http://schemas.openxmlformats.org/officeDocument/2006/relationships/hyperlink" Target="https://hal.science/search/index/?q=*&amp;authFullName_s=Rodney Ast" TargetMode="External"/><Relationship Id="rId24" Type="http://schemas.openxmlformats.org/officeDocument/2006/relationships/hyperlink" Target="https://hal.science/search/index/?q=*&amp;authFullName_s=Amin Benaissa" TargetMode="External"/><Relationship Id="rId25" Type="http://schemas.openxmlformats.org/officeDocument/2006/relationships/hyperlink" Target="https://hal.science/search/index/?q=*&amp;authFullName_s=Willy Clarysse" TargetMode="External"/><Relationship Id="rId26" Type="http://schemas.openxmlformats.org/officeDocument/2006/relationships/hyperlink" Target="https://hal.science/search/index/?q=*&amp;authFullName_s=H&#233;l&#232;ne Cuvigny" TargetMode="External"/><Relationship Id="rId27" Type="http://schemas.openxmlformats.org/officeDocument/2006/relationships/hyperlink" Target="https://dx.doi.org/10.1484/J.CDE.5.134189" TargetMode="External"/><Relationship Id="rId28" Type="http://schemas.openxmlformats.org/officeDocument/2006/relationships/hyperlink" Target="https://hal.science/hal-05321476v1" TargetMode="External"/><Relationship Id="rId29" Type="http://schemas.openxmlformats.org/officeDocument/2006/relationships/hyperlink" Target="https://dx.doi.org/10.4000/ashp.5248" TargetMode="External"/><Relationship Id="rId30" Type="http://schemas.openxmlformats.org/officeDocument/2006/relationships/hyperlink" Target="https://hal.science/hal-05321475v1" TargetMode="External"/><Relationship Id="rId31" Type="http://schemas.openxmlformats.org/officeDocument/2006/relationships/hyperlink" Target="https://dx.doi.org/10.4000/annuairecdf.17222." TargetMode="External"/><Relationship Id="rId32" Type="http://schemas.openxmlformats.org/officeDocument/2006/relationships/hyperlink" Target="https://hal.science/hal-03944123v1" TargetMode="External"/><Relationship Id="rId33" Type="http://schemas.openxmlformats.org/officeDocument/2006/relationships/hyperlink" Target="https://hal.science/hal-05321472v1" TargetMode="External"/><Relationship Id="rId34" Type="http://schemas.openxmlformats.org/officeDocument/2006/relationships/hyperlink" Target="https://dx.doi.org/10.4000/ashp.4238" TargetMode="External"/><Relationship Id="rId35" Type="http://schemas.openxmlformats.org/officeDocument/2006/relationships/hyperlink" Target="https://hal.science/hal-05321240v1" TargetMode="External"/><Relationship Id="rId36" Type="http://schemas.openxmlformats.org/officeDocument/2006/relationships/hyperlink" Target="https://dx.doi.org/10.2143/CRA.2021.3.0000025" TargetMode="External"/><Relationship Id="rId37" Type="http://schemas.openxmlformats.org/officeDocument/2006/relationships/hyperlink" Target="https://hal.science/hal-03561242v1" TargetMode="External"/><Relationship Id="rId38" Type="http://schemas.openxmlformats.org/officeDocument/2006/relationships/hyperlink" Target="https://hal.science/search/index/?q=*&amp;authFullName_s=G Agosti" TargetMode="External"/><Relationship Id="rId39" Type="http://schemas.openxmlformats.org/officeDocument/2006/relationships/hyperlink" Target="https://hal.science/search/index/?q=*&amp;authFullName_s=Houmam Saad" TargetMode="External"/><Relationship Id="rId40" Type="http://schemas.openxmlformats.org/officeDocument/2006/relationships/hyperlink" Target="https://hal.science/hal-03561278v1" TargetMode="External"/><Relationship Id="rId41" Type="http://schemas.openxmlformats.org/officeDocument/2006/relationships/hyperlink" Target="https://dx.doi.org/10.36389/uw.jjurp.50.2020.pp.109-147" TargetMode="External"/><Relationship Id="rId42" Type="http://schemas.openxmlformats.org/officeDocument/2006/relationships/hyperlink" Target="https://hal.science/hal-03564062v1" TargetMode="External"/><Relationship Id="rId43" Type="http://schemas.openxmlformats.org/officeDocument/2006/relationships/hyperlink" Target="https://dx.doi.org/10.1484/j.cde.5.123027" TargetMode="External"/><Relationship Id="rId44" Type="http://schemas.openxmlformats.org/officeDocument/2006/relationships/hyperlink" Target="https://hal.science/hal-03885103v1" TargetMode="External"/><Relationship Id="rId45" Type="http://schemas.openxmlformats.org/officeDocument/2006/relationships/hyperlink" Target="https://hal.science/hal-02384025v1" TargetMode="External"/><Relationship Id="rId46" Type="http://schemas.openxmlformats.org/officeDocument/2006/relationships/hyperlink" Target="https://dx.doi.org/10.4000/annuaire-cdf.14102" TargetMode="External"/><Relationship Id="rId47" Type="http://schemas.openxmlformats.org/officeDocument/2006/relationships/hyperlink" Target="https://hal.science/hal-02384010v1" TargetMode="External"/><Relationship Id="rId48" Type="http://schemas.openxmlformats.org/officeDocument/2006/relationships/hyperlink" Target="https://shs.hal.science/halshs-03953750v1" TargetMode="External"/><Relationship Id="rId49" Type="http://schemas.openxmlformats.org/officeDocument/2006/relationships/hyperlink" Target="https://hal.science/search/index/?q=*&amp;authFullName_s=Lo&#239;c Mazou" TargetMode="External"/><Relationship Id="rId50" Type="http://schemas.openxmlformats.org/officeDocument/2006/relationships/hyperlink" Target="https://hal.science/search/index/?q=*&amp;authFullName_s=Pascale Ballet" TargetMode="External"/><Relationship Id="rId51" Type="http://schemas.openxmlformats.org/officeDocument/2006/relationships/hyperlink" Target="https://hal.science/search/index/?q=*&amp;authFullName_s=Mennatallah El-Dory" TargetMode="External"/><Relationship Id="rId52" Type="http://schemas.openxmlformats.org/officeDocument/2006/relationships/hyperlink" Target="https://hal.science/search/index/?q=*&amp;authFullName_s=Guy Lecuyot" TargetMode="External"/><Relationship Id="rId53" Type="http://schemas.openxmlformats.org/officeDocument/2006/relationships/hyperlink" Target="https://hal.science/hal-03944131v1" TargetMode="External"/><Relationship Id="rId54" Type="http://schemas.openxmlformats.org/officeDocument/2006/relationships/hyperlink" Target="https://hal.science/hal-01990940v1" TargetMode="External"/><Relationship Id="rId55" Type="http://schemas.openxmlformats.org/officeDocument/2006/relationships/hyperlink" Target="https://hal.science/search/index/?q=*&amp;authFullName_s=Alain Delattre" TargetMode="External"/><Relationship Id="rId56" Type="http://schemas.openxmlformats.org/officeDocument/2006/relationships/hyperlink" Target="https://dx.doi.org/10.1484/J.CDE.5.116103" TargetMode="External"/><Relationship Id="rId57" Type="http://schemas.openxmlformats.org/officeDocument/2006/relationships/hyperlink" Target="https://hal.science/hal-01991223v1" TargetMode="External"/><Relationship Id="rId58" Type="http://schemas.openxmlformats.org/officeDocument/2006/relationships/hyperlink" Target="https://hal.science/hal-01597710v1" TargetMode="External"/><Relationship Id="rId59" Type="http://schemas.openxmlformats.org/officeDocument/2006/relationships/hyperlink" Target="https://hal.science/hal-01597729v1" TargetMode="External"/><Relationship Id="rId60" Type="http://schemas.openxmlformats.org/officeDocument/2006/relationships/hyperlink" Target="https://hal.science/hal-01597725v1" TargetMode="External"/><Relationship Id="rId61" Type="http://schemas.openxmlformats.org/officeDocument/2006/relationships/hyperlink" Target="https://hal.science/search/index/?q=*&amp;authFullName_s=Anne Tihon" TargetMode="External"/><Relationship Id="rId62" Type="http://schemas.openxmlformats.org/officeDocument/2006/relationships/hyperlink" Target="https://dx.doi.org/10.1177/0021828616666599" TargetMode="External"/><Relationship Id="rId63" Type="http://schemas.openxmlformats.org/officeDocument/2006/relationships/hyperlink" Target="https://hal.science/hal-01597571v1" TargetMode="External"/><Relationship Id="rId64" Type="http://schemas.openxmlformats.org/officeDocument/2006/relationships/hyperlink" Target="https://dx.doi.org/10.2143/AS.45.0.3110543" TargetMode="External"/><Relationship Id="rId65" Type="http://schemas.openxmlformats.org/officeDocument/2006/relationships/hyperlink" Target="https://hal.science/hal-01597601v1" TargetMode="External"/><Relationship Id="rId66" Type="http://schemas.openxmlformats.org/officeDocument/2006/relationships/hyperlink" Target="https://hal.science/hal-01597558v1" TargetMode="External"/><Relationship Id="rId67" Type="http://schemas.openxmlformats.org/officeDocument/2006/relationships/hyperlink" Target="https://hal.science/hal-01597507v1" TargetMode="External"/><Relationship Id="rId68" Type="http://schemas.openxmlformats.org/officeDocument/2006/relationships/hyperlink" Target="https://hal.science/hal-01597540v1" TargetMode="External"/><Relationship Id="rId69" Type="http://schemas.openxmlformats.org/officeDocument/2006/relationships/hyperlink" Target="https://dx.doi.org/10.1515/apf-2014-0120" TargetMode="External"/><Relationship Id="rId70" Type="http://schemas.openxmlformats.org/officeDocument/2006/relationships/hyperlink" Target="https://hal.science/hal-01597544v1" TargetMode="External"/><Relationship Id="rId71" Type="http://schemas.openxmlformats.org/officeDocument/2006/relationships/hyperlink" Target="https://hal.science/hal-01597513v1" TargetMode="External"/><Relationship Id="rId72" Type="http://schemas.openxmlformats.org/officeDocument/2006/relationships/hyperlink" Target="https://hal.science/hal-01597511v1" TargetMode="External"/><Relationship Id="rId73" Type="http://schemas.openxmlformats.org/officeDocument/2006/relationships/hyperlink" Target="https://hal.science/hal-01597537v1" TargetMode="External"/><Relationship Id="rId74" Type="http://schemas.openxmlformats.org/officeDocument/2006/relationships/hyperlink" Target="https://hal.science/search/index/?q=*&amp;authFullName_s=Klaas A. Worp" TargetMode="External"/><Relationship Id="rId75" Type="http://schemas.openxmlformats.org/officeDocument/2006/relationships/hyperlink" Target="https://hal.science/hal-01597530v1" TargetMode="External"/><Relationship Id="rId76" Type="http://schemas.openxmlformats.org/officeDocument/2006/relationships/hyperlink" Target="https://dx.doi.org/10.2143/BASP.50.0.3206289" TargetMode="External"/><Relationship Id="rId77" Type="http://schemas.openxmlformats.org/officeDocument/2006/relationships/hyperlink" Target="https://hal.science/hal-01597487v1" TargetMode="External"/><Relationship Id="rId78" Type="http://schemas.openxmlformats.org/officeDocument/2006/relationships/hyperlink" Target="https://hal.science/search/index/?q=*&amp;authFullName_s=Hans F&#246;rster" TargetMode="External"/><Relationship Id="rId79" Type="http://schemas.openxmlformats.org/officeDocument/2006/relationships/hyperlink" Target="https://hal.science/search/index/?q=*&amp;authFullName_s=Tonio Sebastian Richter" TargetMode="External"/><Relationship Id="rId80" Type="http://schemas.openxmlformats.org/officeDocument/2006/relationships/hyperlink" Target="https://hal.science/hal-01597490v1" TargetMode="External"/><Relationship Id="rId81" Type="http://schemas.openxmlformats.org/officeDocument/2006/relationships/hyperlink" Target="https://hal.science/hal-01597279v1" TargetMode="External"/><Relationship Id="rId82" Type="http://schemas.openxmlformats.org/officeDocument/2006/relationships/hyperlink" Target="https://hal.science/hal-01597179v1" TargetMode="External"/><Relationship Id="rId83" Type="http://schemas.openxmlformats.org/officeDocument/2006/relationships/hyperlink" Target="https://hal.science/hal-01597287v1" TargetMode="External"/><Relationship Id="rId84" Type="http://schemas.openxmlformats.org/officeDocument/2006/relationships/hyperlink" Target="https://hal.science/hal-01597126v1" TargetMode="External"/><Relationship Id="rId85" Type="http://schemas.openxmlformats.org/officeDocument/2006/relationships/hyperlink" Target="https://hal.science/search/index/?q=*&amp;authFullName_s=Jean Gascou" TargetMode="External"/><Relationship Id="rId86" Type="http://schemas.openxmlformats.org/officeDocument/2006/relationships/hyperlink" Target="https://hal.science/hal-01597048v1" TargetMode="External"/><Relationship Id="rId87" Type="http://schemas.openxmlformats.org/officeDocument/2006/relationships/hyperlink" Target="https://hal.science/hal-01597054v1" TargetMode="External"/><Relationship Id="rId88" Type="http://schemas.openxmlformats.org/officeDocument/2006/relationships/hyperlink" Target="https://hal.science/hal-01596708v1" TargetMode="External"/><Relationship Id="rId89" Type="http://schemas.openxmlformats.org/officeDocument/2006/relationships/hyperlink" Target="https://hal.science/hal-01596719v1" TargetMode="External"/><Relationship Id="rId90" Type="http://schemas.openxmlformats.org/officeDocument/2006/relationships/hyperlink" Target="https://dx.doi.org/10.2143/BASP.45.0.3209351" TargetMode="External"/><Relationship Id="rId91" Type="http://schemas.openxmlformats.org/officeDocument/2006/relationships/hyperlink" Target="https://hal.science/hal-01596698v1" TargetMode="External"/><Relationship Id="rId92" Type="http://schemas.openxmlformats.org/officeDocument/2006/relationships/hyperlink" Target="https://hal.science/hal-01596696v1" TargetMode="External"/><Relationship Id="rId93" Type="http://schemas.openxmlformats.org/officeDocument/2006/relationships/hyperlink" Target="https://shs.hal.science/halshs-00005030v1" TargetMode="External"/><Relationship Id="rId94" Type="http://schemas.openxmlformats.org/officeDocument/2006/relationships/hyperlink" Target="https://shs.hal.science/halshs-00000997v1" TargetMode="External"/><Relationship Id="rId95" Type="http://schemas.openxmlformats.org/officeDocument/2006/relationships/hyperlink" Target="https://hal.science/search/index/?q=*&amp;authFullName_s=Michel Pezin" TargetMode="External"/><Relationship Id="rId96" Type="http://schemas.openxmlformats.org/officeDocument/2006/relationships/hyperlink" Target="https://hal.science/hal-03944167v1" TargetMode="External"/><Relationship Id="rId97" Type="http://schemas.openxmlformats.org/officeDocument/2006/relationships/hyperlink" Target="https://hal.science/search/index/?q=*&amp;authFullName_s=Laurent Capron" TargetMode="External"/><Relationship Id="rId98" Type="http://schemas.openxmlformats.org/officeDocument/2006/relationships/hyperlink" Target="https://hal.science/search/index/?q=*&amp;authFullName_s=Catherine Dumoulin" TargetMode="External"/><Relationship Id="rId99" Type="http://schemas.openxmlformats.org/officeDocument/2006/relationships/hyperlink" Target="https://hal.science/search/index/?q=*&amp;authFullName_s=Genevi&#232;ve Husson" TargetMode="External"/><Relationship Id="rId100" Type="http://schemas.openxmlformats.org/officeDocument/2006/relationships/hyperlink" Target="https://shs.hal.science/halshs-00001012v1" TargetMode="External"/><Relationship Id="rId101" Type="http://schemas.openxmlformats.org/officeDocument/2006/relationships/hyperlink" Target="https://shs.hal.science/halshs-00001020v1" TargetMode="External"/><Relationship Id="rId102" Type="http://schemas.openxmlformats.org/officeDocument/2006/relationships/hyperlink" Target="https://shs.hal.science/halshs-00005029v1" TargetMode="External"/><Relationship Id="rId103" Type="http://schemas.openxmlformats.org/officeDocument/2006/relationships/hyperlink" Target="https://hal.science/hal-01596675v1" TargetMode="External"/><Relationship Id="rId104" Type="http://schemas.openxmlformats.org/officeDocument/2006/relationships/hyperlink" Target="https://shs.hal.science/halshs-00001396v1" TargetMode="External"/><Relationship Id="rId105" Type="http://schemas.openxmlformats.org/officeDocument/2006/relationships/hyperlink" Target="https://shs.hal.science/halshs-00001024v1" TargetMode="External"/><Relationship Id="rId106" Type="http://schemas.openxmlformats.org/officeDocument/2006/relationships/hyperlink" Target="https://shs.hal.science/halshs-00001533v1" TargetMode="External"/><Relationship Id="rId107" Type="http://schemas.openxmlformats.org/officeDocument/2006/relationships/hyperlink" Target="https://hal.science/hal-01596668v1" TargetMode="External"/><Relationship Id="rId108" Type="http://schemas.openxmlformats.org/officeDocument/2006/relationships/hyperlink" Target="https://hal.science/hal-01596669v1" TargetMode="External"/><Relationship Id="rId109" Type="http://schemas.openxmlformats.org/officeDocument/2006/relationships/hyperlink" Target="https://shs.hal.science/halshs-00001423v1" TargetMode="External"/><Relationship Id="rId110" Type="http://schemas.openxmlformats.org/officeDocument/2006/relationships/hyperlink" Target="https://hal.science/hal-01596145v1" TargetMode="External"/><Relationship Id="rId111" Type="http://schemas.openxmlformats.org/officeDocument/2006/relationships/hyperlink" Target="https://shs.hal.science/halshs-00009553v1" TargetMode="External"/><Relationship Id="rId112" Type="http://schemas.openxmlformats.org/officeDocument/2006/relationships/hyperlink" Target="https://shs.hal.science/halshs-01595995v1" TargetMode="External"/><Relationship Id="rId113" Type="http://schemas.openxmlformats.org/officeDocument/2006/relationships/hyperlink" Target="https://shs.hal.science/halshs-00003902v1" TargetMode="External"/><Relationship Id="rId114" Type="http://schemas.openxmlformats.org/officeDocument/2006/relationships/hyperlink" Target="https://shs.hal.science/halshs-01596004v1" TargetMode="External"/><Relationship Id="rId115" Type="http://schemas.openxmlformats.org/officeDocument/2006/relationships/hyperlink" Target="https://shs.hal.science/halshs-01595910v1" TargetMode="External"/><Relationship Id="rId116" Type="http://schemas.openxmlformats.org/officeDocument/2006/relationships/hyperlink" Target="https://shs.hal.science/halshs-00003879v1" TargetMode="External"/><Relationship Id="rId117" Type="http://schemas.openxmlformats.org/officeDocument/2006/relationships/hyperlink" Target="https://shs.hal.science/halshs-01595945v1" TargetMode="External"/><Relationship Id="rId118" Type="http://schemas.openxmlformats.org/officeDocument/2006/relationships/hyperlink" Target="https://shs.hal.science/halshs-01595892v1" TargetMode="External"/><Relationship Id="rId119" Type="http://schemas.openxmlformats.org/officeDocument/2006/relationships/hyperlink" Target="https://hal.science/search/index/?q=*&amp;authFullName_s=Claudio Gallazzi" TargetMode="External"/><Relationship Id="rId120" Type="http://schemas.openxmlformats.org/officeDocument/2006/relationships/hyperlink" Target="https://shs.hal.science/halshs-00001395v1" TargetMode="External"/><Relationship Id="rId121" Type="http://schemas.openxmlformats.org/officeDocument/2006/relationships/hyperlink" Target="https://shs.hal.science/halshs-01595885v1" TargetMode="External"/><Relationship Id="rId122" Type="http://schemas.openxmlformats.org/officeDocument/2006/relationships/hyperlink" Target="https://hal.science/search/index/?q=*&amp;authFullName_s=Adam B&#252;low-Jacobsen" TargetMode="External"/><Relationship Id="rId123" Type="http://schemas.openxmlformats.org/officeDocument/2006/relationships/hyperlink" Target="https://hal.science/search/index/?q=*&amp;authFullName_s=Marc Gabolde" TargetMode="External"/><Relationship Id="rId124" Type="http://schemas.openxmlformats.org/officeDocument/2006/relationships/hyperlink" Target="https://hal.science/search/index/?q=*&amp;authFullName_s=Julien Robin Christian" TargetMode="External"/><Relationship Id="rId125" Type="http://schemas.openxmlformats.org/officeDocument/2006/relationships/hyperlink" Target="https://shs.hal.science/halshs-00001397v1" TargetMode="External"/><Relationship Id="rId126" Type="http://schemas.openxmlformats.org/officeDocument/2006/relationships/hyperlink" Target="https://shs.hal.science/halshs-00001272v1" TargetMode="External"/><Relationship Id="rId127" Type="http://schemas.openxmlformats.org/officeDocument/2006/relationships/hyperlink" Target="https://shs.hal.science/halshs-01595876v1" TargetMode="External"/><Relationship Id="rId128" Type="http://schemas.openxmlformats.org/officeDocument/2006/relationships/hyperlink" Target="https://shs.hal.science/halshs-00001456v1" TargetMode="External"/><Relationship Id="rId129" Type="http://schemas.openxmlformats.org/officeDocument/2006/relationships/hyperlink" Target="https://shs.hal.science/halshs-01595860v1" TargetMode="External"/><Relationship Id="rId130" Type="http://schemas.openxmlformats.org/officeDocument/2006/relationships/hyperlink" Target="https://shs.hal.science/halshs-01595866v1" TargetMode="External"/><Relationship Id="rId131" Type="http://schemas.openxmlformats.org/officeDocument/2006/relationships/hyperlink" Target="https://shs.hal.science/halshs-00001301v1" TargetMode="External"/><Relationship Id="rId132" Type="http://schemas.openxmlformats.org/officeDocument/2006/relationships/hyperlink" Target="https://shs.hal.science/halshs-01595855v1" TargetMode="External"/><Relationship Id="rId133" Type="http://schemas.openxmlformats.org/officeDocument/2006/relationships/hyperlink" Target="https://shs.hal.science/halshs-01595859v1" TargetMode="External"/><Relationship Id="rId134" Type="http://schemas.openxmlformats.org/officeDocument/2006/relationships/hyperlink" Target="https://shs.hal.science/halshs-00001023v1" TargetMode="External"/><Relationship Id="rId135" Type="http://schemas.openxmlformats.org/officeDocument/2006/relationships/hyperlink" Target="https://shs.hal.science/halshs-00003904v1" TargetMode="External"/><Relationship Id="rId136" Type="http://schemas.openxmlformats.org/officeDocument/2006/relationships/hyperlink" Target="https://hal.science/hal-03876774v1" TargetMode="External"/><Relationship Id="rId137" Type="http://schemas.openxmlformats.org/officeDocument/2006/relationships/hyperlink" Target="https://hal.science/hal-01597743v2" TargetMode="External"/><Relationship Id="rId138" Type="http://schemas.openxmlformats.org/officeDocument/2006/relationships/hyperlink" Target="https://hal.science/hal-01597611v1" TargetMode="External"/><Relationship Id="rId139" Type="http://schemas.openxmlformats.org/officeDocument/2006/relationships/hyperlink" Target="https://hal.science/search/index/?q=*&amp;authFullName_s=Simona Russo" TargetMode="External"/><Relationship Id="rId140" Type="http://schemas.openxmlformats.org/officeDocument/2006/relationships/hyperlink" Target="https://hal.science/hal-01597706v1" TargetMode="External"/><Relationship Id="rId141" Type="http://schemas.openxmlformats.org/officeDocument/2006/relationships/hyperlink" Target="https://hal.science/hal-01597563v1" TargetMode="External"/><Relationship Id="rId142" Type="http://schemas.openxmlformats.org/officeDocument/2006/relationships/hyperlink" Target="https://hal.science/hal-01597579v1" TargetMode="External"/><Relationship Id="rId143" Type="http://schemas.openxmlformats.org/officeDocument/2006/relationships/hyperlink" Target="https://hal.science/hal-01597605v1" TargetMode="External"/><Relationship Id="rId144" Type="http://schemas.openxmlformats.org/officeDocument/2006/relationships/hyperlink" Target="https://hal.science/hal-01597549v1" TargetMode="External"/><Relationship Id="rId145" Type="http://schemas.openxmlformats.org/officeDocument/2006/relationships/hyperlink" Target="https://hal.science/hal-01597548v1" TargetMode="External"/><Relationship Id="rId146" Type="http://schemas.openxmlformats.org/officeDocument/2006/relationships/hyperlink" Target="https://hal.science/search/index/?q=*&amp;authFullName_s=Mar&#237;a Jes&#250;s Albarr&#225;n Mart&#237;nez" TargetMode="External"/><Relationship Id="rId147" Type="http://schemas.openxmlformats.org/officeDocument/2006/relationships/hyperlink" Target="https://hal.science/search/index/?q=*&amp;authFullName_s=Esther Garel" TargetMode="External"/><Relationship Id="rId148" Type="http://schemas.openxmlformats.org/officeDocument/2006/relationships/hyperlink" Target="https://hal.science/search/index/?q=*&amp;authFullName_s=Cassandre Hartenstein" TargetMode="External"/><Relationship Id="rId149" Type="http://schemas.openxmlformats.org/officeDocument/2006/relationships/hyperlink" Target="https://hal.science/hal-01597317v1" TargetMode="External"/><Relationship Id="rId150" Type="http://schemas.openxmlformats.org/officeDocument/2006/relationships/hyperlink" Target="https://hal.science/hal-01597484v1" TargetMode="External"/><Relationship Id="rId151" Type="http://schemas.openxmlformats.org/officeDocument/2006/relationships/hyperlink" Target="https://hal.science/hal-01597310v1" TargetMode="External"/><Relationship Id="rId152" Type="http://schemas.openxmlformats.org/officeDocument/2006/relationships/hyperlink" Target="https://hal.science/hal-01597270v1" TargetMode="External"/><Relationship Id="rId153" Type="http://schemas.openxmlformats.org/officeDocument/2006/relationships/hyperlink" Target="https://hal.science/hal-01597248v1" TargetMode="External"/><Relationship Id="rId154" Type="http://schemas.openxmlformats.org/officeDocument/2006/relationships/hyperlink" Target="https://hal.science/hal-01597098v1" TargetMode="External"/><Relationship Id="rId155" Type="http://schemas.openxmlformats.org/officeDocument/2006/relationships/hyperlink" Target="https://hal.science/hal-01597166v1" TargetMode="External"/><Relationship Id="rId156" Type="http://schemas.openxmlformats.org/officeDocument/2006/relationships/hyperlink" Target="https://hal.science/hal-01596892v1" TargetMode="External"/><Relationship Id="rId157" Type="http://schemas.openxmlformats.org/officeDocument/2006/relationships/hyperlink" Target="https://hal.science/hal-01685387v1" TargetMode="External"/><Relationship Id="rId158" Type="http://schemas.openxmlformats.org/officeDocument/2006/relationships/hyperlink" Target="https://hal.science/hal-01685378v1" TargetMode="External"/><Relationship Id="rId159" Type="http://schemas.openxmlformats.org/officeDocument/2006/relationships/hyperlink" Target="https://hal.science/hal-01596765v1" TargetMode="External"/><Relationship Id="rId160" Type="http://schemas.openxmlformats.org/officeDocument/2006/relationships/hyperlink" Target="https://hal.science/hal-01596886v1" TargetMode="External"/><Relationship Id="rId161" Type="http://schemas.openxmlformats.org/officeDocument/2006/relationships/hyperlink" Target="https://hal.science/hal-01597045v1" TargetMode="External"/><Relationship Id="rId162" Type="http://schemas.openxmlformats.org/officeDocument/2006/relationships/hyperlink" Target="https://hal.science/hal-01596880v1" TargetMode="External"/><Relationship Id="rId163" Type="http://schemas.openxmlformats.org/officeDocument/2006/relationships/hyperlink" Target="https://shs.hal.science/halshs-00005036v1" TargetMode="External"/><Relationship Id="rId164" Type="http://schemas.openxmlformats.org/officeDocument/2006/relationships/hyperlink" Target="https://hal.science/hal-01685373v1" TargetMode="External"/><Relationship Id="rId165" Type="http://schemas.openxmlformats.org/officeDocument/2006/relationships/hyperlink" Target="https://shs.hal.science/halshs-00307208v1" TargetMode="External"/><Relationship Id="rId166" Type="http://schemas.openxmlformats.org/officeDocument/2006/relationships/hyperlink" Target="https://shs.hal.science/halshs-00123950v1" TargetMode="External"/><Relationship Id="rId167" Type="http://schemas.openxmlformats.org/officeDocument/2006/relationships/hyperlink" Target="https://shs.hal.science/halshs-00123961v1" TargetMode="External"/><Relationship Id="rId168" Type="http://schemas.openxmlformats.org/officeDocument/2006/relationships/hyperlink" Target="https://shs.hal.science/halshs-00005037v1" TargetMode="External"/><Relationship Id="rId169" Type="http://schemas.openxmlformats.org/officeDocument/2006/relationships/hyperlink" Target="https://shs.hal.science/halshs-00123958v1" TargetMode="External"/><Relationship Id="rId170" Type="http://schemas.openxmlformats.org/officeDocument/2006/relationships/hyperlink" Target="https://shs.hal.science/halshs-00007137v1" TargetMode="External"/><Relationship Id="rId171" Type="http://schemas.openxmlformats.org/officeDocument/2006/relationships/hyperlink" Target="https://shs.hal.science/halshs-00123960v1" TargetMode="External"/><Relationship Id="rId172" Type="http://schemas.openxmlformats.org/officeDocument/2006/relationships/hyperlink" Target="https://shs.hal.science/halshs-00007138v1" TargetMode="External"/><Relationship Id="rId173" Type="http://schemas.openxmlformats.org/officeDocument/2006/relationships/hyperlink" Target="https://shs.hal.science/halshs-00007136v1" TargetMode="External"/><Relationship Id="rId174" Type="http://schemas.openxmlformats.org/officeDocument/2006/relationships/hyperlink" Target="https://shs.hal.science/halshs-00123954v1" TargetMode="External"/><Relationship Id="rId175" Type="http://schemas.openxmlformats.org/officeDocument/2006/relationships/hyperlink" Target="https://shs.hal.science/halshs-00005038v1" TargetMode="External"/><Relationship Id="rId176" Type="http://schemas.openxmlformats.org/officeDocument/2006/relationships/hyperlink" Target="https://shs.hal.science/halshs-00123952v1" TargetMode="External"/><Relationship Id="rId177" Type="http://schemas.openxmlformats.org/officeDocument/2006/relationships/hyperlink" Target="https://shs.hal.science/halshs-00005032v1" TargetMode="External"/><Relationship Id="rId178" Type="http://schemas.openxmlformats.org/officeDocument/2006/relationships/hyperlink" Target="https://hal.science/hal-01685346v1" TargetMode="External"/><Relationship Id="rId179" Type="http://schemas.openxmlformats.org/officeDocument/2006/relationships/hyperlink" Target="https://shs.hal.science/halshs-00005035v1" TargetMode="External"/><Relationship Id="rId180" Type="http://schemas.openxmlformats.org/officeDocument/2006/relationships/hyperlink" Target="https://shs.hal.science/halshs-00005034v1" TargetMode="External"/><Relationship Id="rId181" Type="http://schemas.openxmlformats.org/officeDocument/2006/relationships/hyperlink" Target="https://shs.hal.science/halshs-00123948v1" TargetMode="External"/><Relationship Id="rId182" Type="http://schemas.openxmlformats.org/officeDocument/2006/relationships/hyperlink" Target="https://shs.hal.science/halshs-00005033v1" TargetMode="External"/><Relationship Id="rId183" Type="http://schemas.openxmlformats.org/officeDocument/2006/relationships/hyperlink" Target="https://hal.science/hal-03876764v1" TargetMode="External"/><Relationship Id="rId184" Type="http://schemas.openxmlformats.org/officeDocument/2006/relationships/hyperlink" Target="https://hal.science/hal-01596684v1" TargetMode="External"/><Relationship Id="rId185" Type="http://schemas.openxmlformats.org/officeDocument/2006/relationships/hyperlink" Target="https://hal.science/hal-01596678v1" TargetMode="External"/><Relationship Id="rId186" Type="http://schemas.openxmlformats.org/officeDocument/2006/relationships/hyperlink" Target="https://hal.science/hal-01596677v1" TargetMode="External"/><Relationship Id="rId187" Type="http://schemas.openxmlformats.org/officeDocument/2006/relationships/hyperlink" Target="https://shs.hal.science/halshs-00003934v1" TargetMode="External"/><Relationship Id="rId188" Type="http://schemas.openxmlformats.org/officeDocument/2006/relationships/hyperlink" Target="https://hal.science/hal-01596671v1" TargetMode="External"/><Relationship Id="rId189" Type="http://schemas.openxmlformats.org/officeDocument/2006/relationships/hyperlink" Target="https://shs.hal.science/halshs-01595965v1" TargetMode="External"/><Relationship Id="rId190" Type="http://schemas.openxmlformats.org/officeDocument/2006/relationships/hyperlink" Target="https://hal.science/hal-05318602v1" TargetMode="External"/><Relationship Id="rId191" Type="http://schemas.openxmlformats.org/officeDocument/2006/relationships/hyperlink" Target="https://hal.science/search/index/?q=*&amp;authFullName_s=Yasmine Amory" TargetMode="External"/><Relationship Id="rId192" Type="http://schemas.openxmlformats.org/officeDocument/2006/relationships/hyperlink" Target="https://hal.science/hal-04732418v1" TargetMode="External"/><Relationship Id="rId193" Type="http://schemas.openxmlformats.org/officeDocument/2006/relationships/hyperlink" Target="https://hal.science/search/index/?q=*&amp;authFullName_s=Antonio Ricciardetto" TargetMode="External"/><Relationship Id="rId194" Type="http://schemas.openxmlformats.org/officeDocument/2006/relationships/hyperlink" Target="https://hal.science/hal-03943625v1" TargetMode="External"/><Relationship Id="rId195" Type="http://schemas.openxmlformats.org/officeDocument/2006/relationships/hyperlink" Target="https://hal.science/hal-03943894v1" TargetMode="External"/><Relationship Id="rId196" Type="http://schemas.openxmlformats.org/officeDocument/2006/relationships/hyperlink" Target="https://dx.doi.org/10.4000/books.cdf.10259" TargetMode="External"/><Relationship Id="rId197" Type="http://schemas.openxmlformats.org/officeDocument/2006/relationships/hyperlink" Target="https://hal.science/hal-01597826v1" TargetMode="External"/><Relationship Id="rId198" Type="http://schemas.openxmlformats.org/officeDocument/2006/relationships/hyperlink" Target="https://hal.science/search/index/?q=*&amp;authFullName_s=Jean-Michel Mouton" TargetMode="External"/><Relationship Id="rId199" Type="http://schemas.openxmlformats.org/officeDocument/2006/relationships/hyperlink" Target="https://hal.science/search/index/?q=*&amp;authFullName_s=Jacques Paviot" TargetMode="External"/><Relationship Id="rId200" Type="http://schemas.openxmlformats.org/officeDocument/2006/relationships/hyperlink" Target="https://hal.science/hal-01597818v1" TargetMode="External"/><Relationship Id="rId201" Type="http://schemas.openxmlformats.org/officeDocument/2006/relationships/hyperlink" Target="https://shs.hal.science/halshs-03961171v1" TargetMode="External"/><Relationship Id="rId202" Type="http://schemas.openxmlformats.org/officeDocument/2006/relationships/hyperlink" Target="https://hal.science/search/index/?q=*&amp;authFullName_s=Maria Mossakowska-Gaubert" TargetMode="External"/><Relationship Id="rId203" Type="http://schemas.openxmlformats.org/officeDocument/2006/relationships/hyperlink" Target="https://hal.science/hal-03944165v1" TargetMode="External"/><Relationship Id="rId204" Type="http://schemas.openxmlformats.org/officeDocument/2006/relationships/hyperlink" Target="https://hal.science/hal-03943542v1" TargetMode="External"/><Relationship Id="rId205" Type="http://schemas.openxmlformats.org/officeDocument/2006/relationships/hyperlink" Target="https://press.princeton.edu/books/hardcover/9780691198347/the-rise-of-coptic" TargetMode="External"/><Relationship Id="rId206" Type="http://schemas.openxmlformats.org/officeDocument/2006/relationships/hyperlink" Target="https://dx.doi.org/10.1515/9780691201733" TargetMode="External"/><Relationship Id="rId207" Type="http://schemas.openxmlformats.org/officeDocument/2006/relationships/hyperlink" Target="https://shs.hal.science/halshs-03807284v1" TargetMode="External"/><Relationship Id="rId208" Type="http://schemas.openxmlformats.org/officeDocument/2006/relationships/hyperlink" Target="https://hal.science/search/index/?q=*&amp;authFullName_s=Jean-Michel Chauveau" TargetMode="External"/><Relationship Id="rId209" Type="http://schemas.openxmlformats.org/officeDocument/2006/relationships/hyperlink" Target="https://hal.science/hal-03944159v1" TargetMode="External"/><Relationship Id="rId210" Type="http://schemas.openxmlformats.org/officeDocument/2006/relationships/hyperlink" Target="https://shs.hal.science/halshs-02398926v1" TargetMode="External"/><Relationship Id="rId211" Type="http://schemas.openxmlformats.org/officeDocument/2006/relationships/hyperlink" Target="https://hal.science/search/index/?q=*&amp;authFullName_s=B&#233;rang&#232;re Redon" TargetMode="External"/><Relationship Id="rId212" Type="http://schemas.openxmlformats.org/officeDocument/2006/relationships/hyperlink" Target="https://hal.science/hal-03944189v1" TargetMode="External"/><Relationship Id="rId213" Type="http://schemas.openxmlformats.org/officeDocument/2006/relationships/hyperlink" Target="https://hal.science/hal-03944146v1" TargetMode="External"/><Relationship Id="rId214" Type="http://schemas.openxmlformats.org/officeDocument/2006/relationships/hyperlink" Target="https://hal.science/hal-01597814v1" TargetMode="External"/><Relationship Id="rId215" Type="http://schemas.openxmlformats.org/officeDocument/2006/relationships/hyperlink" Target="http://www.fayard.fr/ces-lambeaux-gardiens-de-la-memoire-des-hommes-9782213701271" TargetMode="External"/><Relationship Id="rId216" Type="http://schemas.openxmlformats.org/officeDocument/2006/relationships/hyperlink" Target="https://dx.doi.org/10.4000/books.cdf.4794" TargetMode="External"/><Relationship Id="rId217" Type="http://schemas.openxmlformats.org/officeDocument/2006/relationships/hyperlink" Target="https://hal.science/hal-01597821v1" TargetMode="External"/><Relationship Id="rId218" Type="http://schemas.openxmlformats.org/officeDocument/2006/relationships/hyperlink" Target="https://hal.science/search/index/?q=*&amp;authFullName_s=Arietta Papaconstantinou" TargetMode="External"/><Relationship Id="rId219" Type="http://schemas.openxmlformats.org/officeDocument/2006/relationships/hyperlink" Target="https://hal.science/hal-01597810v1" TargetMode="External"/><Relationship Id="rId220" Type="http://schemas.openxmlformats.org/officeDocument/2006/relationships/hyperlink" Target="http://www.peeters-leuven.be/boekoverz_print.asp?nr=9378" TargetMode="External"/><Relationship Id="rId221" Type="http://schemas.openxmlformats.org/officeDocument/2006/relationships/hyperlink" Target="https://hal.science/hal-01597809v1" TargetMode="External"/><Relationship Id="rId222" Type="http://schemas.openxmlformats.org/officeDocument/2006/relationships/hyperlink" Target="https://hal.science/hal-01597805v1" TargetMode="External"/><Relationship Id="rId223" Type="http://schemas.openxmlformats.org/officeDocument/2006/relationships/hyperlink" Target="https://hal.science/search/index/?q=*&amp;authFullName_s=Caroline Magdelaine" TargetMode="External"/><Relationship Id="rId224" Type="http://schemas.openxmlformats.org/officeDocument/2006/relationships/hyperlink" Target="http://www.deboccard.com/fr/category/11120-Produit-9782701802503.html" TargetMode="External"/><Relationship Id="rId225" Type="http://schemas.openxmlformats.org/officeDocument/2006/relationships/hyperlink" Target="https://shs.hal.science/halshs-00123941v1" TargetMode="External"/><Relationship Id="rId226" Type="http://schemas.openxmlformats.org/officeDocument/2006/relationships/hyperlink" Target="https://shs.hal.science/halshs-00007990v1" TargetMode="External"/><Relationship Id="rId227" Type="http://schemas.openxmlformats.org/officeDocument/2006/relationships/hyperlink" Target="https://hal.science/search/index/?q=*&amp;authFullName_s=Jean-Pierre Brun" TargetMode="External"/><Relationship Id="rId228" Type="http://schemas.openxmlformats.org/officeDocument/2006/relationships/hyperlink" Target="https://hal.science/search/index/?q=*&amp;authFullName_s=Dominique Cardon" TargetMode="External"/><Relationship Id="rId229" Type="http://schemas.openxmlformats.org/officeDocument/2006/relationships/hyperlink" Target="https://hal.science/hal-01597783v1" TargetMode="External"/><Relationship Id="rId230" Type="http://schemas.openxmlformats.org/officeDocument/2006/relationships/hyperlink" Target="https://hal.science/hal-05321206v1" TargetMode="External"/><Relationship Id="rId231" Type="http://schemas.openxmlformats.org/officeDocument/2006/relationships/hyperlink" Target="https://hal.science/hal-05321229v1" TargetMode="External"/><Relationship Id="rId232" Type="http://schemas.openxmlformats.org/officeDocument/2006/relationships/hyperlink" Target="https://hal.science/hal-05321235v1" TargetMode="External"/><Relationship Id="rId233" Type="http://schemas.openxmlformats.org/officeDocument/2006/relationships/hyperlink" Target="https://hal.science/hal-05321471v1" TargetMode="External"/><Relationship Id="rId234" Type="http://schemas.openxmlformats.org/officeDocument/2006/relationships/hyperlink" Target="https://hal.science/hal-05321468v1" TargetMode="External"/><Relationship Id="rId235" Type="http://schemas.openxmlformats.org/officeDocument/2006/relationships/hyperlink" Target="https://hal.science/hal-05321234v1" TargetMode="External"/><Relationship Id="rId236" Type="http://schemas.openxmlformats.org/officeDocument/2006/relationships/hyperlink" Target="https://hal.science/hal-05321465v1" TargetMode="External"/><Relationship Id="rId237" Type="http://schemas.openxmlformats.org/officeDocument/2006/relationships/hyperlink" Target="https://hal.science/hal-05325634v1" TargetMode="External"/><Relationship Id="rId238" Type="http://schemas.openxmlformats.org/officeDocument/2006/relationships/hyperlink" Target="https://hal.science/hal-05321236v1" TargetMode="External"/><Relationship Id="rId239" Type="http://schemas.openxmlformats.org/officeDocument/2006/relationships/hyperlink" Target="https://hal.science/hal-05321238v1" TargetMode="External"/><Relationship Id="rId240" Type="http://schemas.openxmlformats.org/officeDocument/2006/relationships/hyperlink" Target="https://hal.science/hal-05321237v1" TargetMode="External"/><Relationship Id="rId241" Type="http://schemas.openxmlformats.org/officeDocument/2006/relationships/hyperlink" Target="https://hal.science/hal-03885259v1" TargetMode="External"/><Relationship Id="rId242" Type="http://schemas.openxmlformats.org/officeDocument/2006/relationships/hyperlink" Target="https://hal.science/hal-03885279v1" TargetMode="External"/><Relationship Id="rId243" Type="http://schemas.openxmlformats.org/officeDocument/2006/relationships/hyperlink" Target="https://www.college-de-france.fr/editions/champollion-1822-9782722606029" TargetMode="External"/><Relationship Id="rId244" Type="http://schemas.openxmlformats.org/officeDocument/2006/relationships/hyperlink" Target="https://hal.science/hal-03885050v1" TargetMode="External"/><Relationship Id="rId245" Type="http://schemas.openxmlformats.org/officeDocument/2006/relationships/hyperlink" Target="https://hal.science/search/index/?q=*&amp;authFullName_s=Anne Boud'Hors" TargetMode="External"/><Relationship Id="rId246" Type="http://schemas.openxmlformats.org/officeDocument/2006/relationships/hyperlink" Target="https://hal.science/hal-03885274v1" TargetMode="External"/><Relationship Id="rId247" Type="http://schemas.openxmlformats.org/officeDocument/2006/relationships/hyperlink" Target="https://hal.science/search/index/?q=*&amp;authFullName_s=Olivier Perdu" TargetMode="External"/><Relationship Id="rId248" Type="http://schemas.openxmlformats.org/officeDocument/2006/relationships/hyperlink" Target="https://hal.science/hal-03944113v1" TargetMode="External"/><Relationship Id="rId249" Type="http://schemas.openxmlformats.org/officeDocument/2006/relationships/hyperlink" Target="https://hal.science/hal-03885308v1" TargetMode="External"/><Relationship Id="rId250" Type="http://schemas.openxmlformats.org/officeDocument/2006/relationships/hyperlink" Target="https://hal.science/hal-03885160v1" TargetMode="External"/><Relationship Id="rId251" Type="http://schemas.openxmlformats.org/officeDocument/2006/relationships/hyperlink" Target="https://hal.science/hal-03885265v1" TargetMode="External"/><Relationship Id="rId252" Type="http://schemas.openxmlformats.org/officeDocument/2006/relationships/hyperlink" Target="https://hal.science/hal-03885305v1" TargetMode="External"/><Relationship Id="rId253" Type="http://schemas.openxmlformats.org/officeDocument/2006/relationships/hyperlink" Target="https://hal.science/hal-03944716v1" TargetMode="External"/><Relationship Id="rId254" Type="http://schemas.openxmlformats.org/officeDocument/2006/relationships/hyperlink" Target="https://hal.science/hal-03559686v1" TargetMode="External"/><Relationship Id="rId255" Type="http://schemas.openxmlformats.org/officeDocument/2006/relationships/hyperlink" Target="http://achcbyz.com/achcbyzV2/publications.html" TargetMode="External"/><Relationship Id="rId256" Type="http://schemas.openxmlformats.org/officeDocument/2006/relationships/hyperlink" Target="https://hal.science/hal-03559676v1" TargetMode="External"/><Relationship Id="rId257" Type="http://schemas.openxmlformats.org/officeDocument/2006/relationships/hyperlink" Target="https://hal.science/hal-03885184v1" TargetMode="External"/><Relationship Id="rId258" Type="http://schemas.openxmlformats.org/officeDocument/2006/relationships/hyperlink" Target="https://hal.science/hal-03558878v1" TargetMode="External"/><Relationship Id="rId259" Type="http://schemas.openxmlformats.org/officeDocument/2006/relationships/hyperlink" Target="https://hal.science/hal-03572102v1" TargetMode="External"/><Relationship Id="rId260" Type="http://schemas.openxmlformats.org/officeDocument/2006/relationships/hyperlink" Target="https://hal.science/hal-03564095v1" TargetMode="External"/><Relationship Id="rId261" Type="http://schemas.openxmlformats.org/officeDocument/2006/relationships/hyperlink" Target="https://hal.science/hal-03601308v1" TargetMode="External"/><Relationship Id="rId262" Type="http://schemas.openxmlformats.org/officeDocument/2006/relationships/hyperlink" Target="https://hal.science/hal-03562745v1" TargetMode="External"/><Relationship Id="rId263" Type="http://schemas.openxmlformats.org/officeDocument/2006/relationships/hyperlink" Target="https://hal.science/search/index/?q=*&amp;authFullName_s=Dominique Benazeth" TargetMode="External"/><Relationship Id="rId264" Type="http://schemas.openxmlformats.org/officeDocument/2006/relationships/hyperlink" Target="https://hal.science/hal-03608722v1" TargetMode="External"/><Relationship Id="rId265" Type="http://schemas.openxmlformats.org/officeDocument/2006/relationships/hyperlink" Target="https://edizioniquasar.it/collections/past-percorsi-strumenti-e-temi-di-archeologia/products/coptic" TargetMode="External"/><Relationship Id="rId266" Type="http://schemas.openxmlformats.org/officeDocument/2006/relationships/hyperlink" Target="https://hal.science/hal-03600712v1" TargetMode="External"/><Relationship Id="rId267" Type="http://schemas.openxmlformats.org/officeDocument/2006/relationships/hyperlink" Target="https://hal.science/hal-03608729v1" TargetMode="External"/><Relationship Id="rId268" Type="http://schemas.openxmlformats.org/officeDocument/2006/relationships/hyperlink" Target="https://hal.science/hal-03885155v1" TargetMode="External"/><Relationship Id="rId269" Type="http://schemas.openxmlformats.org/officeDocument/2006/relationships/hyperlink" Target="https://hal.science/hal-03562691v1" TargetMode="External"/><Relationship Id="rId270" Type="http://schemas.openxmlformats.org/officeDocument/2006/relationships/hyperlink" Target="https://hal.science/hal-03579033v1" TargetMode="External"/><Relationship Id="rId271" Type="http://schemas.openxmlformats.org/officeDocument/2006/relationships/hyperlink" Target="https://hal.science/hal-03885073v1" TargetMode="External"/><Relationship Id="rId272" Type="http://schemas.openxmlformats.org/officeDocument/2006/relationships/hyperlink" Target="https://hal.science/hal-03944132v1" TargetMode="External"/><Relationship Id="rId273" Type="http://schemas.openxmlformats.org/officeDocument/2006/relationships/hyperlink" Target="https://hal.science/hal-02383968v1" TargetMode="External"/><Relationship Id="rId274" Type="http://schemas.openxmlformats.org/officeDocument/2006/relationships/hyperlink" Target="http://hdl.handle.net/10230/42085" TargetMode="External"/><Relationship Id="rId275" Type="http://schemas.openxmlformats.org/officeDocument/2006/relationships/hyperlink" Target="https://hal.science/hal-03885148v1" TargetMode="External"/><Relationship Id="rId276" Type="http://schemas.openxmlformats.org/officeDocument/2006/relationships/hyperlink" Target="https://hal.science/hal-01991148v1" TargetMode="External"/><Relationship Id="rId277" Type="http://schemas.openxmlformats.org/officeDocument/2006/relationships/hyperlink" Target="https://books.openedition.org/cdf/5242" TargetMode="External"/><Relationship Id="rId278" Type="http://schemas.openxmlformats.org/officeDocument/2006/relationships/hyperlink" Target="https://dx.doi.org/10.4000/books.cdf.5242" TargetMode="External"/><Relationship Id="rId279" Type="http://schemas.openxmlformats.org/officeDocument/2006/relationships/hyperlink" Target="https://hal.science/hal-01990966v1" TargetMode="External"/><Relationship Id="rId280" Type="http://schemas.openxmlformats.org/officeDocument/2006/relationships/hyperlink" Target="https://hal.science/hal-01866583v2" TargetMode="External"/><Relationship Id="rId281" Type="http://schemas.openxmlformats.org/officeDocument/2006/relationships/hyperlink" Target="https://www.degruyter.com/view/books/9783110541397/9783110541397-006/9783110541397-006.xml" TargetMode="External"/><Relationship Id="rId282" Type="http://schemas.openxmlformats.org/officeDocument/2006/relationships/hyperlink" Target="https://dx.doi.org/10.1515/9783110541397-006" TargetMode="External"/><Relationship Id="rId283" Type="http://schemas.openxmlformats.org/officeDocument/2006/relationships/hyperlink" Target="https://hal.science/hal-01991135v1" TargetMode="External"/><Relationship Id="rId284" Type="http://schemas.openxmlformats.org/officeDocument/2006/relationships/hyperlink" Target="https://books.openedition.org/cdf/5187" TargetMode="External"/><Relationship Id="rId285" Type="http://schemas.openxmlformats.org/officeDocument/2006/relationships/hyperlink" Target="https://dx.doi.org/10.4000/books.cdf.5187" TargetMode="External"/><Relationship Id="rId286" Type="http://schemas.openxmlformats.org/officeDocument/2006/relationships/hyperlink" Target="https://hal.science/hal-01991076v1" TargetMode="External"/><Relationship Id="rId287" Type="http://schemas.openxmlformats.org/officeDocument/2006/relationships/hyperlink" Target="https://hal.science/hal-01991040v1" TargetMode="External"/><Relationship Id="rId288" Type="http://schemas.openxmlformats.org/officeDocument/2006/relationships/hyperlink" Target="https://hal.science/hal-01991742v1" TargetMode="External"/><Relationship Id="rId289" Type="http://schemas.openxmlformats.org/officeDocument/2006/relationships/hyperlink" Target="https://hal.science/hal-03944134v1" TargetMode="External"/><Relationship Id="rId290" Type="http://schemas.openxmlformats.org/officeDocument/2006/relationships/hyperlink" Target="https://hal.science/hal-01991012v1" TargetMode="External"/><Relationship Id="rId291" Type="http://schemas.openxmlformats.org/officeDocument/2006/relationships/hyperlink" Target="https://hal.science/hal-01866577v1" TargetMode="External"/><Relationship Id="rId292" Type="http://schemas.openxmlformats.org/officeDocument/2006/relationships/hyperlink" Target="https://hal.science/hal-01597750v1" TargetMode="External"/><Relationship Id="rId293" Type="http://schemas.openxmlformats.org/officeDocument/2006/relationships/hyperlink" Target="https://hal.science/hal-01597715v1" TargetMode="External"/><Relationship Id="rId294" Type="http://schemas.openxmlformats.org/officeDocument/2006/relationships/hyperlink" Target="https://hal.science/hal-01597624v1" TargetMode="External"/><Relationship Id="rId295" Type="http://schemas.openxmlformats.org/officeDocument/2006/relationships/hyperlink" Target="https://hal.science/hal-01597721v1" TargetMode="External"/><Relationship Id="rId296" Type="http://schemas.openxmlformats.org/officeDocument/2006/relationships/hyperlink" Target="https://hal.science/hal-01597557v1" TargetMode="External"/><Relationship Id="rId297" Type="http://schemas.openxmlformats.org/officeDocument/2006/relationships/hyperlink" Target="https://hal.science/search/index/?q=*&amp;authFullName_s=Wim van Neer" TargetMode="External"/><Relationship Id="rId298" Type="http://schemas.openxmlformats.org/officeDocument/2006/relationships/hyperlink" Target="https://hal.science/search/index/?q=*&amp;authFullName_s=Wim Wouters" TargetMode="External"/><Relationship Id="rId299" Type="http://schemas.openxmlformats.org/officeDocument/2006/relationships/hyperlink" Target="https://hal.science/search/index/?q=*&amp;authFullName_s=Dolors Codina Reina" TargetMode="External"/><Relationship Id="rId300" Type="http://schemas.openxmlformats.org/officeDocument/2006/relationships/hyperlink" Target="https://hal.science/search/index/?q=*&amp;authFullName_s=Sidonie Preiss" TargetMode="External"/><Relationship Id="rId301" Type="http://schemas.openxmlformats.org/officeDocument/2006/relationships/hyperlink" Target="https://hal.science/hal-01597569v1" TargetMode="External"/><Relationship Id="rId302" Type="http://schemas.openxmlformats.org/officeDocument/2006/relationships/hyperlink" Target="https://hal.science/hal-01597573v1" TargetMode="External"/><Relationship Id="rId303" Type="http://schemas.openxmlformats.org/officeDocument/2006/relationships/hyperlink" Target="https://hal.science/hal-01597535v1" TargetMode="External"/><Relationship Id="rId304" Type="http://schemas.openxmlformats.org/officeDocument/2006/relationships/hyperlink" Target="https://hal.science/hal-01597531v1" TargetMode="External"/><Relationship Id="rId305" Type="http://schemas.openxmlformats.org/officeDocument/2006/relationships/hyperlink" Target="https://hal.science/hal-01597532v1" TargetMode="External"/><Relationship Id="rId306" Type="http://schemas.openxmlformats.org/officeDocument/2006/relationships/hyperlink" Target="https://hal.science/hal-01597523v1" TargetMode="External"/><Relationship Id="rId307" Type="http://schemas.openxmlformats.org/officeDocument/2006/relationships/hyperlink" Target="https://hal.science/hal-01597462v1" TargetMode="External"/><Relationship Id="rId308" Type="http://schemas.openxmlformats.org/officeDocument/2006/relationships/hyperlink" Target="https://hal.science/hal-01597506v1" TargetMode="External"/><Relationship Id="rId309" Type="http://schemas.openxmlformats.org/officeDocument/2006/relationships/hyperlink" Target="https://dx.doi.org/10.1002/9781444338386.wbeah07074" TargetMode="External"/><Relationship Id="rId310" Type="http://schemas.openxmlformats.org/officeDocument/2006/relationships/hyperlink" Target="https://hal.science/hal-01597502v1" TargetMode="External"/><Relationship Id="rId311" Type="http://schemas.openxmlformats.org/officeDocument/2006/relationships/hyperlink" Target="https://hal.science/hal-01597500v1" TargetMode="External"/><Relationship Id="rId312" Type="http://schemas.openxmlformats.org/officeDocument/2006/relationships/hyperlink" Target="https://dx.doi.org/10.1002/9781444338386.wbeah12095" TargetMode="External"/><Relationship Id="rId313" Type="http://schemas.openxmlformats.org/officeDocument/2006/relationships/hyperlink" Target="https://hal.science/hal-01597498v1" TargetMode="External"/><Relationship Id="rId314" Type="http://schemas.openxmlformats.org/officeDocument/2006/relationships/hyperlink" Target="https://hal.science/hal-01597505v1" TargetMode="External"/><Relationship Id="rId315" Type="http://schemas.openxmlformats.org/officeDocument/2006/relationships/hyperlink" Target="https://dx.doi.org/10.1002/9781444338386.wbeah12168" TargetMode="External"/><Relationship Id="rId316" Type="http://schemas.openxmlformats.org/officeDocument/2006/relationships/hyperlink" Target="https://hal.science/hal-01597454v1" TargetMode="External"/><Relationship Id="rId317" Type="http://schemas.openxmlformats.org/officeDocument/2006/relationships/hyperlink" Target="https://hal.science/hal-01597351v1" TargetMode="External"/><Relationship Id="rId318" Type="http://schemas.openxmlformats.org/officeDocument/2006/relationships/hyperlink" Target="https://hal.science/hal-01597065v1" TargetMode="External"/><Relationship Id="rId319" Type="http://schemas.openxmlformats.org/officeDocument/2006/relationships/hyperlink" Target="https://hal.science/hal-01597070v1" TargetMode="External"/><Relationship Id="rId320" Type="http://schemas.openxmlformats.org/officeDocument/2006/relationships/hyperlink" Target="https://hal.science/hal-01596956v1" TargetMode="External"/><Relationship Id="rId321" Type="http://schemas.openxmlformats.org/officeDocument/2006/relationships/hyperlink" Target="https://hal.science/hal-03876772v1" TargetMode="External"/><Relationship Id="rId322" Type="http://schemas.openxmlformats.org/officeDocument/2006/relationships/hyperlink" Target="https://shs.hal.science/halshs-00661947v1" TargetMode="External"/><Relationship Id="rId323" Type="http://schemas.openxmlformats.org/officeDocument/2006/relationships/hyperlink" Target="https://hal.science/search/index/?q=*&amp;authFullName_s=Dominique Pieri" TargetMode="External"/><Relationship Id="rId324" Type="http://schemas.openxmlformats.org/officeDocument/2006/relationships/hyperlink" Target="https://hal.science/hal-01596701v1" TargetMode="External"/><Relationship Id="rId325" Type="http://schemas.openxmlformats.org/officeDocument/2006/relationships/hyperlink" Target="https://hal.science/hal-01596714v1" TargetMode="External"/><Relationship Id="rId326" Type="http://schemas.openxmlformats.org/officeDocument/2006/relationships/hyperlink" Target="https://hal.science/hal-01596693v1" TargetMode="External"/><Relationship Id="rId327" Type="http://schemas.openxmlformats.org/officeDocument/2006/relationships/hyperlink" Target="https://hal.science/search/index/?q=*&amp;authFullName_s=Franco Montana" TargetMode="External"/><Relationship Id="rId328" Type="http://schemas.openxmlformats.org/officeDocument/2006/relationships/hyperlink" Target="https://hal.science/hal-01685270v1" TargetMode="External"/><Relationship Id="rId329" Type="http://schemas.openxmlformats.org/officeDocument/2006/relationships/hyperlink" Target="https://hal.science/hal-03944182v1" TargetMode="External"/><Relationship Id="rId330" Type="http://schemas.openxmlformats.org/officeDocument/2006/relationships/hyperlink" Target="https://shs.hal.science/halshs-00123944v1" TargetMode="External"/><Relationship Id="rId331" Type="http://schemas.openxmlformats.org/officeDocument/2006/relationships/hyperlink" Target="https://hal.science/hal-01685382v1" TargetMode="External"/><Relationship Id="rId332" Type="http://schemas.openxmlformats.org/officeDocument/2006/relationships/hyperlink" Target="https://hal.science/hal-01596689v1" TargetMode="External"/><Relationship Id="rId333" Type="http://schemas.openxmlformats.org/officeDocument/2006/relationships/hyperlink" Target="https://hal.science/hal-01596688v1" TargetMode="External"/><Relationship Id="rId334" Type="http://schemas.openxmlformats.org/officeDocument/2006/relationships/hyperlink" Target="https://shs.hal.science/halshs-00001010v1" TargetMode="External"/><Relationship Id="rId335" Type="http://schemas.openxmlformats.org/officeDocument/2006/relationships/hyperlink" Target="https://hal.science/hal-01596676v1" TargetMode="External"/><Relationship Id="rId336" Type="http://schemas.openxmlformats.org/officeDocument/2006/relationships/hyperlink" Target="https://shs.hal.science/halshs-00001096v1" TargetMode="External"/><Relationship Id="rId337" Type="http://schemas.openxmlformats.org/officeDocument/2006/relationships/hyperlink" Target="https://shs.hal.science/halshs-00001166v1" TargetMode="External"/><Relationship Id="rId338" Type="http://schemas.openxmlformats.org/officeDocument/2006/relationships/hyperlink" Target="https://hal.science/hal-01596141v1" TargetMode="External"/><Relationship Id="rId339" Type="http://schemas.openxmlformats.org/officeDocument/2006/relationships/hyperlink" Target="https://hal.science/hal-01596131v1" TargetMode="External"/><Relationship Id="rId340" Type="http://schemas.openxmlformats.org/officeDocument/2006/relationships/hyperlink" Target="https://hal.science/hal-01596134v1" TargetMode="External"/><Relationship Id="rId341" Type="http://schemas.openxmlformats.org/officeDocument/2006/relationships/hyperlink" Target="https://shs.hal.science/halshs-01596014v1" TargetMode="External"/><Relationship Id="rId342" Type="http://schemas.openxmlformats.org/officeDocument/2006/relationships/hyperlink" Target="https://shs.hal.science/halshs-00001094v1" TargetMode="External"/><Relationship Id="rId343" Type="http://schemas.openxmlformats.org/officeDocument/2006/relationships/hyperlink" Target="https://hal.science/hal-03943727v1" TargetMode="External"/><Relationship Id="rId344" Type="http://schemas.openxmlformats.org/officeDocument/2006/relationships/hyperlink" Target="https://hal.science/hal-03943873v1" TargetMode="External"/><Relationship Id="rId3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Fournet</dc:title>
  <dc:description>CV</dc:description>
  <dc:subject/>
  <cp:keywords/>
  <cp:category/>
  <cp:lastModifiedBy/>
  <dcterms:created xsi:type="dcterms:W3CDTF">2026-05-24T20:35:21+02:00</dcterms:created>
  <dcterms:modified xsi:type="dcterms:W3CDTF">2026-05-24T20:35:21+02:00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