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Francesca Cozzolino </w:t>
      </w:r>
      <w:r>
        <w:rPr>
          <w:color w:val="641e6e"/>
        </w:rPr>
        <w:t xml:space="preserve">Enseignante-chercheure à l’École nationale supérieure des Arts Décoratifs (EnsAD), PSL Research University, Paris.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francesca-cozzolino</w:t>
        </w:r>
      </w:hyperlink>
    </w:p>
    <w:p>
      <w:pPr>
        <w:numPr>
          <w:ilvl w:val="0"/>
          <w:numId w:val="1"/>
        </w:numPr>
      </w:pPr>
      <w:r>
        <w:rPr/>
        <w:t xml:space="preserve"> ORCID : </w:t>
      </w:r>
      <w:hyperlink r:id="rId9" w:history="1">
        <w:r>
          <w:rPr>
            <w:color w:val="#410a8c"/>
            <w:u w:val="single"/>
          </w:rPr>
          <w:t xml:space="preserve">0000-0001-9004-9286</w:t>
        </w:r>
      </w:hyperlink>
    </w:p>
    <w:p>
      <w:pPr>
        <w:spacing w:before="600"/>
      </w:pPr>
    </w:p>
    <w:p>
      <w:pPr>
        <w:pStyle w:val="Heading2"/>
      </w:pPr>
      <w:r>
        <w:rPr>
          <w:color w:val="1e198e"/>
          <w:b w:val="1"/>
          <w:bCs w:val="1"/>
        </w:rPr>
        <w:t xml:space="preserve">Présentation</w:t>
      </w:r>
    </w:p>
    <w:p>
      <w:pPr>
        <w:spacing w:after="100"/>
      </w:pPr>
    </w:p>
    <w:p>
      <w:pPr/>
      <w:r>
        <w:rPr/>
        <w:t xml:space="preserve">Francesca Cozzolino est anthropologue. Elle enseigne les sciences humaines et sociales à l’École nationale supérieure des Arts Décoratifs (EnsAD), PSL Research University, Paris. Membre du laboratoire de recherche en art et design de l’EnsAD et membre affiliée au Laboratoire d’Ethnologie et Sociologie Comparative (LESC-CNRS) de l’Université de Paris Nanterre, elle est également associée au CEMCA (Centro de Estudios Mexicanos y Centroamericanos) de México.Spécialisée dans l’ethnographie des pratiques artistiques, ses recherches se situent à la croisée des visual studies et de l’anthropologie de l’art et de la culture matérielle. Ses travaux défendent une anthropologie politique de l’art qui interroge les manières dont les acteurs d’une société, à partir des formes artistiques et des discours sur la création qu’ils produisent, génèrent une pensée politique et conçoivent leur propre avenir, particulièrement dans des contextes postcoloniaux.Depuis 2017, elle a entrepris une enquête de terrain au Mexique, où elle s’intéressant aux productions des collectifs autonomes d’artistes et interroge les manières dont des pratiques de résistance par l’art se construisent par des allers-retours entre le Mexique et l’Europe et la manière dont ces dynamiques impliquent des processus de réécriture de l’histoire.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 quête d'images – Écritures sensibles en recherche-création</w:t>
              </w:r>
            </w:hyperlink>
          </w:p>
          <w:p>
            <w:pPr/>
            <w:hyperlink r:id="rId11" w:history="1">
              <w:r>
                <w:rPr>
                  <w:color w:val="#410a8c"/>
                  <w:u w:val="single"/>
                </w:rPr>
                <w:t xml:space="preserve">Francesca Cozzolino</w:t>
              </w:r>
            </w:hyperlink>
            <w:r>
              <w:rPr/>
              <w:t xml:space="preserve">,</w:t>
            </w:r>
            <w:hyperlink r:id="rId12" w:history="1">
              <w:r>
                <w:rPr>
                  <w:color w:val="#410a8c"/>
                  <w:u w:val="single"/>
                </w:rPr>
                <w:t xml:space="preserve">Bationo Tillon Anne</w:t>
              </w:r>
            </w:hyperlink>
            <w:r>
              <w:rPr/>
              <w:t xml:space="preserve">,</w:t>
            </w:r>
            <w:hyperlink r:id="rId13" w:history="1">
              <w:r>
                <w:rPr>
                  <w:color w:val="#410a8c"/>
                  <w:u w:val="single"/>
                </w:rPr>
                <w:t xml:space="preserve">Sophie Krier</w:t>
              </w:r>
            </w:hyperlink>
            <w:r>
              <w:rPr/>
              <w:t xml:space="preserve">,</w:t>
            </w:r>
            <w:hyperlink r:id="rId14" w:history="1">
              <w:r>
                <w:rPr>
                  <w:color w:val="#410a8c"/>
                  <w:u w:val="single"/>
                </w:rPr>
                <w:t xml:space="preserve">Nicolas Nova</w:t>
              </w:r>
            </w:hyperlink>
          </w:p>
          <w:p>
            <w:pPr/>
            <w:hyperlink r:id="rId15" w:history="1">
              <w:r>
                <w:rPr>
                  <w:color w:val="#410a8c"/>
                  <w:u w:val="single"/>
                </w:rPr>
                <w:t xml:space="preserve">Les presses du réel-ArTeC</w:t>
              </w:r>
            </w:hyperlink>
            <w:r>
              <w:rPr/>
              <w:t xml:space="preserve">, 2024, 978-2-37896-413-9</w:t>
            </w:r>
          </w:p>
          <w:p>
            <w:pPr/>
            <w:r>
              <w:rPr/>
              <w:t xml:space="preserve">Ouvrages</w:t>
            </w:r>
          </w:p>
          <w:p>
            <w:pPr/>
            <w:hyperlink r:id="rId10" w:history="1">
              <w:r>
                <w:rPr>
                  <w:color w:val="#410a8c"/>
                  <w:u w:val="single"/>
                </w:rPr>
                <w:t xml:space="preserve">hal-05454813v1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réel à l’épreuve de l’image. Regards croisés entre une anthropologue et une photographe</w:t>
              </w:r>
            </w:hyperlink>
          </w:p>
          <w:p>
            <w:pPr/>
            <w:hyperlink r:id="rId17" w:history="1">
              <w:r>
                <w:rPr>
                  <w:color w:val="#410a8c"/>
                  <w:u w:val="single"/>
                </w:rPr>
                <w:t xml:space="preserve">Hortense Soichet</w:t>
              </w:r>
            </w:hyperlink>
            <w:r>
              <w:rPr/>
              <w:t xml:space="preserve">,</w:t>
            </w:r>
            <w:hyperlink r:id="rId11" w:history="1">
              <w:r>
                <w:rPr>
                  <w:color w:val="#410a8c"/>
                  <w:u w:val="single"/>
                </w:rPr>
                <w:t xml:space="preserve">Francesca Cozzolino</w:t>
              </w:r>
            </w:hyperlink>
          </w:p>
          <w:p>
            <w:pPr/>
            <w:r>
              <w:rPr>
                <w:i w:val="1"/>
                <w:iCs w:val="1"/>
              </w:rPr>
              <w:t xml:space="preserve">Dispositifs de recherche-création Dialogue entre recherche universitaire et création artistique, Delatour, coll. aCROSS, 2024.</w:t>
            </w:r>
            <w:r>
              <w:rPr/>
              <w:t xml:space="preserve">, Delatour, 2024, 9782752104717</w:t>
            </w:r>
          </w:p>
          <w:p>
            <w:pPr/>
            <w:r>
              <w:rPr/>
              <w:t xml:space="preserve">Chapitre d'ouvrage</w:t>
            </w:r>
          </w:p>
          <w:p>
            <w:pPr/>
            <w:hyperlink r:id="rId16" w:history="1">
              <w:r>
                <w:rPr>
                  <w:color w:val="#410a8c"/>
                  <w:u w:val="single"/>
                </w:rPr>
                <w:t xml:space="preserve">hal-04458021v1</w:t>
              </w:r>
            </w:hyperlink>
          </w:p>
        </w:tc>
      </w:tr>
      <w:tr>
        <w:trPr/>
        <w:tc>
          <w:tcPr>
            <w:noWrap/>
          </w:tcPr>
          <w:p>
            <w:pPr>
              <w:spacing w:after="200"/>
            </w:pPr>
            <w:hyperlink r:id="rId18" w:history="1">
              <w:r>
                <w:rPr>
                  <w:color w:val="1e198e"/>
                  <w:b w:val="1"/>
                  <w:bCs w:val="1"/>
                  <w:u w:val="single"/>
                </w:rPr>
                <w:t xml:space="preserve">De la imagen mediática al dibujo de cómic. Actuar por las imágenes en la Gira Zapatista en Europa</w:t>
              </w:r>
            </w:hyperlink>
          </w:p>
          <w:p>
            <w:pPr/>
            <w:hyperlink r:id="rId11" w:history="1">
              <w:r>
                <w:rPr>
                  <w:color w:val="#410a8c"/>
                  <w:u w:val="single"/>
                </w:rPr>
                <w:t xml:space="preserve">Francesca Cozzolino</w:t>
              </w:r>
            </w:hyperlink>
          </w:p>
          <w:p>
            <w:pPr/>
            <w:r>
              <w:rPr/>
              <w:t xml:space="preserve">Cátedra Jorge Alonso / CIESAS / CUCSH - UDG / CLACSO. </w:t>
            </w:r>
            <w:r>
              <w:rPr>
                <w:i w:val="1"/>
                <w:iCs w:val="1"/>
              </w:rPr>
              <w:t xml:space="preserve">Internacionalismo crítico y luchas por la vida. Hacia la construcción de horizontes futuros desde las resistencias y autonomías</w:t>
            </w:r>
            <w:r>
              <w:rPr/>
              <w:t xml:space="preserve">, , pp.369-397, 2023, 978-607-8696-78-9</w:t>
            </w:r>
          </w:p>
          <w:p>
            <w:pPr/>
            <w:r>
              <w:rPr/>
              <w:t xml:space="preserve">Chapitre d'ouvrage</w:t>
            </w:r>
          </w:p>
          <w:p>
            <w:pPr/>
            <w:hyperlink r:id="rId18" w:history="1">
              <w:r>
                <w:rPr>
                  <w:color w:val="#410a8c"/>
                  <w:u w:val="single"/>
                </w:rPr>
                <w:t xml:space="preserve">hal-04290613v1</w:t>
              </w:r>
            </w:hyperlink>
          </w:p>
        </w:tc>
      </w:tr>
      <w:tr>
        <w:trPr/>
        <w:tc>
          <w:tcPr>
            <w:noWrap/>
          </w:tcPr>
          <w:p>
            <w:pPr>
              <w:spacing w:after="200"/>
            </w:pPr>
            <w:hyperlink r:id="rId19" w:history="1">
              <w:r>
                <w:rPr>
                  <w:color w:val="1e198e"/>
                  <w:b w:val="1"/>
                  <w:bCs w:val="1"/>
                  <w:u w:val="single"/>
                </w:rPr>
                <w:t xml:space="preserve">Donner forme à l’avenir. Pratiques et discours de l’anticipation dans le champ du design</w:t>
              </w:r>
            </w:hyperlink>
          </w:p>
          <w:p>
            <w:pPr/>
            <w:hyperlink r:id="rId11" w:history="1">
              <w:r>
                <w:rPr>
                  <w:color w:val="#410a8c"/>
                  <w:u w:val="single"/>
                </w:rPr>
                <w:t xml:space="preserve">Francesca Cozzolino</w:t>
              </w:r>
            </w:hyperlink>
          </w:p>
          <w:p>
            <w:pPr/>
            <w:r>
              <w:rPr/>
              <w:t xml:space="preserve">Chloé Andrieu; Sophie Houdart. </w:t>
            </w:r>
            <w:r>
              <w:rPr>
                <w:i w:val="1"/>
                <w:iCs w:val="1"/>
              </w:rPr>
              <w:t xml:space="preserve">La composition du temps. Prédictions, événements, narrations historiques</w:t>
            </w:r>
            <w:r>
              <w:rPr/>
              <w:t xml:space="preserve">, Éditions de Boccard, pp.77-92, 2018, Colloques de la MAE René-Ginouvès (15), 978-2-7018-0567-2</w:t>
            </w:r>
          </w:p>
          <w:p>
            <w:pPr/>
            <w:r>
              <w:rPr/>
              <w:t xml:space="preserve">Chapitre d'ouvrage</w:t>
            </w:r>
          </w:p>
          <w:p>
            <w:pPr/>
            <w:hyperlink r:id="rId19" w:history="1">
              <w:r>
                <w:rPr>
                  <w:color w:val="#410a8c"/>
                  <w:u w:val="single"/>
                </w:rPr>
                <w:t xml:space="preserve">hal-04472965v1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Introduction (Re-worlding relations) [FR]</w:t>
              </w:r>
            </w:hyperlink>
          </w:p>
          <w:p>
            <w:pPr/>
            <w:hyperlink r:id="rId21" w:history="1">
              <w:r>
                <w:rPr>
                  <w:color w:val="#410a8c"/>
                  <w:u w:val="single"/>
                </w:rPr>
                <w:t xml:space="preserve">Giuliana Borea</w:t>
              </w:r>
            </w:hyperlink>
            <w:r>
              <w:rPr/>
              <w:t xml:space="preserve">,</w:t>
            </w:r>
            <w:hyperlink r:id="rId11" w:history="1">
              <w:r>
                <w:rPr>
                  <w:color w:val="#410a8c"/>
                  <w:u w:val="single"/>
                </w:rPr>
                <w:t xml:space="preserve">Francesca Cozzolino</w:t>
              </w:r>
            </w:hyperlink>
            <w:r>
              <w:rPr/>
              <w:t xml:space="preserve">,</w:t>
            </w:r>
            <w:hyperlink r:id="rId22" w:history="1">
              <w:r>
                <w:rPr>
                  <w:color w:val="#410a8c"/>
                  <w:u w:val="single"/>
                </w:rPr>
                <w:t xml:space="preserve">Alex Ungprateeb Flynn</w:t>
              </w:r>
            </w:hyperlink>
          </w:p>
          <w:p>
            <w:pPr/>
            <w:r>
              <w:rPr>
                <w:i w:val="1"/>
                <w:iCs w:val="1"/>
              </w:rPr>
              <w:t xml:space="preserve">Ateliers d'anthropologie</w:t>
            </w:r>
            <w:r>
              <w:rPr/>
              <w:t xml:space="preserve">, 2025, 56, </w:t>
            </w:r>
            <w:hyperlink r:id="rId23" w:history="1">
              <w:r>
                <w:rPr>
                  <w:color w:val="#410a8c"/>
                  <w:u w:val="single"/>
                </w:rPr>
                <w:t xml:space="preserve">⟨10.4000/15d6i⟩</w:t>
              </w:r>
            </w:hyperlink>
          </w:p>
          <w:p>
            <w:pPr/>
            <w:r>
              <w:rPr/>
              <w:t xml:space="preserve">Article dans une revue</w:t>
            </w:r>
          </w:p>
          <w:p>
            <w:pPr/>
            <w:hyperlink r:id="rId20" w:history="1">
              <w:r>
                <w:rPr>
                  <w:color w:val="#410a8c"/>
                  <w:u w:val="single"/>
                </w:rPr>
                <w:t xml:space="preserve">hal-05455445v1</w:t>
              </w:r>
            </w:hyperlink>
          </w:p>
        </w:tc>
      </w:tr>
      <w:tr>
        <w:trPr/>
        <w:tc>
          <w:tcPr>
            <w:noWrap/>
          </w:tcPr>
          <w:p>
            <w:pPr>
              <w:spacing w:after="200"/>
            </w:pPr>
            <w:hyperlink r:id="rId24" w:history="1">
              <w:r>
                <w:rPr>
                  <w:color w:val="1e198e"/>
                  <w:b w:val="1"/>
                  <w:bCs w:val="1"/>
                  <w:u w:val="single"/>
                </w:rPr>
                <w:t xml:space="preserve">Introduction (Re-worlding relations) [EN]</w:t>
              </w:r>
            </w:hyperlink>
          </w:p>
          <w:p>
            <w:pPr/>
            <w:hyperlink r:id="rId21" w:history="1">
              <w:r>
                <w:rPr>
                  <w:color w:val="#410a8c"/>
                  <w:u w:val="single"/>
                </w:rPr>
                <w:t xml:space="preserve">Giuliana Borea</w:t>
              </w:r>
            </w:hyperlink>
            <w:r>
              <w:rPr/>
              <w:t xml:space="preserve">,</w:t>
            </w:r>
            <w:hyperlink r:id="rId11" w:history="1">
              <w:r>
                <w:rPr>
                  <w:color w:val="#410a8c"/>
                  <w:u w:val="single"/>
                </w:rPr>
                <w:t xml:space="preserve">Francesca Cozzolino</w:t>
              </w:r>
            </w:hyperlink>
            <w:r>
              <w:rPr/>
              <w:t xml:space="preserve">,</w:t>
            </w:r>
            <w:hyperlink r:id="rId22" w:history="1">
              <w:r>
                <w:rPr>
                  <w:color w:val="#410a8c"/>
                  <w:u w:val="single"/>
                </w:rPr>
                <w:t xml:space="preserve">Alex Ungprateeb Flynn</w:t>
              </w:r>
            </w:hyperlink>
          </w:p>
          <w:p>
            <w:pPr/>
            <w:r>
              <w:rPr>
                <w:i w:val="1"/>
                <w:iCs w:val="1"/>
              </w:rPr>
              <w:t xml:space="preserve">Ateliers d'anthropologie</w:t>
            </w:r>
            <w:r>
              <w:rPr/>
              <w:t xml:space="preserve">, 2025, 56, </w:t>
            </w:r>
            <w:hyperlink r:id="rId25" w:history="1">
              <w:r>
                <w:rPr>
                  <w:color w:val="#410a8c"/>
                  <w:u w:val="single"/>
                </w:rPr>
                <w:t xml:space="preserve">⟨10.4000/15d6d⟩</w:t>
              </w:r>
            </w:hyperlink>
          </w:p>
          <w:p>
            <w:pPr/>
            <w:r>
              <w:rPr/>
              <w:t xml:space="preserve">Article dans une revue</w:t>
            </w:r>
          </w:p>
          <w:p>
            <w:pPr/>
            <w:hyperlink r:id="rId24" w:history="1">
              <w:r>
                <w:rPr>
                  <w:color w:val="#410a8c"/>
                  <w:u w:val="single"/>
                </w:rPr>
                <w:t xml:space="preserve">hal-05455439v1</w:t>
              </w:r>
            </w:hyperlink>
          </w:p>
        </w:tc>
      </w:tr>
      <w:tr>
        <w:trPr/>
        <w:tc>
          <w:tcPr>
            <w:noWrap/>
          </w:tcPr>
          <w:p>
            <w:pPr>
              <w:spacing w:after="200"/>
            </w:pPr>
            <w:hyperlink r:id="rId26" w:history="1">
              <w:r>
                <w:rPr>
                  <w:color w:val="1e198e"/>
                  <w:b w:val="1"/>
                  <w:bCs w:val="1"/>
                  <w:u w:val="single"/>
                </w:rPr>
                <w:t xml:space="preserve">La trayectoria singular de una hoja de maíz</w:t>
              </w:r>
            </w:hyperlink>
          </w:p>
          <w:p>
            <w:pPr/>
            <w:hyperlink r:id="rId11" w:history="1">
              <w:r>
                <w:rPr>
                  <w:color w:val="#410a8c"/>
                  <w:u w:val="single"/>
                </w:rPr>
                <w:t xml:space="preserve">Francesca Cozzolino</w:t>
              </w:r>
            </w:hyperlink>
            <w:r>
              <w:rPr/>
              <w:t xml:space="preserve">,</w:t>
            </w:r>
            <w:hyperlink r:id="rId27" w:history="1">
              <w:r>
                <w:rPr>
                  <w:color w:val="#410a8c"/>
                  <w:u w:val="single"/>
                </w:rPr>
                <w:t xml:space="preserve">Coralie Maurin</w:t>
              </w:r>
            </w:hyperlink>
            <w:r>
              <w:rPr/>
              <w:t xml:space="preserve">,</w:t>
            </w:r>
            <w:hyperlink r:id="rId28" w:history="1">
              <w:r>
                <w:rPr>
                  <w:color w:val="#410a8c"/>
                  <w:u w:val="single"/>
                </w:rPr>
                <w:t xml:space="preserve">Juliette Nier</w:t>
              </w:r>
            </w:hyperlink>
            <w:r>
              <w:rPr/>
              <w:t xml:space="preserve">,</w:t>
            </w:r>
            <w:hyperlink r:id="rId29" w:history="1">
              <w:r>
                <w:rPr>
                  <w:color w:val="#410a8c"/>
                  <w:u w:val="single"/>
                </w:rPr>
                <w:t xml:space="preserve">Samuel Bianchini</w:t>
              </w:r>
            </w:hyperlink>
          </w:p>
          <w:p>
            <w:pPr/>
            <w:r>
              <w:rPr>
                <w:i w:val="1"/>
                <w:iCs w:val="1"/>
              </w:rPr>
              <w:t xml:space="preserve">.able</w:t>
            </w:r>
            <w:r>
              <w:rPr/>
              <w:t xml:space="preserve">, 2025, 25, </w:t>
            </w:r>
            <w:hyperlink r:id="rId30" w:history="1">
              <w:r>
                <w:rPr>
                  <w:color w:val="#410a8c"/>
                  <w:u w:val="single"/>
                </w:rPr>
                <w:t xml:space="preserve">⟨10.69564/able.es.25025.feuilledemais⟩</w:t>
              </w:r>
            </w:hyperlink>
          </w:p>
          <w:p>
            <w:pPr/>
            <w:r>
              <w:rPr/>
              <w:t xml:space="preserve">Article dans une revue</w:t>
            </w:r>
          </w:p>
          <w:p>
            <w:pPr/>
            <w:hyperlink r:id="rId26" w:history="1">
              <w:r>
                <w:rPr>
                  <w:color w:val="#410a8c"/>
                  <w:u w:val="single"/>
                </w:rPr>
                <w:t xml:space="preserve">hal-05001093v1</w:t>
              </w:r>
            </w:hyperlink>
          </w:p>
        </w:tc>
      </w:tr>
      <w:tr>
        <w:trPr/>
        <w:tc>
          <w:tcPr>
            <w:noWrap/>
          </w:tcPr>
          <w:p>
            <w:pPr>
              <w:spacing w:after="200"/>
            </w:pPr>
            <w:hyperlink r:id="rId31" w:history="1">
              <w:r>
                <w:rPr>
                  <w:color w:val="1e198e"/>
                  <w:b w:val="1"/>
                  <w:bCs w:val="1"/>
                  <w:u w:val="single"/>
                </w:rPr>
                <w:t xml:space="preserve">The Unusual Journey of a Corn Husk</w:t>
              </w:r>
            </w:hyperlink>
          </w:p>
          <w:p>
            <w:pPr/>
            <w:hyperlink r:id="rId11" w:history="1">
              <w:r>
                <w:rPr>
                  <w:color w:val="#410a8c"/>
                  <w:u w:val="single"/>
                </w:rPr>
                <w:t xml:space="preserve">Francesca Cozzolino</w:t>
              </w:r>
            </w:hyperlink>
            <w:r>
              <w:rPr/>
              <w:t xml:space="preserve">,</w:t>
            </w:r>
            <w:hyperlink r:id="rId27" w:history="1">
              <w:r>
                <w:rPr>
                  <w:color w:val="#410a8c"/>
                  <w:u w:val="single"/>
                </w:rPr>
                <w:t xml:space="preserve">Coralie Maurin</w:t>
              </w:r>
            </w:hyperlink>
            <w:r>
              <w:rPr/>
              <w:t xml:space="preserve">,</w:t>
            </w:r>
            <w:hyperlink r:id="rId28" w:history="1">
              <w:r>
                <w:rPr>
                  <w:color w:val="#410a8c"/>
                  <w:u w:val="single"/>
                </w:rPr>
                <w:t xml:space="preserve">Juliette Nier</w:t>
              </w:r>
            </w:hyperlink>
            <w:r>
              <w:rPr/>
              <w:t xml:space="preserve">,</w:t>
            </w:r>
            <w:hyperlink r:id="rId29" w:history="1">
              <w:r>
                <w:rPr>
                  <w:color w:val="#410a8c"/>
                  <w:u w:val="single"/>
                </w:rPr>
                <w:t xml:space="preserve">Samuel Bianchini</w:t>
              </w:r>
            </w:hyperlink>
          </w:p>
          <w:p>
            <w:pPr/>
            <w:r>
              <w:rPr>
                <w:i w:val="1"/>
                <w:iCs w:val="1"/>
              </w:rPr>
              <w:t xml:space="preserve">.able</w:t>
            </w:r>
            <w:r>
              <w:rPr/>
              <w:t xml:space="preserve">, 2025, 25, </w:t>
            </w:r>
            <w:hyperlink r:id="rId32" w:history="1">
              <w:r>
                <w:rPr>
                  <w:color w:val="#410a8c"/>
                  <w:u w:val="single"/>
                </w:rPr>
                <w:t xml:space="preserve">⟨10.69564/able.en.25025.feuilledemais⟩</w:t>
              </w:r>
            </w:hyperlink>
          </w:p>
          <w:p>
            <w:pPr/>
            <w:r>
              <w:rPr/>
              <w:t xml:space="preserve">Article dans une revue</w:t>
            </w:r>
          </w:p>
          <w:p>
            <w:pPr/>
            <w:hyperlink r:id="rId31" w:history="1">
              <w:r>
                <w:rPr>
                  <w:color w:val="#410a8c"/>
                  <w:u w:val="single"/>
                </w:rPr>
                <w:t xml:space="preserve">hal-05021198v1</w:t>
              </w:r>
            </w:hyperlink>
          </w:p>
        </w:tc>
      </w:tr>
      <w:tr>
        <w:trPr/>
        <w:tc>
          <w:tcPr>
            <w:noWrap/>
          </w:tcPr>
          <w:p>
            <w:pPr>
              <w:spacing w:after="200"/>
            </w:pPr>
            <w:hyperlink r:id="rId33" w:history="1">
              <w:r>
                <w:rPr>
                  <w:color w:val="1e198e"/>
                  <w:b w:val="1"/>
                  <w:bCs w:val="1"/>
                  <w:u w:val="single"/>
                </w:rPr>
                <w:t xml:space="preserve">La trajectoire singulière d'une feuille de maïs</w:t>
              </w:r>
            </w:hyperlink>
          </w:p>
          <w:p>
            <w:pPr/>
            <w:hyperlink r:id="rId11" w:history="1">
              <w:r>
                <w:rPr>
                  <w:color w:val="#410a8c"/>
                  <w:u w:val="single"/>
                </w:rPr>
                <w:t xml:space="preserve">Francesca Cozzolino</w:t>
              </w:r>
            </w:hyperlink>
            <w:r>
              <w:rPr/>
              <w:t xml:space="preserve">,</w:t>
            </w:r>
            <w:hyperlink r:id="rId27" w:history="1">
              <w:r>
                <w:rPr>
                  <w:color w:val="#410a8c"/>
                  <w:u w:val="single"/>
                </w:rPr>
                <w:t xml:space="preserve">Coralie Maurin</w:t>
              </w:r>
            </w:hyperlink>
            <w:r>
              <w:rPr/>
              <w:t xml:space="preserve">,</w:t>
            </w:r>
            <w:hyperlink r:id="rId28" w:history="1">
              <w:r>
                <w:rPr>
                  <w:color w:val="#410a8c"/>
                  <w:u w:val="single"/>
                </w:rPr>
                <w:t xml:space="preserve">Juliette Nier</w:t>
              </w:r>
            </w:hyperlink>
            <w:r>
              <w:rPr/>
              <w:t xml:space="preserve">,</w:t>
            </w:r>
            <w:hyperlink r:id="rId29" w:history="1">
              <w:r>
                <w:rPr>
                  <w:color w:val="#410a8c"/>
                  <w:u w:val="single"/>
                </w:rPr>
                <w:t xml:space="preserve">Samuel Bianchini</w:t>
              </w:r>
            </w:hyperlink>
          </w:p>
          <w:p>
            <w:pPr/>
            <w:r>
              <w:rPr>
                <w:i w:val="1"/>
                <w:iCs w:val="1"/>
              </w:rPr>
              <w:t xml:space="preserve">.able</w:t>
            </w:r>
            <w:r>
              <w:rPr/>
              <w:t xml:space="preserve">, 2025, 25, </w:t>
            </w:r>
            <w:hyperlink r:id="rId34" w:history="1">
              <w:r>
                <w:rPr>
                  <w:color w:val="#410a8c"/>
                  <w:u w:val="single"/>
                </w:rPr>
                <w:t xml:space="preserve">⟨10.69564/able.fr.25025.feuilledemais⟩</w:t>
              </w:r>
            </w:hyperlink>
          </w:p>
          <w:p>
            <w:pPr/>
            <w:r>
              <w:rPr/>
              <w:t xml:space="preserve">Article dans une revue</w:t>
            </w:r>
          </w:p>
          <w:p>
            <w:pPr/>
            <w:hyperlink r:id="rId33" w:history="1">
              <w:r>
                <w:rPr>
                  <w:color w:val="#410a8c"/>
                  <w:u w:val="single"/>
                </w:rPr>
                <w:t xml:space="preserve">hal-05021180v1</w:t>
              </w:r>
            </w:hyperlink>
          </w:p>
        </w:tc>
      </w:tr>
      <w:tr>
        <w:trPr/>
        <w:tc>
          <w:tcPr>
            <w:noWrap/>
          </w:tcPr>
          <w:p>
            <w:pPr>
              <w:spacing w:after="200"/>
            </w:pPr>
            <w:hyperlink r:id="rId35" w:history="1">
              <w:r>
                <w:rPr>
                  <w:color w:val="1e198e"/>
                  <w:b w:val="1"/>
                  <w:bCs w:val="1"/>
                  <w:u w:val="single"/>
                </w:rPr>
                <w:t xml:space="preserve">À l’épreuve de la plasticité</w:t>
              </w:r>
            </w:hyperlink>
          </w:p>
          <w:p>
            <w:pPr/>
            <w:hyperlink r:id="rId36" w:history="1">
              <w:r>
                <w:rPr>
                  <w:color w:val="#410a8c"/>
                  <w:u w:val="single"/>
                </w:rPr>
                <w:t xml:space="preserve">Baptiste Buob</w:t>
              </w:r>
            </w:hyperlink>
            <w:r>
              <w:rPr/>
              <w:t xml:space="preserve">,</w:t>
            </w:r>
            <w:hyperlink r:id="rId37" w:history="1">
              <w:r>
                <w:rPr>
                  <w:color w:val="#410a8c"/>
                  <w:u w:val="single"/>
                </w:rPr>
                <w:t xml:space="preserve">Sarah Carton de Grammont</w:t>
              </w:r>
            </w:hyperlink>
            <w:r>
              <w:rPr/>
              <w:t xml:space="preserve">,</w:t>
            </w:r>
            <w:hyperlink r:id="rId11" w:history="1">
              <w:r>
                <w:rPr>
                  <w:color w:val="#410a8c"/>
                  <w:u w:val="single"/>
                </w:rPr>
                <w:t xml:space="preserve">Francesca Cozzolino</w:t>
              </w:r>
            </w:hyperlink>
            <w:r>
              <w:rPr/>
              <w:t xml:space="preserve">,</w:t>
            </w:r>
            <w:hyperlink r:id="rId38" w:history="1">
              <w:r>
                <w:rPr>
                  <w:color w:val="#410a8c"/>
                  <w:u w:val="single"/>
                </w:rPr>
                <w:t xml:space="preserve">Emmanuel Grimaud</w:t>
              </w:r>
            </w:hyperlink>
            <w:r>
              <w:rPr/>
              <w:t xml:space="preserve">,</w:t>
            </w:r>
            <w:hyperlink r:id="rId39" w:history="1">
              <w:r>
                <w:rPr>
                  <w:color w:val="#410a8c"/>
                  <w:u w:val="single"/>
                </w:rPr>
                <w:t xml:space="preserve">Carolina Kobelinsky</w:t>
              </w:r>
            </w:hyperlink>
          </w:p>
          <w:p>
            <w:pPr/>
            <w:r>
              <w:rPr>
                <w:i w:val="1"/>
                <w:iCs w:val="1"/>
              </w:rPr>
              <w:t xml:space="preserve">Ateliers d'anthropologie</w:t>
            </w:r>
            <w:r>
              <w:rPr/>
              <w:t xml:space="preserve">, 2024, Anthropologies plastiques, 54-55, </w:t>
            </w:r>
            <w:hyperlink r:id="rId40" w:history="1">
              <w:r>
                <w:rPr>
                  <w:color w:val="#410a8c"/>
                  <w:u w:val="single"/>
                </w:rPr>
                <w:t xml:space="preserve">⟨10.4000/12z0b⟩</w:t>
              </w:r>
            </w:hyperlink>
          </w:p>
          <w:p>
            <w:pPr/>
            <w:r>
              <w:rPr/>
              <w:t xml:space="preserve">Article dans une revue</w:t>
            </w:r>
          </w:p>
          <w:p>
            <w:pPr/>
            <w:hyperlink r:id="rId35" w:history="1">
              <w:r>
                <w:rPr>
                  <w:color w:val="#410a8c"/>
                  <w:u w:val="single"/>
                </w:rPr>
                <w:t xml:space="preserve">halshs-04853123v1</w:t>
              </w:r>
            </w:hyperlink>
          </w:p>
        </w:tc>
      </w:tr>
      <w:tr>
        <w:trPr/>
        <w:tc>
          <w:tcPr>
            <w:noWrap/>
          </w:tcPr>
          <w:p>
            <w:pPr>
              <w:spacing w:after="200"/>
            </w:pPr>
            <w:hyperlink r:id="rId41" w:history="1">
              <w:r>
                <w:rPr>
                  <w:color w:val="1e198e"/>
                  <w:b w:val="1"/>
                  <w:bCs w:val="1"/>
                  <w:u w:val="single"/>
                </w:rPr>
                <w:t xml:space="preserve">Sommaire en forme de balade virtuelle dans un laboratoire rêvé</w:t>
              </w:r>
            </w:hyperlink>
          </w:p>
          <w:p>
            <w:pPr/>
            <w:hyperlink r:id="rId36" w:history="1">
              <w:r>
                <w:rPr>
                  <w:color w:val="#410a8c"/>
                  <w:u w:val="single"/>
                </w:rPr>
                <w:t xml:space="preserve">Baptiste Buob</w:t>
              </w:r>
            </w:hyperlink>
            <w:r>
              <w:rPr/>
              <w:t xml:space="preserve">,</w:t>
            </w:r>
            <w:hyperlink r:id="rId37" w:history="1">
              <w:r>
                <w:rPr>
                  <w:color w:val="#410a8c"/>
                  <w:u w:val="single"/>
                </w:rPr>
                <w:t xml:space="preserve">Sarah Carton de Grammont</w:t>
              </w:r>
            </w:hyperlink>
            <w:r>
              <w:rPr/>
              <w:t xml:space="preserve">,</w:t>
            </w:r>
            <w:hyperlink r:id="rId11" w:history="1">
              <w:r>
                <w:rPr>
                  <w:color w:val="#410a8c"/>
                  <w:u w:val="single"/>
                </w:rPr>
                <w:t xml:space="preserve">Francesca Cozzolino</w:t>
              </w:r>
            </w:hyperlink>
            <w:r>
              <w:rPr/>
              <w:t xml:space="preserve">,</w:t>
            </w:r>
            <w:hyperlink r:id="rId39" w:history="1">
              <w:r>
                <w:rPr>
                  <w:color w:val="#410a8c"/>
                  <w:u w:val="single"/>
                </w:rPr>
                <w:t xml:space="preserve">Carolina Kobelinsky</w:t>
              </w:r>
            </w:hyperlink>
          </w:p>
          <w:p>
            <w:pPr/>
            <w:r>
              <w:rPr>
                <w:i w:val="1"/>
                <w:iCs w:val="1"/>
              </w:rPr>
              <w:t xml:space="preserve">Ateliers d'anthropologie</w:t>
            </w:r>
            <w:r>
              <w:rPr/>
              <w:t xml:space="preserve">, 2024, Anthropologies plastiques, 54-55, </w:t>
            </w:r>
            <w:hyperlink r:id="rId42" w:history="1">
              <w:r>
                <w:rPr>
                  <w:color w:val="#410a8c"/>
                  <w:u w:val="single"/>
                </w:rPr>
                <w:t xml:space="preserve">⟨10.4000/12z0h⟩</w:t>
              </w:r>
            </w:hyperlink>
          </w:p>
          <w:p>
            <w:pPr/>
            <w:r>
              <w:rPr/>
              <w:t xml:space="preserve">Article dans une revue</w:t>
            </w:r>
          </w:p>
          <w:p>
            <w:pPr/>
            <w:hyperlink r:id="rId41" w:history="1">
              <w:r>
                <w:rPr>
                  <w:color w:val="#410a8c"/>
                  <w:u w:val="single"/>
                </w:rPr>
                <w:t xml:space="preserve">halshs-04853124v1</w:t>
              </w:r>
            </w:hyperlink>
          </w:p>
        </w:tc>
      </w:tr>
      <w:tr>
        <w:trPr/>
        <w:tc>
          <w:tcPr>
            <w:noWrap/>
          </w:tcPr>
          <w:p>
            <w:pPr>
              <w:spacing w:after="200"/>
            </w:pPr>
            <w:hyperlink r:id="rId43" w:history="1">
              <w:r>
                <w:rPr>
                  <w:color w:val="1e198e"/>
                  <w:b w:val="1"/>
                  <w:bCs w:val="1"/>
                  <w:u w:val="single"/>
                </w:rPr>
                <w:t xml:space="preserve">Protocole d’errance d’une forme</w:t>
              </w:r>
            </w:hyperlink>
          </w:p>
          <w:p>
            <w:pPr/>
            <w:hyperlink r:id="rId11" w:history="1">
              <w:r>
                <w:rPr>
                  <w:color w:val="#410a8c"/>
                  <w:u w:val="single"/>
                </w:rPr>
                <w:t xml:space="preserve">Francesca Cozzolino</w:t>
              </w:r>
            </w:hyperlink>
            <w:r>
              <w:rPr/>
              <w:t xml:space="preserve">,</w:t>
            </w:r>
            <w:hyperlink r:id="rId27" w:history="1">
              <w:r>
                <w:rPr>
                  <w:color w:val="#410a8c"/>
                  <w:u w:val="single"/>
                </w:rPr>
                <w:t xml:space="preserve">Coralie Maurin</w:t>
              </w:r>
            </w:hyperlink>
            <w:r>
              <w:rPr/>
              <w:t xml:space="preserve">,</w:t>
            </w:r>
            <w:hyperlink r:id="rId44" w:history="1">
              <w:r>
                <w:rPr>
                  <w:color w:val="#410a8c"/>
                  <w:u w:val="single"/>
                </w:rPr>
                <w:t xml:space="preserve">Kristina Solomoukha</w:t>
              </w:r>
            </w:hyperlink>
          </w:p>
          <w:p>
            <w:pPr/>
            <w:r>
              <w:rPr>
                <w:i w:val="1"/>
                <w:iCs w:val="1"/>
              </w:rPr>
              <w:t xml:space="preserve">Ateliers d'anthropologie</w:t>
            </w:r>
            <w:r>
              <w:rPr/>
              <w:t xml:space="preserve">, 2024, Anthropologies plastiques, 54-55, </w:t>
            </w:r>
            <w:hyperlink r:id="rId45" w:history="1">
              <w:r>
                <w:rPr>
                  <w:color w:val="#410a8c"/>
                  <w:u w:val="single"/>
                </w:rPr>
                <w:t xml:space="preserve">⟨10.4000/12z06⟩</w:t>
              </w:r>
            </w:hyperlink>
          </w:p>
          <w:p>
            <w:pPr/>
            <w:r>
              <w:rPr/>
              <w:t xml:space="preserve">Article dans une revue</w:t>
            </w:r>
          </w:p>
          <w:p>
            <w:pPr/>
            <w:hyperlink r:id="rId43" w:history="1">
              <w:r>
                <w:rPr>
                  <w:color w:val="#410a8c"/>
                  <w:u w:val="single"/>
                </w:rPr>
                <w:t xml:space="preserve">hal-04862394v1</w:t>
              </w:r>
            </w:hyperlink>
          </w:p>
        </w:tc>
      </w:tr>
      <w:tr>
        <w:trPr/>
        <w:tc>
          <w:tcPr>
            <w:noWrap/>
          </w:tcPr>
          <w:p>
            <w:pPr>
              <w:spacing w:after="200"/>
            </w:pPr>
            <w:hyperlink r:id="rId46" w:history="1">
              <w:r>
                <w:rPr>
                  <w:color w:val="1e198e"/>
                  <w:b w:val="1"/>
                  <w:bCs w:val="1"/>
                  <w:u w:val="single"/>
                </w:rPr>
                <w:t xml:space="preserve">Une intrusion cachée par une inclusion controversée. L’acquisition d’artefacts zapatistes par le Reina Sofía de Madrid</w:t>
              </w:r>
            </w:hyperlink>
          </w:p>
          <w:p>
            <w:pPr/>
            <w:hyperlink r:id="rId11" w:history="1">
              <w:r>
                <w:rPr>
                  <w:color w:val="#410a8c"/>
                  <w:u w:val="single"/>
                </w:rPr>
                <w:t xml:space="preserve">Francesca Cozzolino</w:t>
              </w:r>
            </w:hyperlink>
          </w:p>
          <w:p>
            <w:pPr/>
            <w:r>
              <w:rPr>
                <w:i w:val="1"/>
                <w:iCs w:val="1"/>
              </w:rPr>
              <w:t xml:space="preserve">Ethnographiques.org : revue en ligne de sciences humaines et sociales</w:t>
            </w:r>
            <w:r>
              <w:rPr/>
              <w:t xml:space="preserve">, 2024, 47</w:t>
            </w:r>
          </w:p>
          <w:p>
            <w:pPr/>
            <w:r>
              <w:rPr/>
              <w:t xml:space="preserve">Article dans une revue</w:t>
            </w:r>
          </w:p>
          <w:p>
            <w:pPr/>
            <w:hyperlink r:id="rId46" w:history="1">
              <w:r>
                <w:rPr>
                  <w:color w:val="#410a8c"/>
                  <w:u w:val="single"/>
                </w:rPr>
                <w:t xml:space="preserve">hal-04751995v1</w:t>
              </w:r>
            </w:hyperlink>
          </w:p>
        </w:tc>
      </w:tr>
      <w:tr>
        <w:trPr/>
        <w:tc>
          <w:tcPr>
            <w:noWrap/>
          </w:tcPr>
          <w:p>
            <w:pPr>
              <w:spacing w:after="200"/>
            </w:pPr>
            <w:hyperlink r:id="rId47" w:history="1">
              <w:r>
                <w:rPr>
                  <w:color w:val="1e198e"/>
                  <w:b w:val="1"/>
                  <w:bCs w:val="1"/>
                  <w:u w:val="single"/>
                </w:rPr>
                <w:t xml:space="preserve">a world that contains many worlds</w:t>
              </w:r>
            </w:hyperlink>
          </w:p>
          <w:p>
            <w:pPr/>
            <w:hyperlink r:id="rId11" w:history="1">
              <w:r>
                <w:rPr>
                  <w:color w:val="#410a8c"/>
                  <w:u w:val="single"/>
                </w:rPr>
                <w:t xml:space="preserve">Francesca Cozzolino</w:t>
              </w:r>
            </w:hyperlink>
            <w:r>
              <w:rPr/>
              <w:t xml:space="preserve">,</w:t>
            </w:r>
            <w:hyperlink r:id="rId44" w:history="1">
              <w:r>
                <w:rPr>
                  <w:color w:val="#410a8c"/>
                  <w:u w:val="single"/>
                </w:rPr>
                <w:t xml:space="preserve">Kristina Solomoukha</w:t>
              </w:r>
            </w:hyperlink>
            <w:r>
              <w:rPr/>
              <w:t xml:space="preserve">,</w:t>
            </w:r>
            <w:hyperlink r:id="rId29" w:history="1">
              <w:r>
                <w:rPr>
                  <w:color w:val="#410a8c"/>
                  <w:u w:val="single"/>
                </w:rPr>
                <w:t xml:space="preserve">Samuel Bianchini</w:t>
              </w:r>
            </w:hyperlink>
          </w:p>
          <w:p>
            <w:pPr/>
            <w:r>
              <w:rPr>
                <w:i w:val="1"/>
                <w:iCs w:val="1"/>
              </w:rPr>
              <w:t xml:space="preserve">.able</w:t>
            </w:r>
            <w:r>
              <w:rPr/>
              <w:t xml:space="preserve">, 2023, 8, </w:t>
            </w:r>
            <w:hyperlink r:id="rId48" w:history="1">
              <w:r>
                <w:rPr>
                  <w:color w:val="#410a8c"/>
                  <w:u w:val="single"/>
                </w:rPr>
                <w:t xml:space="preserve">⟨10.69564/able.en.23008.caracol⟩</w:t>
              </w:r>
            </w:hyperlink>
          </w:p>
          <w:p>
            <w:pPr/>
            <w:r>
              <w:rPr/>
              <w:t xml:space="preserve">Article dans une revue</w:t>
            </w:r>
          </w:p>
          <w:p>
            <w:pPr/>
            <w:hyperlink r:id="rId47" w:history="1">
              <w:r>
                <w:rPr>
                  <w:color w:val="#410a8c"/>
                  <w:u w:val="single"/>
                </w:rPr>
                <w:t xml:space="preserve">hal-04961105v1</w:t>
              </w:r>
            </w:hyperlink>
          </w:p>
        </w:tc>
      </w:tr>
      <w:tr>
        <w:trPr/>
        <w:tc>
          <w:tcPr>
            <w:noWrap/>
          </w:tcPr>
          <w:p>
            <w:pPr>
              <w:spacing w:after="200"/>
            </w:pPr>
            <w:hyperlink r:id="rId49" w:history="1">
              <w:r>
                <w:rPr>
                  <w:color w:val="1e198e"/>
                  <w:b w:val="1"/>
                  <w:bCs w:val="1"/>
                  <w:u w:val="single"/>
                </w:rPr>
                <w:t xml:space="preserve">un monde qui contient beaucoup de mondes</w:t>
              </w:r>
            </w:hyperlink>
          </w:p>
          <w:p>
            <w:pPr/>
            <w:hyperlink r:id="rId11" w:history="1">
              <w:r>
                <w:rPr>
                  <w:color w:val="#410a8c"/>
                  <w:u w:val="single"/>
                </w:rPr>
                <w:t xml:space="preserve">Francesca Cozzolino</w:t>
              </w:r>
            </w:hyperlink>
            <w:r>
              <w:rPr/>
              <w:t xml:space="preserve">,</w:t>
            </w:r>
            <w:hyperlink r:id="rId44" w:history="1">
              <w:r>
                <w:rPr>
                  <w:color w:val="#410a8c"/>
                  <w:u w:val="single"/>
                </w:rPr>
                <w:t xml:space="preserve">Kristina Solomoukha</w:t>
              </w:r>
            </w:hyperlink>
            <w:r>
              <w:rPr/>
              <w:t xml:space="preserve">,</w:t>
            </w:r>
            <w:hyperlink r:id="rId29" w:history="1">
              <w:r>
                <w:rPr>
                  <w:color w:val="#410a8c"/>
                  <w:u w:val="single"/>
                </w:rPr>
                <w:t xml:space="preserve">Samuel Bianchini</w:t>
              </w:r>
            </w:hyperlink>
          </w:p>
          <w:p>
            <w:pPr/>
            <w:r>
              <w:rPr>
                <w:i w:val="1"/>
                <w:iCs w:val="1"/>
              </w:rPr>
              <w:t xml:space="preserve">.able</w:t>
            </w:r>
            <w:r>
              <w:rPr/>
              <w:t xml:space="preserve">, 2023, 8, </w:t>
            </w:r>
            <w:hyperlink r:id="rId50" w:history="1">
              <w:r>
                <w:rPr>
                  <w:color w:val="#410a8c"/>
                  <w:u w:val="single"/>
                </w:rPr>
                <w:t xml:space="preserve">⟨10.69564/able.fr.23008.caracol⟩</w:t>
              </w:r>
            </w:hyperlink>
          </w:p>
          <w:p>
            <w:pPr/>
            <w:r>
              <w:rPr/>
              <w:t xml:space="preserve">Article dans une revue</w:t>
            </w:r>
          </w:p>
          <w:p>
            <w:pPr/>
            <w:hyperlink r:id="rId49" w:history="1">
              <w:r>
                <w:rPr>
                  <w:color w:val="#410a8c"/>
                  <w:u w:val="single"/>
                </w:rPr>
                <w:t xml:space="preserve">hal-04961136v1</w:t>
              </w:r>
            </w:hyperlink>
          </w:p>
        </w:tc>
      </w:tr>
      <w:tr>
        <w:trPr/>
        <w:tc>
          <w:tcPr>
            <w:noWrap/>
          </w:tcPr>
          <w:p>
            <w:pPr>
              <w:spacing w:after="200"/>
            </w:pPr>
            <w:hyperlink r:id="rId51" w:history="1">
              <w:r>
                <w:rPr>
                  <w:color w:val="1e198e"/>
                  <w:b w:val="1"/>
                  <w:bCs w:val="1"/>
                  <w:u w:val="single"/>
                </w:rPr>
                <w:t xml:space="preserve">un mundo donde quepan muchos mundos</w:t>
              </w:r>
            </w:hyperlink>
          </w:p>
          <w:p>
            <w:pPr/>
            <w:hyperlink r:id="rId11" w:history="1">
              <w:r>
                <w:rPr>
                  <w:color w:val="#410a8c"/>
                  <w:u w:val="single"/>
                </w:rPr>
                <w:t xml:space="preserve">Francesca Cozzolino</w:t>
              </w:r>
            </w:hyperlink>
            <w:r>
              <w:rPr/>
              <w:t xml:space="preserve">,</w:t>
            </w:r>
            <w:hyperlink r:id="rId44" w:history="1">
              <w:r>
                <w:rPr>
                  <w:color w:val="#410a8c"/>
                  <w:u w:val="single"/>
                </w:rPr>
                <w:t xml:space="preserve">Kristina Solomoukha</w:t>
              </w:r>
            </w:hyperlink>
            <w:r>
              <w:rPr/>
              <w:t xml:space="preserve">,</w:t>
            </w:r>
            <w:hyperlink r:id="rId29" w:history="1">
              <w:r>
                <w:rPr>
                  <w:color w:val="#410a8c"/>
                  <w:u w:val="single"/>
                </w:rPr>
                <w:t xml:space="preserve">Samuel Bianchini</w:t>
              </w:r>
            </w:hyperlink>
          </w:p>
          <w:p>
            <w:pPr/>
            <w:r>
              <w:rPr>
                <w:i w:val="1"/>
                <w:iCs w:val="1"/>
              </w:rPr>
              <w:t xml:space="preserve">.able</w:t>
            </w:r>
            <w:r>
              <w:rPr/>
              <w:t xml:space="preserve">, 2023, 8, </w:t>
            </w:r>
            <w:hyperlink r:id="rId52" w:history="1">
              <w:r>
                <w:rPr>
                  <w:color w:val="#410a8c"/>
                  <w:u w:val="single"/>
                </w:rPr>
                <w:t xml:space="preserve">⟨10.69564/able.es.23008.caracol⟩</w:t>
              </w:r>
            </w:hyperlink>
          </w:p>
          <w:p>
            <w:pPr/>
            <w:r>
              <w:rPr/>
              <w:t xml:space="preserve">Article dans une revue</w:t>
            </w:r>
          </w:p>
          <w:p>
            <w:pPr/>
            <w:hyperlink r:id="rId51" w:history="1">
              <w:r>
                <w:rPr>
                  <w:color w:val="#410a8c"/>
                  <w:u w:val="single"/>
                </w:rPr>
                <w:t xml:space="preserve">hal-04961168v1</w:t>
              </w:r>
            </w:hyperlink>
          </w:p>
        </w:tc>
      </w:tr>
      <w:tr>
        <w:trPr/>
        <w:tc>
          <w:tcPr>
            <w:noWrap/>
          </w:tcPr>
          <w:p>
            <w:pPr>
              <w:spacing w:after="200"/>
            </w:pPr>
            <w:hyperlink r:id="rId53" w:history="1">
              <w:r>
                <w:rPr>
                  <w:color w:val="1e198e"/>
                  <w:b w:val="1"/>
                  <w:bCs w:val="1"/>
                  <w:u w:val="single"/>
                </w:rPr>
                <w:t xml:space="preserve">Quand l’écrit façonne des arènes publiques.</w:t>
              </w:r>
            </w:hyperlink>
          </w:p>
          <w:p>
            <w:pPr/>
            <w:hyperlink r:id="rId11" w:history="1">
              <w:r>
                <w:rPr>
                  <w:color w:val="#410a8c"/>
                  <w:u w:val="single"/>
                </w:rPr>
                <w:t xml:space="preserve">Francesca Cozzolino</w:t>
              </w:r>
            </w:hyperlink>
          </w:p>
          <w:p>
            <w:pPr/>
            <w:r>
              <w:rPr>
                <w:i w:val="1"/>
                <w:iCs w:val="1"/>
              </w:rPr>
              <w:t xml:space="preserve">Décor</w:t>
            </w:r>
            <w:r>
              <w:rPr/>
              <w:t xml:space="preserve">, 2021, 1, pp.554-567</w:t>
            </w:r>
          </w:p>
          <w:p>
            <w:pPr/>
            <w:r>
              <w:rPr/>
              <w:t xml:space="preserve">Article dans une revue</w:t>
            </w:r>
          </w:p>
          <w:p>
            <w:pPr/>
            <w:hyperlink r:id="rId53" w:history="1">
              <w:r>
                <w:rPr>
                  <w:color w:val="#410a8c"/>
                  <w:u w:val="single"/>
                </w:rPr>
                <w:t xml:space="preserve">hal-04288007v1</w:t>
              </w:r>
            </w:hyperlink>
          </w:p>
        </w:tc>
      </w:tr>
      <w:tr>
        <w:trPr/>
        <w:tc>
          <w:tcPr>
            <w:noWrap/>
          </w:tcPr>
          <w:p>
            <w:pPr>
              <w:spacing w:after="200"/>
            </w:pPr>
            <w:hyperlink r:id="rId54" w:history="1">
              <w:r>
                <w:rPr>
                  <w:color w:val="1e198e"/>
                  <w:b w:val="1"/>
                  <w:bCs w:val="1"/>
                  <w:u w:val="single"/>
                </w:rPr>
                <w:t xml:space="preserve">De la culture de la milpa à l’objet de design. Relier les pratiques d’agriculture traditionnelle à l’innovation technique (Mexique)</w:t>
              </w:r>
            </w:hyperlink>
          </w:p>
          <w:p>
            <w:pPr/>
            <w:hyperlink r:id="rId11" w:history="1">
              <w:r>
                <w:rPr>
                  <w:color w:val="#410a8c"/>
                  <w:u w:val="single"/>
                </w:rPr>
                <w:t xml:space="preserve">Francesca Cozzolino</w:t>
              </w:r>
            </w:hyperlink>
          </w:p>
          <w:p>
            <w:pPr/>
            <w:r>
              <w:rPr>
                <w:i w:val="1"/>
                <w:iCs w:val="1"/>
              </w:rPr>
              <w:t xml:space="preserve">Techniques &amp; Culture </w:t>
            </w:r>
            <w:r>
              <w:rPr/>
              <w:t xml:space="preserve">, 2021, 76 (2021), pp.226 - 229. </w:t>
            </w:r>
            <w:hyperlink r:id="rId55" w:history="1">
              <w:r>
                <w:rPr>
                  <w:color w:val="#410a8c"/>
                  <w:u w:val="single"/>
                </w:rPr>
                <w:t xml:space="preserve">⟨10.4000/tc.16902⟩</w:t>
              </w:r>
            </w:hyperlink>
          </w:p>
          <w:p>
            <w:pPr/>
            <w:r>
              <w:rPr/>
              <w:t xml:space="preserve">Article dans une revue</w:t>
            </w:r>
          </w:p>
          <w:p>
            <w:pPr/>
            <w:hyperlink r:id="rId54" w:history="1">
              <w:r>
                <w:rPr>
                  <w:color w:val="#410a8c"/>
                  <w:u w:val="single"/>
                </w:rPr>
                <w:t xml:space="preserve">hal-04751982v1</w:t>
              </w:r>
            </w:hyperlink>
          </w:p>
        </w:tc>
      </w:tr>
      <w:tr>
        <w:trPr/>
        <w:tc>
          <w:tcPr>
            <w:noWrap/>
          </w:tcPr>
          <w:p>
            <w:pPr>
              <w:spacing w:after="200"/>
            </w:pPr>
            <w:hyperlink r:id="rId56" w:history="1">
              <w:r>
                <w:rPr>
                  <w:color w:val="1e198e"/>
                  <w:b w:val="1"/>
                  <w:bCs w:val="1"/>
                  <w:u w:val="single"/>
                </w:rPr>
                <w:t xml:space="preserve">AUX BORDS DE LA CRITIQUE ET DE LA RÉCONCILIATION. CONTROVERSES MÉMORIELLES À BORDEAUX : LE PROJET ARTISTIQUE « LES REVENANTS »</w:t>
              </w:r>
            </w:hyperlink>
          </w:p>
          <w:p>
            <w:pPr/>
            <w:hyperlink r:id="rId11" w:history="1">
              <w:r>
                <w:rPr>
                  <w:color w:val="#410a8c"/>
                  <w:u w:val="single"/>
                </w:rPr>
                <w:t xml:space="preserve">Francesca Cozzolino</w:t>
              </w:r>
            </w:hyperlink>
          </w:p>
          <w:p>
            <w:pPr/>
            <w:r>
              <w:rPr>
                <w:i w:val="1"/>
                <w:iCs w:val="1"/>
              </w:rPr>
              <w:t xml:space="preserve">Ethnologie française</w:t>
            </w:r>
            <w:r>
              <w:rPr/>
              <w:t xml:space="preserve">, 2020, 1, pp.31-50</w:t>
            </w:r>
          </w:p>
          <w:p>
            <w:pPr/>
            <w:r>
              <w:rPr/>
              <w:t xml:space="preserve">Article dans une revue</w:t>
            </w:r>
          </w:p>
          <w:p>
            <w:pPr/>
            <w:hyperlink r:id="rId56" w:history="1">
              <w:r>
                <w:rPr>
                  <w:color w:val="#410a8c"/>
                  <w:u w:val="single"/>
                </w:rPr>
                <w:t xml:space="preserve">hal-04288038v1</w:t>
              </w:r>
            </w:hyperlink>
          </w:p>
        </w:tc>
      </w:tr>
      <w:tr>
        <w:trPr/>
        <w:tc>
          <w:tcPr>
            <w:noWrap/>
          </w:tcPr>
          <w:p>
            <w:pPr>
              <w:spacing w:after="200"/>
            </w:pPr>
            <w:hyperlink r:id="rId57" w:history="1">
              <w:r>
                <w:rPr>
                  <w:color w:val="1e198e"/>
                  <w:b w:val="1"/>
                  <w:bCs w:val="1"/>
                  <w:u w:val="single"/>
                </w:rPr>
                <w:t xml:space="preserve">L’acte graphique : les dimensions d’un objet d’étude</w:t>
              </w:r>
            </w:hyperlink>
          </w:p>
          <w:p>
            <w:pPr/>
            <w:hyperlink r:id="rId58" w:history="1">
              <w:r>
                <w:rPr>
                  <w:color w:val="#410a8c"/>
                  <w:u w:val="single"/>
                </w:rPr>
                <w:t xml:space="preserve">Camille Bourdier</w:t>
              </w:r>
            </w:hyperlink>
            <w:r>
              <w:rPr/>
              <w:t xml:space="preserve">,</w:t>
            </w:r>
            <w:hyperlink r:id="rId11" w:history="1">
              <w:r>
                <w:rPr>
                  <w:color w:val="#410a8c"/>
                  <w:u w:val="single"/>
                </w:rPr>
                <w:t xml:space="preserve">Francesca Cozzolino</w:t>
              </w:r>
            </w:hyperlink>
            <w:r>
              <w:rPr/>
              <w:t xml:space="preserve">,</w:t>
            </w:r>
            <w:hyperlink r:id="rId59" w:history="1">
              <w:r>
                <w:rPr>
                  <w:color w:val="#410a8c"/>
                  <w:u w:val="single"/>
                </w:rPr>
                <w:t xml:space="preserve">Claudia Defrasne</w:t>
              </w:r>
            </w:hyperlink>
            <w:r>
              <w:rPr/>
              <w:t xml:space="preserve">,</w:t>
            </w:r>
            <w:hyperlink r:id="rId60" w:history="1">
              <w:r>
                <w:rPr>
                  <w:color w:val="#410a8c"/>
                  <w:u w:val="single"/>
                </w:rPr>
                <w:t xml:space="preserve">Philippe Hameau</w:t>
              </w:r>
            </w:hyperlink>
            <w:r>
              <w:rPr/>
              <w:t xml:space="preserve">,</w:t>
            </w:r>
            <w:hyperlink r:id="rId61" w:history="1">
              <w:r>
                <w:rPr>
                  <w:color w:val="#410a8c"/>
                  <w:u w:val="single"/>
                </w:rPr>
                <w:t xml:space="preserve">Delphine Leroy</w:t>
              </w:r>
            </w:hyperlink>
            <w:r>
              <w:rPr/>
              <w:t xml:space="preserve">et al.</w:t>
            </w:r>
          </w:p>
          <w:p>
            <w:pPr/>
            <w:r>
              <w:rPr>
                <w:i w:val="1"/>
                <w:iCs w:val="1"/>
              </w:rPr>
              <w:t xml:space="preserve">Polygraphe(s) : approches métissées des actes graphiques</w:t>
            </w:r>
            <w:r>
              <w:rPr/>
              <w:t xml:space="preserve">, 2019, 1, pp.2-8</w:t>
            </w:r>
          </w:p>
          <w:p>
            <w:pPr/>
            <w:r>
              <w:rPr/>
              <w:t xml:space="preserve">Article dans une revue</w:t>
            </w:r>
          </w:p>
          <w:p>
            <w:pPr/>
            <w:hyperlink r:id="rId57" w:history="1">
              <w:r>
                <w:rPr>
                  <w:color w:val="#410a8c"/>
                  <w:u w:val="single"/>
                </w:rPr>
                <w:t xml:space="preserve">hal-02899595v1</w:t>
              </w:r>
            </w:hyperlink>
          </w:p>
        </w:tc>
      </w:tr>
      <w:tr>
        <w:trPr/>
        <w:tc>
          <w:tcPr>
            <w:noWrap/>
          </w:tcPr>
          <w:p>
            <w:pPr>
              <w:spacing w:after="200"/>
            </w:pPr>
            <w:hyperlink r:id="rId62" w:history="1">
              <w:r>
                <w:rPr>
                  <w:color w:val="1e198e"/>
                  <w:b w:val="1"/>
                  <w:bCs w:val="1"/>
                  <w:u w:val="single"/>
                </w:rPr>
                <w:t xml:space="preserve">L'acte graphique : les dimensions d'un objet d'étude</w:t>
              </w:r>
            </w:hyperlink>
          </w:p>
          <w:p>
            <w:pPr/>
            <w:hyperlink r:id="rId58" w:history="1">
              <w:r>
                <w:rPr>
                  <w:color w:val="#410a8c"/>
                  <w:u w:val="single"/>
                </w:rPr>
                <w:t xml:space="preserve">Camille Bourdier</w:t>
              </w:r>
            </w:hyperlink>
            <w:r>
              <w:rPr/>
              <w:t xml:space="preserve">,</w:t>
            </w:r>
            <w:hyperlink r:id="rId11" w:history="1">
              <w:r>
                <w:rPr>
                  <w:color w:val="#410a8c"/>
                  <w:u w:val="single"/>
                </w:rPr>
                <w:t xml:space="preserve">Francesca Cozzolino</w:t>
              </w:r>
            </w:hyperlink>
            <w:r>
              <w:rPr/>
              <w:t xml:space="preserve">,</w:t>
            </w:r>
            <w:hyperlink r:id="rId59" w:history="1">
              <w:r>
                <w:rPr>
                  <w:color w:val="#410a8c"/>
                  <w:u w:val="single"/>
                </w:rPr>
                <w:t xml:space="preserve">Claudia Defrasne</w:t>
              </w:r>
            </w:hyperlink>
            <w:r>
              <w:rPr/>
              <w:t xml:space="preserve">,</w:t>
            </w:r>
            <w:hyperlink r:id="rId60" w:history="1">
              <w:r>
                <w:rPr>
                  <w:color w:val="#410a8c"/>
                  <w:u w:val="single"/>
                </w:rPr>
                <w:t xml:space="preserve">Philippe Hameau</w:t>
              </w:r>
            </w:hyperlink>
            <w:r>
              <w:rPr/>
              <w:t xml:space="preserve">,</w:t>
            </w:r>
            <w:hyperlink r:id="rId61" w:history="1">
              <w:r>
                <w:rPr>
                  <w:color w:val="#410a8c"/>
                  <w:u w:val="single"/>
                </w:rPr>
                <w:t xml:space="preserve">Delphine Leroy</w:t>
              </w:r>
            </w:hyperlink>
            <w:r>
              <w:rPr/>
              <w:t xml:space="preserve">et al.</w:t>
            </w:r>
          </w:p>
          <w:p>
            <w:pPr/>
            <w:r>
              <w:rPr>
                <w:i w:val="1"/>
                <w:iCs w:val="1"/>
              </w:rPr>
              <w:t xml:space="preserve">Polygraphe(s) : approches métissées des actes graphiques</w:t>
            </w:r>
            <w:r>
              <w:rPr/>
              <w:t xml:space="preserve">, 2019, 1, pp.2-7</w:t>
            </w:r>
          </w:p>
          <w:p>
            <w:pPr/>
            <w:r>
              <w:rPr/>
              <w:t xml:space="preserve">Article dans une revue</w:t>
            </w:r>
          </w:p>
          <w:p>
            <w:pPr/>
            <w:hyperlink r:id="rId62" w:history="1">
              <w:r>
                <w:rPr>
                  <w:color w:val="#410a8c"/>
                  <w:u w:val="single"/>
                </w:rPr>
                <w:t xml:space="preserve">hal-03897829v1</w:t>
              </w:r>
            </w:hyperlink>
          </w:p>
        </w:tc>
      </w:tr>
      <w:tr>
        <w:trPr/>
        <w:tc>
          <w:tcPr>
            <w:noWrap/>
          </w:tcPr>
          <w:p>
            <w:pPr>
              <w:spacing w:after="200"/>
            </w:pPr>
            <w:hyperlink r:id="rId63" w:history="1">
              <w:r>
                <w:rPr>
                  <w:color w:val="1e198e"/>
                  <w:b w:val="1"/>
                  <w:bCs w:val="1"/>
                  <w:u w:val="single"/>
                </w:rPr>
                <w:t xml:space="preserve">La fabrique de l'art : re-contextualisation et circulation d'une oeuvre de l'artiste Meschac Gaba</w:t>
              </w:r>
            </w:hyperlink>
          </w:p>
          <w:p>
            <w:pPr/>
            <w:hyperlink r:id="rId11" w:history="1">
              <w:r>
                <w:rPr>
                  <w:color w:val="#410a8c"/>
                  <w:u w:val="single"/>
                </w:rPr>
                <w:t xml:space="preserve">Francesca Cozzolino</w:t>
              </w:r>
            </w:hyperlink>
          </w:p>
          <w:p>
            <w:pPr/>
            <w:r>
              <w:rPr>
                <w:i w:val="1"/>
                <w:iCs w:val="1"/>
              </w:rPr>
              <w:t xml:space="preserve">L'Homme &amp; la Société</w:t>
            </w:r>
            <w:r>
              <w:rPr/>
              <w:t xml:space="preserve">, 2016, 1 (199), pp.195-215. </w:t>
            </w:r>
            <w:hyperlink r:id="rId64" w:history="1">
              <w:r>
                <w:rPr>
                  <w:color w:val="#410a8c"/>
                  <w:u w:val="single"/>
                </w:rPr>
                <w:t xml:space="preserve">⟨10.3917/lhs.199.0195⟩</w:t>
              </w:r>
            </w:hyperlink>
          </w:p>
          <w:p>
            <w:pPr/>
            <w:r>
              <w:rPr/>
              <w:t xml:space="preserve">Article dans une revue</w:t>
            </w:r>
          </w:p>
          <w:p>
            <w:pPr/>
            <w:hyperlink r:id="rId63" w:history="1">
              <w:r>
                <w:rPr>
                  <w:color w:val="#410a8c"/>
                  <w:u w:val="single"/>
                </w:rPr>
                <w:t xml:space="preserve">hal-04417826v1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Re-worlding relations&amp;quot; : anthropologie et pratiques artistiques</w:t>
              </w:r>
            </w:hyperlink>
          </w:p>
          <w:p>
            <w:pPr/>
            <w:hyperlink r:id="rId11" w:history="1">
              <w:r>
                <w:rPr>
                  <w:color w:val="#410a8c"/>
                  <w:u w:val="single"/>
                </w:rPr>
                <w:t xml:space="preserve">Francesca Cozzolino</w:t>
              </w:r>
            </w:hyperlink>
            <w:r>
              <w:rPr/>
              <w:t xml:space="preserve">,</w:t>
            </w:r>
            <w:hyperlink r:id="rId21" w:history="1">
              <w:r>
                <w:rPr>
                  <w:color w:val="#410a8c"/>
                  <w:u w:val="single"/>
                </w:rPr>
                <w:t xml:space="preserve">Giuliana Borea</w:t>
              </w:r>
            </w:hyperlink>
            <w:r>
              <w:rPr/>
              <w:t xml:space="preserve">,</w:t>
            </w:r>
            <w:hyperlink r:id="rId22" w:history="1">
              <w:r>
                <w:rPr>
                  <w:color w:val="#410a8c"/>
                  <w:u w:val="single"/>
                </w:rPr>
                <w:t xml:space="preserve">Alex Ungprateeb Flynn</w:t>
              </w:r>
            </w:hyperlink>
          </w:p>
          <w:p>
            <w:pPr/>
            <w:r>
              <w:rPr>
                <w:i w:val="1"/>
                <w:iCs w:val="1"/>
              </w:rPr>
              <w:t xml:space="preserve">Ateliers d'anthropologie</w:t>
            </w:r>
            <w:r>
              <w:rPr/>
              <w:t xml:space="preserve">, 56, 2025, </w:t>
            </w:r>
            <w:hyperlink r:id="rId66" w:history="1">
              <w:r>
                <w:rPr>
                  <w:color w:val="#410a8c"/>
                  <w:u w:val="single"/>
                </w:rPr>
                <w:t xml:space="preserve">⟨10.4000/15d6l⟩</w:t>
              </w:r>
            </w:hyperlink>
          </w:p>
          <w:p>
            <w:pPr/>
            <w:r>
              <w:rPr/>
              <w:t xml:space="preserve">N°spécial de revue/special issue</w:t>
            </w:r>
          </w:p>
          <w:p>
            <w:pPr/>
            <w:hyperlink r:id="rId65" w:history="1">
              <w:r>
                <w:rPr>
                  <w:color w:val="#410a8c"/>
                  <w:u w:val="single"/>
                </w:rPr>
                <w:t xml:space="preserve">hal-05455404v1</w:t>
              </w:r>
            </w:hyperlink>
          </w:p>
        </w:tc>
      </w:tr>
      <w:tr>
        <w:trPr/>
        <w:tc>
          <w:tcPr>
            <w:noWrap/>
          </w:tcPr>
          <w:p>
            <w:pPr>
              <w:spacing w:after="200"/>
            </w:pPr>
            <w:hyperlink r:id="rId67" w:history="1">
              <w:r>
                <w:rPr>
                  <w:color w:val="1e198e"/>
                  <w:b w:val="1"/>
                  <w:bCs w:val="1"/>
                  <w:u w:val="single"/>
                </w:rPr>
                <w:t xml:space="preserve">Futurs de l'écriture</w:t>
              </w:r>
            </w:hyperlink>
          </w:p>
          <w:p>
            <w:pPr/>
            <w:hyperlink r:id="rId11" w:history="1">
              <w:r>
                <w:rPr>
                  <w:color w:val="#410a8c"/>
                  <w:u w:val="single"/>
                </w:rPr>
                <w:t xml:space="preserve">Francesca Cozzolino</w:t>
              </w:r>
            </w:hyperlink>
            <w:r>
              <w:rPr/>
              <w:t xml:space="preserve">,</w:t>
            </w:r>
            <w:hyperlink r:id="rId68" w:history="1">
              <w:r>
                <w:rPr>
                  <w:color w:val="#410a8c"/>
                  <w:u w:val="single"/>
                </w:rPr>
                <w:t xml:space="preserve">Béatrice Fraenkel</w:t>
              </w:r>
            </w:hyperlink>
          </w:p>
          <w:p>
            <w:pPr/>
            <w:r>
              <w:rPr>
                <w:i w:val="1"/>
                <w:iCs w:val="1"/>
              </w:rPr>
              <w:t xml:space="preserve">Polygraphe(s) : approches métissées des actes graphiques</w:t>
            </w:r>
            <w:r>
              <w:rPr/>
              <w:t xml:space="preserve">, 6, 2024</w:t>
            </w:r>
          </w:p>
          <w:p>
            <w:pPr/>
            <w:r>
              <w:rPr/>
              <w:t xml:space="preserve">N°spécial de revue/special issue</w:t>
            </w:r>
          </w:p>
          <w:p>
            <w:pPr/>
            <w:hyperlink r:id="rId67" w:history="1">
              <w:r>
                <w:rPr>
                  <w:color w:val="#410a8c"/>
                  <w:u w:val="single"/>
                </w:rPr>
                <w:t xml:space="preserve">hal-05460109v1</w:t>
              </w:r>
            </w:hyperlink>
          </w:p>
        </w:tc>
      </w:tr>
      <w:tr>
        <w:trPr/>
        <w:tc>
          <w:tcPr>
            <w:noWrap/>
          </w:tcPr>
          <w:p>
            <w:pPr>
              <w:spacing w:after="200"/>
            </w:pPr>
            <w:hyperlink r:id="rId69" w:history="1">
              <w:r>
                <w:rPr>
                  <w:color w:val="1e198e"/>
                  <w:b w:val="1"/>
                  <w:bCs w:val="1"/>
                  <w:u w:val="single"/>
                </w:rPr>
                <w:t xml:space="preserve">Anthropologies plastiques</w:t>
              </w:r>
            </w:hyperlink>
          </w:p>
          <w:p>
            <w:pPr/>
            <w:hyperlink r:id="rId36" w:history="1">
              <w:r>
                <w:rPr>
                  <w:color w:val="#410a8c"/>
                  <w:u w:val="single"/>
                </w:rPr>
                <w:t xml:space="preserve">Baptiste Buob</w:t>
              </w:r>
            </w:hyperlink>
            <w:r>
              <w:rPr/>
              <w:t xml:space="preserve">,</w:t>
            </w:r>
            <w:hyperlink r:id="rId37" w:history="1">
              <w:r>
                <w:rPr>
                  <w:color w:val="#410a8c"/>
                  <w:u w:val="single"/>
                </w:rPr>
                <w:t xml:space="preserve">Sarah Carton de Grammont</w:t>
              </w:r>
            </w:hyperlink>
            <w:r>
              <w:rPr/>
              <w:t xml:space="preserve">,</w:t>
            </w:r>
            <w:hyperlink r:id="rId11" w:history="1">
              <w:r>
                <w:rPr>
                  <w:color w:val="#410a8c"/>
                  <w:u w:val="single"/>
                </w:rPr>
                <w:t xml:space="preserve">Francesca Cozzolino</w:t>
              </w:r>
            </w:hyperlink>
            <w:r>
              <w:rPr/>
              <w:t xml:space="preserve">,</w:t>
            </w:r>
            <w:hyperlink r:id="rId39" w:history="1">
              <w:r>
                <w:rPr>
                  <w:color w:val="#410a8c"/>
                  <w:u w:val="single"/>
                </w:rPr>
                <w:t xml:space="preserve">Carolina Kobelinsky</w:t>
              </w:r>
            </w:hyperlink>
          </w:p>
          <w:p>
            <w:pPr/>
            <w:r>
              <w:rPr>
                <w:i w:val="1"/>
                <w:iCs w:val="1"/>
              </w:rPr>
              <w:t xml:space="preserve">Ateliers d'anthropologie</w:t>
            </w:r>
            <w:r>
              <w:rPr/>
              <w:t xml:space="preserve">, 54-55, 2024, </w:t>
            </w:r>
            <w:hyperlink r:id="rId70" w:history="1">
              <w:r>
                <w:rPr>
                  <w:color w:val="#410a8c"/>
                  <w:u w:val="single"/>
                </w:rPr>
                <w:t xml:space="preserve">⟨10.4000/12z0i⟩</w:t>
              </w:r>
            </w:hyperlink>
          </w:p>
          <w:p>
            <w:pPr/>
            <w:r>
              <w:rPr/>
              <w:t xml:space="preserve">N°spécial de revue/special issue</w:t>
            </w:r>
          </w:p>
          <w:p>
            <w:pPr/>
            <w:hyperlink r:id="rId69" w:history="1">
              <w:r>
                <w:rPr>
                  <w:color w:val="#410a8c"/>
                  <w:u w:val="single"/>
                </w:rPr>
                <w:t xml:space="preserve">hal-04993794v1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En quête de temps. Quand un dispositif artistique interactif convoque des expériences inédites du temps</w:t>
              </w:r>
            </w:hyperlink>
          </w:p>
          <w:p>
            <w:pPr/>
            <w:hyperlink r:id="rId72" w:history="1">
              <w:r>
                <w:rPr>
                  <w:color w:val="#410a8c"/>
                  <w:u w:val="single"/>
                </w:rPr>
                <w:t xml:space="preserve">Anne Bationo-Tillon</w:t>
              </w:r>
            </w:hyperlink>
            <w:r>
              <w:rPr/>
              <w:t xml:space="preserve">,</w:t>
            </w:r>
            <w:hyperlink r:id="rId11" w:history="1">
              <w:r>
                <w:rPr>
                  <w:color w:val="#410a8c"/>
                  <w:u w:val="single"/>
                </w:rPr>
                <w:t xml:space="preserve">Francesca Cozzolino</w:t>
              </w:r>
            </w:hyperlink>
          </w:p>
          <w:p>
            <w:pPr/>
            <w:r>
              <w:rPr>
                <w:i w:val="1"/>
                <w:iCs w:val="1"/>
              </w:rPr>
              <w:t xml:space="preserve">H2PTM'17 : Le numérique à l’ère des designs, de l’hypertexte à l’hyper-expérience</w:t>
            </w:r>
            <w:r>
              <w:rPr/>
              <w:t xml:space="preserve">, Oct 2017, Valenciennes, France. pp.168-186</w:t>
            </w:r>
          </w:p>
          <w:p>
            <w:pPr/>
            <w:r>
              <w:rPr/>
              <w:t xml:space="preserve">Communication dans un congrès</w:t>
            </w:r>
          </w:p>
          <w:p>
            <w:pPr/>
            <w:hyperlink r:id="rId71" w:history="1">
              <w:r>
                <w:rPr>
                  <w:color w:val="#410a8c"/>
                  <w:u w:val="single"/>
                </w:rPr>
                <w:t xml:space="preserve">hal-05193314v1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B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esca-cozzolino" TargetMode="External"/><Relationship Id="rId9" Type="http://schemas.openxmlformats.org/officeDocument/2006/relationships/hyperlink" Target="https://orcid.org/0000-0001-9004-9286" TargetMode="External"/><Relationship Id="rId10" Type="http://schemas.openxmlformats.org/officeDocument/2006/relationships/hyperlink" Target="https://hal.science/hal-05454813v1" TargetMode="External"/><Relationship Id="rId11" Type="http://schemas.openxmlformats.org/officeDocument/2006/relationships/hyperlink" Target="https://hal.science/search/index/?q=*&amp;authFullName_s=Francesca Cozzolino" TargetMode="External"/><Relationship Id="rId12" Type="http://schemas.openxmlformats.org/officeDocument/2006/relationships/hyperlink" Target="https://hal.science/search/index/?q=*&amp;authFullName_s=Bationo Tillon Anne" TargetMode="External"/><Relationship Id="rId13" Type="http://schemas.openxmlformats.org/officeDocument/2006/relationships/hyperlink" Target="https://hal.science/search/index/?q=*&amp;authFullName_s=Sophie Krier" TargetMode="External"/><Relationship Id="rId14" Type="http://schemas.openxmlformats.org/officeDocument/2006/relationships/hyperlink" Target="https://hal.science/search/index/?q=*&amp;authFullName_s=Nicolas Nova" TargetMode="External"/><Relationship Id="rId15" Type="http://schemas.openxmlformats.org/officeDocument/2006/relationships/hyperlink" Target="https://www.lespressesdureel.com/ouvrage.php?id=10331&amp;amp;menu=0" TargetMode="External"/><Relationship Id="rId16" Type="http://schemas.openxmlformats.org/officeDocument/2006/relationships/hyperlink" Target="https://hal.science/hal-04458021v1" TargetMode="External"/><Relationship Id="rId17" Type="http://schemas.openxmlformats.org/officeDocument/2006/relationships/hyperlink" Target="https://hal.science/search/index/?q=*&amp;authFullName_s=Hortense Soichet" TargetMode="External"/><Relationship Id="rId18" Type="http://schemas.openxmlformats.org/officeDocument/2006/relationships/hyperlink" Target="https://hal.science/hal-04290613v1" TargetMode="External"/><Relationship Id="rId19" Type="http://schemas.openxmlformats.org/officeDocument/2006/relationships/hyperlink" Target="https://hal.science/hal-04472965v1" TargetMode="External"/><Relationship Id="rId20" Type="http://schemas.openxmlformats.org/officeDocument/2006/relationships/hyperlink" Target="https://hal.science/hal-05455445v1" TargetMode="External"/><Relationship Id="rId21" Type="http://schemas.openxmlformats.org/officeDocument/2006/relationships/hyperlink" Target="https://hal.science/search/index/?q=*&amp;authFullName_s=Giuliana Borea" TargetMode="External"/><Relationship Id="rId22" Type="http://schemas.openxmlformats.org/officeDocument/2006/relationships/hyperlink" Target="https://hal.science/search/index/?q=*&amp;authFullName_s=Alex Ungprateeb Flynn" TargetMode="External"/><Relationship Id="rId23" Type="http://schemas.openxmlformats.org/officeDocument/2006/relationships/hyperlink" Target="https://dx.doi.org/10.4000/15d6i" TargetMode="External"/><Relationship Id="rId24" Type="http://schemas.openxmlformats.org/officeDocument/2006/relationships/hyperlink" Target="https://hal.science/hal-05455439v1" TargetMode="External"/><Relationship Id="rId25" Type="http://schemas.openxmlformats.org/officeDocument/2006/relationships/hyperlink" Target="https://dx.doi.org/10.4000/15d6d" TargetMode="External"/><Relationship Id="rId26" Type="http://schemas.openxmlformats.org/officeDocument/2006/relationships/hyperlink" Target="https://hal.science/hal-05001093v1" TargetMode="External"/><Relationship Id="rId27" Type="http://schemas.openxmlformats.org/officeDocument/2006/relationships/hyperlink" Target="https://hal.science/search/index/?q=*&amp;authFullName_s=Coralie Maurin" TargetMode="External"/><Relationship Id="rId28" Type="http://schemas.openxmlformats.org/officeDocument/2006/relationships/hyperlink" Target="https://hal.science/search/index/?q=*&amp;authFullName_s=Juliette Nier" TargetMode="External"/><Relationship Id="rId29" Type="http://schemas.openxmlformats.org/officeDocument/2006/relationships/hyperlink" Target="https://hal.science/search/index/?q=*&amp;authFullName_s=Samuel Bianchini" TargetMode="External"/><Relationship Id="rId30" Type="http://schemas.openxmlformats.org/officeDocument/2006/relationships/hyperlink" Target="https://dx.doi.org/10.69564/able.es.25025.feuilledemais" TargetMode="External"/><Relationship Id="rId31" Type="http://schemas.openxmlformats.org/officeDocument/2006/relationships/hyperlink" Target="https://hal.science/hal-05021198v1" TargetMode="External"/><Relationship Id="rId32" Type="http://schemas.openxmlformats.org/officeDocument/2006/relationships/hyperlink" Target="https://dx.doi.org/10.69564/able.en.25025.feuilledemais" TargetMode="External"/><Relationship Id="rId33" Type="http://schemas.openxmlformats.org/officeDocument/2006/relationships/hyperlink" Target="https://hal.science/hal-05021180v1" TargetMode="External"/><Relationship Id="rId34" Type="http://schemas.openxmlformats.org/officeDocument/2006/relationships/hyperlink" Target="https://dx.doi.org/10.69564/able.fr.25025.feuilledemais" TargetMode="External"/><Relationship Id="rId35" Type="http://schemas.openxmlformats.org/officeDocument/2006/relationships/hyperlink" Target="https://shs.hal.science/halshs-04853123v1" TargetMode="External"/><Relationship Id="rId36" Type="http://schemas.openxmlformats.org/officeDocument/2006/relationships/hyperlink" Target="https://hal.science/search/index/?q=*&amp;authFullName_s=Baptiste Buob" TargetMode="External"/><Relationship Id="rId37" Type="http://schemas.openxmlformats.org/officeDocument/2006/relationships/hyperlink" Target="https://hal.science/search/index/?q=*&amp;authFullName_s=Sarah Carton de Grammont" TargetMode="External"/><Relationship Id="rId38" Type="http://schemas.openxmlformats.org/officeDocument/2006/relationships/hyperlink" Target="https://hal.science/search/index/?q=*&amp;authFullName_s=Emmanuel Grimaud" TargetMode="External"/><Relationship Id="rId39" Type="http://schemas.openxmlformats.org/officeDocument/2006/relationships/hyperlink" Target="https://hal.science/search/index/?q=*&amp;authFullName_s=Carolina Kobelinsky" TargetMode="External"/><Relationship Id="rId40" Type="http://schemas.openxmlformats.org/officeDocument/2006/relationships/hyperlink" Target="https://dx.doi.org/10.4000/12z0b" TargetMode="External"/><Relationship Id="rId41" Type="http://schemas.openxmlformats.org/officeDocument/2006/relationships/hyperlink" Target="https://shs.hal.science/halshs-04853124v1" TargetMode="External"/><Relationship Id="rId42" Type="http://schemas.openxmlformats.org/officeDocument/2006/relationships/hyperlink" Target="https://dx.doi.org/10.4000/12z0h" TargetMode="External"/><Relationship Id="rId43" Type="http://schemas.openxmlformats.org/officeDocument/2006/relationships/hyperlink" Target="https://hal.science/hal-04862394v1" TargetMode="External"/><Relationship Id="rId44" Type="http://schemas.openxmlformats.org/officeDocument/2006/relationships/hyperlink" Target="https://hal.science/search/index/?q=*&amp;authFullName_s=Kristina Solomoukha" TargetMode="External"/><Relationship Id="rId45" Type="http://schemas.openxmlformats.org/officeDocument/2006/relationships/hyperlink" Target="https://dx.doi.org/10.4000/12z06" TargetMode="External"/><Relationship Id="rId46" Type="http://schemas.openxmlformats.org/officeDocument/2006/relationships/hyperlink" Target="https://hal.science/hal-04751995v1" TargetMode="External"/><Relationship Id="rId47" Type="http://schemas.openxmlformats.org/officeDocument/2006/relationships/hyperlink" Target="https://hal.science/hal-04961105v1" TargetMode="External"/><Relationship Id="rId48" Type="http://schemas.openxmlformats.org/officeDocument/2006/relationships/hyperlink" Target="https://dx.doi.org/10.69564/able.en.23008.caracol" TargetMode="External"/><Relationship Id="rId49" Type="http://schemas.openxmlformats.org/officeDocument/2006/relationships/hyperlink" Target="https://hal.science/hal-04961136v1" TargetMode="External"/><Relationship Id="rId50" Type="http://schemas.openxmlformats.org/officeDocument/2006/relationships/hyperlink" Target="https://dx.doi.org/10.69564/able.fr.23008.caracol" TargetMode="External"/><Relationship Id="rId51" Type="http://schemas.openxmlformats.org/officeDocument/2006/relationships/hyperlink" Target="https://hal.science/hal-04961168v1" TargetMode="External"/><Relationship Id="rId52" Type="http://schemas.openxmlformats.org/officeDocument/2006/relationships/hyperlink" Target="https://dx.doi.org/10.69564/able.es.23008.caracol" TargetMode="External"/><Relationship Id="rId53" Type="http://schemas.openxmlformats.org/officeDocument/2006/relationships/hyperlink" Target="https://hal.science/hal-04288007v1" TargetMode="External"/><Relationship Id="rId54" Type="http://schemas.openxmlformats.org/officeDocument/2006/relationships/hyperlink" Target="https://hal.science/hal-04751982v1" TargetMode="External"/><Relationship Id="rId55" Type="http://schemas.openxmlformats.org/officeDocument/2006/relationships/hyperlink" Target="https://dx.doi.org/10.4000/tc.16902" TargetMode="External"/><Relationship Id="rId56" Type="http://schemas.openxmlformats.org/officeDocument/2006/relationships/hyperlink" Target="https://hal.science/hal-04288038v1" TargetMode="External"/><Relationship Id="rId57" Type="http://schemas.openxmlformats.org/officeDocument/2006/relationships/hyperlink" Target="https://hal.science/hal-02899595v1" TargetMode="External"/><Relationship Id="rId58" Type="http://schemas.openxmlformats.org/officeDocument/2006/relationships/hyperlink" Target="https://hal.science/search/index/?q=*&amp;authFullName_s=Camille Bourdier" TargetMode="External"/><Relationship Id="rId59" Type="http://schemas.openxmlformats.org/officeDocument/2006/relationships/hyperlink" Target="https://hal.science/search/index/?q=*&amp;authFullName_s=Claudia Defrasne" TargetMode="External"/><Relationship Id="rId60" Type="http://schemas.openxmlformats.org/officeDocument/2006/relationships/hyperlink" Target="https://hal.science/search/index/?q=*&amp;authFullName_s=Philippe Hameau" TargetMode="External"/><Relationship Id="rId61" Type="http://schemas.openxmlformats.org/officeDocument/2006/relationships/hyperlink" Target="https://hal.science/search/index/?q=*&amp;authFullName_s=Delphine Leroy" TargetMode="External"/><Relationship Id="rId62" Type="http://schemas.openxmlformats.org/officeDocument/2006/relationships/hyperlink" Target="https://univ-paris8.hal.science/hal-03897829v1" TargetMode="External"/><Relationship Id="rId63" Type="http://schemas.openxmlformats.org/officeDocument/2006/relationships/hyperlink" Target="https://hal.science/hal-04417826v1" TargetMode="External"/><Relationship Id="rId64" Type="http://schemas.openxmlformats.org/officeDocument/2006/relationships/hyperlink" Target="https://dx.doi.org/10.3917/lhs.199.0195" TargetMode="External"/><Relationship Id="rId65" Type="http://schemas.openxmlformats.org/officeDocument/2006/relationships/hyperlink" Target="https://hal.science/hal-05455404v1" TargetMode="External"/><Relationship Id="rId66" Type="http://schemas.openxmlformats.org/officeDocument/2006/relationships/hyperlink" Target="https://dx.doi.org/10.4000/15d6l" TargetMode="External"/><Relationship Id="rId67" Type="http://schemas.openxmlformats.org/officeDocument/2006/relationships/hyperlink" Target="https://hal.science/hal-05460109v1" TargetMode="External"/><Relationship Id="rId68" Type="http://schemas.openxmlformats.org/officeDocument/2006/relationships/hyperlink" Target="https://hal.science/search/index/?q=*&amp;authFullName_s=B&#233;atrice Fraenkel" TargetMode="External"/><Relationship Id="rId69" Type="http://schemas.openxmlformats.org/officeDocument/2006/relationships/hyperlink" Target="https://hal.science/hal-04993794v1" TargetMode="External"/><Relationship Id="rId70" Type="http://schemas.openxmlformats.org/officeDocument/2006/relationships/hyperlink" Target="https://dx.doi.org/10.4000/12z0i" TargetMode="External"/><Relationship Id="rId71" Type="http://schemas.openxmlformats.org/officeDocument/2006/relationships/hyperlink" Target="https://hal.science/hal-05193314v1" TargetMode="External"/><Relationship Id="rId72" Type="http://schemas.openxmlformats.org/officeDocument/2006/relationships/hyperlink" Target="https://hal.science/search/index/?q=*&amp;authFullName_s=Anne Bationo-Tillon"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Francesca Cozzolino</dc:title>
  <dc:description>CV</dc:description>
  <dc:subject/>
  <cp:keywords/>
  <cp:category/>
  <cp:lastModifiedBy/>
  <dcterms:created xsi:type="dcterms:W3CDTF">2026-05-06T18:41:24+02:00</dcterms:created>
  <dcterms:modified xsi:type="dcterms:W3CDTF">2026-05-06T18:41:24+02:00</dcterms:modified>
</cp:coreProperties>
</file>

<file path=docProps/custom.xml><?xml version="1.0" encoding="utf-8"?>
<Properties xmlns="http://schemas.openxmlformats.org/officeDocument/2006/custom-properties" xmlns:vt="http://schemas.openxmlformats.org/officeDocument/2006/docPropsVTypes"/>
</file>