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Francesca Di Garbo </w:t>
      </w:r>
      <w:r>
        <w:rPr>
          <w:color w:val="641e6e"/>
        </w:rPr>
        <w:t xml:space="preserve">Francesca Di Garbo, Maîtresse de Conférences AMU – Laboratoire Parole et Langage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Short bio</w:t>
      </w:r>
    </w:p>
    <w:p>
      <w:pPr/>
      <w:r>
        <w:rPr/>
        <w:t xml:space="preserve">I'm a language typologist, studying the distribution of linguistic diversity in space and time. In my research, I try to understand the synchronic distribution and evolutionary dynamics of morphosyntactic structures of the world’s languages in light of the interplay between general human cognitive abilities and processes of cultural evolution. My domains of expertise include: morphosyntactic typology, nominal classification systems, number systems, Bantu languages, and the comparative study of contact-induced language change.</w:t>
      </w:r>
    </w:p>
    <w:p>
      <w:pPr/>
      <w:r>
        <w:rPr/>
        <w:t xml:space="preserve">Since 2022, I am an Associate Professor (Maîtresse de Conférences) at Aix-Marseille University and the CNRS Laboratory Parole et Langage. Together with </w:t>
      </w:r>
      <w:hyperlink r:id="rId8" w:history="1">
        <w:r>
          <w:rPr>
            <w:color w:val="#410a8c"/>
            <w:u w:val="single"/>
          </w:rPr>
          <w:t xml:space="preserve">Annemarie Verkerk</w:t>
        </w:r>
      </w:hyperlink>
      <w:r>
        <w:rPr/>
        <w:t xml:space="preserve">, I coordinate the </w:t>
      </w:r>
      <w:hyperlink r:id="rId9" w:history="1">
        <w:r>
          <w:rPr>
            <w:color w:val="#410a8c"/>
            <w:u w:val="single"/>
          </w:rPr>
          <w:t xml:space="preserve">SocioBaGS</w:t>
        </w:r>
      </w:hyperlink>
      <w:r>
        <w:rPr/>
        <w:t xml:space="preserve"> project, funded by the French and German National Research Foundations. Our research team investigates how Bantu nominal classification systems vary and change in contact situations, and, more specifically, whether processes of change differ depending on whether languages in contact share ancestry.</w:t>
      </w:r>
    </w:p>
    <w:p>
      <w:pPr/>
      <w:r>
        <w:rPr/>
        <w:t xml:space="preserve">Since 2019, I am one of the Associate Editors of the Diamond Open Access journal </w:t>
      </w:r>
      <w:hyperlink r:id="rId10" w:history="1">
        <w:r>
          <w:rPr>
            <w:color w:val="#410a8c"/>
            <w:u w:val="single"/>
          </w:rPr>
          <w:t xml:space="preserve">Linguistic Typology at the Crossoroads</w:t>
        </w:r>
      </w:hyperlink>
      <w:r>
        <w:rPr/>
        <w:t xml:space="preserve">.</w:t>
      </w:r>
    </w:p>
    <w:p>
      <w:pPr/>
      <w:r>
        <w:rPr/>
        <w:t xml:space="preserve">A complete list of publications can be found </w:t>
      </w:r>
      <w:hyperlink r:id="rId11" w:history="1">
        <w:r>
          <w:rPr>
            <w:color w:val="#410a8c"/>
            <w:u w:val="single"/>
          </w:rPr>
          <w:t xml:space="preserve">here</w:t>
        </w:r>
      </w:hyperlink>
      <w:r>
        <w:rPr/>
        <w:t xml:space="preserve">.</w:t>
      </w:r>
    </w:p>
    <w:p>
      <w:pPr/>
      <w:r>
        <w:rPr>
          <w:b w:val="1"/>
          <w:bCs w:val="1"/>
        </w:rPr>
        <w:t xml:space="preserve">Teaching</w:t>
      </w:r>
    </w:p>
    <w:p>
      <w:pPr/>
      <w:r>
        <w:rPr/>
        <w:t xml:space="preserve">At the Department of Language Sciences at Aix-Marseille University, I teach undergraduate and graduate level courses in morphosyntax, language typology, research methods, and epistemology of linguistic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greater social anchoring in language typology</w:t>
              </w:r>
            </w:hyperlink>
          </w:p>
          <w:p>
            <w:pPr/>
            <w:hyperlink r:id="rId13" w:history="1">
              <w:r>
                <w:rPr>
                  <w:color w:val="#410a8c"/>
                  <w:u w:val="single"/>
                </w:rPr>
                <w:t xml:space="preserve">Francesca Di Garbo</w:t>
              </w:r>
            </w:hyperlink>
            <w:r>
              <w:rPr/>
              <w:t xml:space="preserve">,</w:t>
            </w:r>
            <w:hyperlink r:id="rId14" w:history="1">
              <w:r>
                <w:rPr>
                  <w:color w:val="#410a8c"/>
                  <w:u w:val="single"/>
                </w:rPr>
                <w:t xml:space="preserve">Kaius Sinnemäki</w:t>
              </w:r>
            </w:hyperlink>
            <w:r>
              <w:rPr/>
              <w:t xml:space="preserve">,</w:t>
            </w:r>
            <w:hyperlink r:id="rId15" w:history="1">
              <w:r>
                <w:rPr>
                  <w:color w:val="#410a8c"/>
                  <w:u w:val="single"/>
                </w:rPr>
                <w:t xml:space="preserve">Eri Kashima</w:t>
              </w:r>
            </w:hyperlink>
          </w:p>
          <w:p>
            <w:pPr/>
            <w:r>
              <w:rPr>
                <w:i w:val="1"/>
                <w:iCs w:val="1"/>
              </w:rPr>
              <w:t xml:space="preserve">Linguistic Typology at the Crossroads</w:t>
            </w:r>
            <w:r>
              <w:rPr/>
              <w:t xml:space="preserve">, 2026, 5 (2), pp.1-35. </w:t>
            </w:r>
            <w:hyperlink r:id="rId16" w:history="1">
              <w:r>
                <w:rPr>
                  <w:color w:val="#410a8c"/>
                  <w:u w:val="single"/>
                </w:rPr>
                <w:t xml:space="preserve">⟨10.60923/issn.2785-0943/19626⟩</w:t>
              </w:r>
            </w:hyperlink>
          </w:p>
          <w:p>
            <w:pPr/>
            <w:r>
              <w:rPr/>
              <w:t xml:space="preserve">Article dans une revue</w:t>
            </w:r>
          </w:p>
          <w:p>
            <w:pPr/>
            <w:hyperlink r:id="rId12" w:history="1">
              <w:r>
                <w:rPr>
                  <w:color w:val="#410a8c"/>
                  <w:u w:val="single"/>
                </w:rPr>
                <w:t xml:space="preserve">hal-05527659v1</w:t>
              </w:r>
            </w:hyperlink>
          </w:p>
        </w:tc>
      </w:tr>
      <w:tr>
        <w:trPr/>
        <w:tc>
          <w:tcPr>
            <w:noWrap/>
          </w:tcPr>
          <w:p>
            <w:pPr>
              <w:spacing w:after="200"/>
            </w:pPr>
            <w:hyperlink r:id="rId17" w:history="1">
              <w:r>
                <w:rPr>
                  <w:color w:val="1e198e"/>
                  <w:b w:val="1"/>
                  <w:bCs w:val="1"/>
                  <w:u w:val="single"/>
                </w:rPr>
                <w:t xml:space="preserve">Embracing uncertainty, and the multifaceted soul of linguistic typology: commentary on “Replication and methodological robustness in quantitative typology” by Becker and Guzmán Naranjo</w:t>
              </w:r>
            </w:hyperlink>
          </w:p>
          <w:p>
            <w:pPr/>
            <w:hyperlink r:id="rId13" w:history="1">
              <w:r>
                <w:rPr>
                  <w:color w:val="#410a8c"/>
                  <w:u w:val="single"/>
                </w:rPr>
                <w:t xml:space="preserve">Francesca Di Garbo</w:t>
              </w:r>
            </w:hyperlink>
          </w:p>
          <w:p>
            <w:pPr/>
            <w:r>
              <w:rPr>
                <w:i w:val="1"/>
                <w:iCs w:val="1"/>
              </w:rPr>
              <w:t xml:space="preserve">Linguistic Typology</w:t>
            </w:r>
            <w:r>
              <w:rPr/>
              <w:t xml:space="preserve">, 2025, </w:t>
            </w:r>
            <w:hyperlink r:id="rId18" w:history="1">
              <w:r>
                <w:rPr>
                  <w:color w:val="#410a8c"/>
                  <w:u w:val="single"/>
                </w:rPr>
                <w:t xml:space="preserve">⟨10.1515/lingty-2025-0028⟩</w:t>
              </w:r>
            </w:hyperlink>
          </w:p>
          <w:p>
            <w:pPr/>
            <w:r>
              <w:rPr/>
              <w:t xml:space="preserve">Article dans une revue</w:t>
            </w:r>
          </w:p>
          <w:p>
            <w:pPr/>
            <w:hyperlink r:id="rId17" w:history="1">
              <w:r>
                <w:rPr>
                  <w:color w:val="#410a8c"/>
                  <w:u w:val="single"/>
                </w:rPr>
                <w:t xml:space="preserve">hal-05212418v1</w:t>
              </w:r>
            </w:hyperlink>
          </w:p>
        </w:tc>
      </w:tr>
      <w:tr>
        <w:trPr/>
        <w:tc>
          <w:tcPr>
            <w:noWrap/>
          </w:tcPr>
          <w:p>
            <w:pPr>
              <w:spacing w:after="200"/>
            </w:pPr>
            <w:hyperlink r:id="rId19" w:history="1">
              <w:r>
                <w:rPr>
                  <w:color w:val="1e198e"/>
                  <w:b w:val="1"/>
                  <w:bCs w:val="1"/>
                  <w:u w:val="single"/>
                </w:rPr>
                <w:t xml:space="preserve">Contact effects in nominal number systems</w:t>
              </w:r>
            </w:hyperlink>
          </w:p>
          <w:p>
            <w:pPr/>
            <w:hyperlink r:id="rId13" w:history="1">
              <w:r>
                <w:rPr>
                  <w:color w:val="#410a8c"/>
                  <w:u w:val="single"/>
                </w:rPr>
                <w:t xml:space="preserve">Francesca Di Garbo</w:t>
              </w:r>
            </w:hyperlink>
            <w:r>
              <w:rPr/>
              <w:t xml:space="preserve">,</w:t>
            </w:r>
            <w:hyperlink r:id="rId20" w:history="1">
              <w:r>
                <w:rPr>
                  <w:color w:val="#410a8c"/>
                  <w:u w:val="single"/>
                </w:rPr>
                <w:t xml:space="preserve">Panagiotis Kapellis</w:t>
              </w:r>
            </w:hyperlink>
          </w:p>
          <w:p>
            <w:pPr/>
            <w:r>
              <w:rPr>
                <w:i w:val="1"/>
                <w:iCs w:val="1"/>
              </w:rPr>
              <w:t xml:space="preserve">Studies in Language</w:t>
            </w:r>
            <w:r>
              <w:rPr/>
              <w:t xml:space="preserve">, 2025, </w:t>
            </w:r>
            <w:hyperlink r:id="rId21" w:history="1">
              <w:r>
                <w:rPr>
                  <w:color w:val="#410a8c"/>
                  <w:u w:val="single"/>
                </w:rPr>
                <w:t xml:space="preserve">⟨10.1075/sl.24019.dig⟩</w:t>
              </w:r>
            </w:hyperlink>
          </w:p>
          <w:p>
            <w:pPr/>
            <w:r>
              <w:rPr/>
              <w:t xml:space="preserve">Article dans une revue</w:t>
            </w:r>
          </w:p>
          <w:p>
            <w:pPr/>
            <w:hyperlink r:id="rId19" w:history="1">
              <w:r>
                <w:rPr>
                  <w:color w:val="#410a8c"/>
                  <w:u w:val="single"/>
                </w:rPr>
                <w:t xml:space="preserve">hal-05212430v1</w:t>
              </w:r>
            </w:hyperlink>
          </w:p>
        </w:tc>
      </w:tr>
      <w:tr>
        <w:trPr/>
        <w:tc>
          <w:tcPr>
            <w:noWrap/>
          </w:tcPr>
          <w:p>
            <w:pPr>
              <w:spacing w:after="200"/>
            </w:pPr>
            <w:hyperlink r:id="rId22" w:history="1">
              <w:r>
                <w:rPr>
                  <w:color w:val="1e198e"/>
                  <w:b w:val="1"/>
                  <w:bCs w:val="1"/>
                  <w:u w:val="single"/>
                </w:rPr>
                <w:t xml:space="preserve">The design principles of a sociolinguistic typological questionnaire for language contact research</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3" w:history="1">
              <w:r>
                <w:rPr>
                  <w:color w:val="#410a8c"/>
                  <w:u w:val="single"/>
                </w:rPr>
                <w:t xml:space="preserve">Ruth Singer</w:t>
              </w:r>
            </w:hyperlink>
            <w:r>
              <w:rPr/>
              <w:t xml:space="preserve">,</w:t>
            </w:r>
            <w:hyperlink r:id="rId24" w:history="1">
              <w:r>
                <w:rPr>
                  <w:color w:val="#410a8c"/>
                  <w:u w:val="single"/>
                </w:rPr>
                <w:t xml:space="preserve">Olesya Khanina</w:t>
              </w:r>
            </w:hyperlink>
          </w:p>
          <w:p>
            <w:pPr/>
            <w:r>
              <w:rPr>
                <w:i w:val="1"/>
                <w:iCs w:val="1"/>
              </w:rPr>
              <w:t xml:space="preserve">Language Dynamics and Change</w:t>
            </w:r>
            <w:r>
              <w:rPr/>
              <w:t xml:space="preserve">, 2025, 15 (1), pp.1-103. </w:t>
            </w:r>
            <w:hyperlink r:id="rId25" w:history="1">
              <w:r>
                <w:rPr>
                  <w:color w:val="#410a8c"/>
                  <w:u w:val="single"/>
                </w:rPr>
                <w:t xml:space="preserve">⟨10.1163/22105832-bja10035⟩</w:t>
              </w:r>
            </w:hyperlink>
          </w:p>
          <w:p>
            <w:pPr/>
            <w:r>
              <w:rPr/>
              <w:t xml:space="preserve">Article dans une revue</w:t>
            </w:r>
          </w:p>
          <w:p>
            <w:pPr/>
            <w:hyperlink r:id="rId22" w:history="1">
              <w:r>
                <w:rPr>
                  <w:color w:val="#410a8c"/>
                  <w:u w:val="single"/>
                </w:rPr>
                <w:t xml:space="preserve">hal-04904991v1</w:t>
              </w:r>
            </w:hyperlink>
          </w:p>
        </w:tc>
      </w:tr>
      <w:tr>
        <w:trPr/>
        <w:tc>
          <w:tcPr>
            <w:noWrap/>
          </w:tcPr>
          <w:p>
            <w:pPr>
              <w:spacing w:after="200"/>
            </w:pPr>
            <w:hyperlink r:id="rId26" w:history="1">
              <w:r>
                <w:rPr>
                  <w:color w:val="1e198e"/>
                  <w:b w:val="1"/>
                  <w:bCs w:val="1"/>
                  <w:u w:val="single"/>
                </w:rPr>
                <w:t xml:space="preserve">A curated global dataset of social contact between diverse language communities</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7" w:history="1">
              <w:r>
                <w:rPr>
                  <w:color w:val="#410a8c"/>
                  <w:u w:val="single"/>
                </w:rPr>
                <w:t xml:space="preserve">Oona Raatikainen</w:t>
              </w:r>
            </w:hyperlink>
            <w:r>
              <w:rPr/>
              <w:t xml:space="preserve">,</w:t>
            </w:r>
            <w:hyperlink r:id="rId28" w:history="1">
              <w:r>
                <w:rPr>
                  <w:color w:val="#410a8c"/>
                  <w:u w:val="single"/>
                </w:rPr>
                <w:t xml:space="preserve">Robert Forkel</w:t>
              </w:r>
            </w:hyperlink>
            <w:r>
              <w:rPr/>
              <w:t xml:space="preserve">,</w:t>
            </w:r>
            <w:hyperlink r:id="rId29" w:history="1">
              <w:r>
                <w:rPr>
                  <w:color w:val="#410a8c"/>
                  <w:u w:val="single"/>
                </w:rPr>
                <w:t xml:space="preserve">Rosnátaly Avelino</w:t>
              </w:r>
            </w:hyperlink>
            <w:r>
              <w:rPr/>
              <w:t xml:space="preserve">et al.</w:t>
            </w:r>
          </w:p>
          <w:p>
            <w:pPr/>
            <w:r>
              <w:rPr>
                <w:i w:val="1"/>
                <w:iCs w:val="1"/>
              </w:rPr>
              <w:t xml:space="preserve">Scientific Data </w:t>
            </w:r>
            <w:r>
              <w:rPr/>
              <w:t xml:space="preserve">, 2025, 12, pp.1958. </w:t>
            </w:r>
            <w:hyperlink r:id="rId30" w:history="1">
              <w:r>
                <w:rPr>
                  <w:color w:val="#410a8c"/>
                  <w:u w:val="single"/>
                </w:rPr>
                <w:t xml:space="preserve">⟨10.1038/s41597-025-06192-1⟩</w:t>
              </w:r>
            </w:hyperlink>
          </w:p>
          <w:p>
            <w:pPr/>
            <w:r>
              <w:rPr/>
              <w:t xml:space="preserve">Article dans une revue</w:t>
            </w:r>
          </w:p>
          <w:p>
            <w:pPr/>
            <w:hyperlink r:id="rId26" w:history="1">
              <w:r>
                <w:rPr>
                  <w:color w:val="#410a8c"/>
                  <w:u w:val="single"/>
                </w:rPr>
                <w:t xml:space="preserve">hal-05425133v2</w:t>
              </w:r>
            </w:hyperlink>
          </w:p>
        </w:tc>
      </w:tr>
      <w:tr>
        <w:trPr/>
        <w:tc>
          <w:tcPr>
            <w:noWrap/>
          </w:tcPr>
          <w:p>
            <w:pPr>
              <w:spacing w:after="200"/>
            </w:pPr>
            <w:hyperlink r:id="rId31" w:history="1">
              <w:r>
                <w:rPr>
                  <w:color w:val="1e198e"/>
                  <w:b w:val="1"/>
                  <w:bCs w:val="1"/>
                  <w:u w:val="single"/>
                </w:rPr>
                <w:t xml:space="preserve">The evolution of gender and number agreement in the noun phrase</w:t>
              </w:r>
            </w:hyperlink>
          </w:p>
          <w:p>
            <w:pPr/>
            <w:hyperlink r:id="rId32" w:history="1">
              <w:r>
                <w:rPr>
                  <w:color w:val="#410a8c"/>
                  <w:u w:val="single"/>
                </w:rPr>
                <w:t xml:space="preserve">Olena Shcherbakova</w:t>
              </w:r>
            </w:hyperlink>
            <w:r>
              <w:rPr/>
              <w:t xml:space="preserve">,</w:t>
            </w:r>
            <w:hyperlink r:id="rId33" w:history="1">
              <w:r>
                <w:rPr>
                  <w:color w:val="#410a8c"/>
                  <w:u w:val="single"/>
                </w:rPr>
                <w:t xml:space="preserve">Marc Allassonnière-Tang</w:t>
              </w:r>
            </w:hyperlink>
            <w:r>
              <w:rPr/>
              <w:t xml:space="preserve">,</w:t>
            </w:r>
            <w:hyperlink r:id="rId13" w:history="1">
              <w:r>
                <w:rPr>
                  <w:color w:val="#410a8c"/>
                  <w:u w:val="single"/>
                </w:rPr>
                <w:t xml:space="preserve">Francesca Di Garbo</w:t>
              </w:r>
            </w:hyperlink>
          </w:p>
          <w:p>
            <w:pPr/>
            <w:r>
              <w:rPr>
                <w:i w:val="1"/>
                <w:iCs w:val="1"/>
              </w:rPr>
              <w:t xml:space="preserve">Linguistic Typology</w:t>
            </w:r>
            <w:r>
              <w:rPr/>
              <w:t xml:space="preserve">, 2025, </w:t>
            </w:r>
            <w:hyperlink r:id="rId34" w:history="1">
              <w:r>
                <w:rPr>
                  <w:color w:val="#410a8c"/>
                  <w:u w:val="single"/>
                </w:rPr>
                <w:t xml:space="preserve">⟨10.1515/lingty-2024-0072⟩</w:t>
              </w:r>
            </w:hyperlink>
          </w:p>
          <w:p>
            <w:pPr/>
            <w:r>
              <w:rPr/>
              <w:t xml:space="preserve">Article dans une revue</w:t>
            </w:r>
          </w:p>
          <w:p>
            <w:pPr/>
            <w:hyperlink r:id="rId31" w:history="1">
              <w:r>
                <w:rPr>
                  <w:color w:val="#410a8c"/>
                  <w:u w:val="single"/>
                </w:rPr>
                <w:t xml:space="preserve">hal-05212398v1</w:t>
              </w:r>
            </w:hyperlink>
          </w:p>
        </w:tc>
      </w:tr>
      <w:tr>
        <w:trPr/>
        <w:tc>
          <w:tcPr>
            <w:noWrap/>
          </w:tcPr>
          <w:p>
            <w:pPr>
              <w:spacing w:after="200"/>
            </w:pPr>
            <w:hyperlink r:id="rId35" w:history="1">
              <w:r>
                <w:rPr>
                  <w:color w:val="1e198e"/>
                  <w:b w:val="1"/>
                  <w:bCs w:val="1"/>
                  <w:u w:val="single"/>
                </w:rPr>
                <w:t xml:space="preserve">A typological approach to language change in contact situations</w:t>
              </w:r>
            </w:hyperlink>
          </w:p>
          <w:p>
            <w:pPr/>
            <w:hyperlink r:id="rId14" w:history="1">
              <w:r>
                <w:rPr>
                  <w:color w:val="#410a8c"/>
                  <w:u w:val="single"/>
                </w:rPr>
                <w:t xml:space="preserve">Kaius Sinnemäki</w:t>
              </w:r>
            </w:hyperlink>
            <w:r>
              <w:rPr/>
              <w:t xml:space="preserve">,</w:t>
            </w:r>
            <w:hyperlink r:id="rId13" w:history="1">
              <w:r>
                <w:rPr>
                  <w:color w:val="#410a8c"/>
                  <w:u w:val="single"/>
                </w:rPr>
                <w:t xml:space="preserve">Francesca Di Garbo</w:t>
              </w:r>
            </w:hyperlink>
            <w:r>
              <w:rPr/>
              <w:t xml:space="preserve">,</w:t>
            </w:r>
            <w:hyperlink r:id="rId36" w:history="1">
              <w:r>
                <w:rPr>
                  <w:color w:val="#410a8c"/>
                  <w:u w:val="single"/>
                </w:rPr>
                <w:t xml:space="preserve">Ricardo Napoleão de Souza</w:t>
              </w:r>
            </w:hyperlink>
            <w:r>
              <w:rPr/>
              <w:t xml:space="preserve">,</w:t>
            </w:r>
            <w:hyperlink r:id="rId37" w:history="1">
              <w:r>
                <w:rPr>
                  <w:color w:val="#410a8c"/>
                  <w:u w:val="single"/>
                </w:rPr>
                <w:t xml:space="preserve">T. Mark Ellison</w:t>
              </w:r>
            </w:hyperlink>
          </w:p>
          <w:p>
            <w:pPr/>
            <w:r>
              <w:rPr>
                <w:i w:val="1"/>
                <w:iCs w:val="1"/>
              </w:rPr>
              <w:t xml:space="preserve">Diachronica</w:t>
            </w:r>
            <w:r>
              <w:rPr/>
              <w:t xml:space="preserve">, 2024, </w:t>
            </w:r>
            <w:hyperlink r:id="rId38" w:history="1">
              <w:r>
                <w:rPr>
                  <w:color w:val="#410a8c"/>
                  <w:u w:val="single"/>
                </w:rPr>
                <w:t xml:space="preserve">⟨10.1075/dia.23029.sin⟩</w:t>
              </w:r>
            </w:hyperlink>
          </w:p>
          <w:p>
            <w:pPr/>
            <w:r>
              <w:rPr/>
              <w:t xml:space="preserve">Article dans une revue</w:t>
            </w:r>
          </w:p>
          <w:p>
            <w:pPr/>
            <w:hyperlink r:id="rId35" w:history="1">
              <w:r>
                <w:rPr>
                  <w:color w:val="#410a8c"/>
                  <w:u w:val="single"/>
                </w:rPr>
                <w:t xml:space="preserve">hal-04628458v1</w:t>
              </w:r>
            </w:hyperlink>
          </w:p>
        </w:tc>
      </w:tr>
      <w:tr>
        <w:trPr/>
        <w:tc>
          <w:tcPr>
            <w:noWrap/>
          </w:tcPr>
          <w:p>
            <w:pPr>
              <w:spacing w:after="200"/>
            </w:pPr>
            <w:hyperlink r:id="rId39" w:history="1">
              <w:r>
                <w:rPr>
                  <w:color w:val="1e198e"/>
                  <w:b w:val="1"/>
                  <w:bCs w:val="1"/>
                  <w:u w:val="single"/>
                </w:rPr>
                <w:t xml:space="preserve">Serge Sagna, Cross-categorial classification: Nouns and verbs in Eegimaa</w:t>
              </w:r>
            </w:hyperlink>
          </w:p>
          <w:p>
            <w:pPr/>
            <w:hyperlink r:id="rId13" w:history="1">
              <w:r>
                <w:rPr>
                  <w:color w:val="#410a8c"/>
                  <w:u w:val="single"/>
                </w:rPr>
                <w:t xml:space="preserve">Francesca Di Garbo</w:t>
              </w:r>
            </w:hyperlink>
          </w:p>
          <w:p>
            <w:pPr/>
            <w:r>
              <w:rPr>
                <w:i w:val="1"/>
                <w:iCs w:val="1"/>
              </w:rPr>
              <w:t xml:space="preserve">Linguistique et Langues Africaines</w:t>
            </w:r>
            <w:r>
              <w:rPr/>
              <w:t xml:space="preserve">, 2024, </w:t>
            </w:r>
            <w:hyperlink r:id="rId40" w:history="1">
              <w:r>
                <w:rPr>
                  <w:color w:val="#410a8c"/>
                  <w:u w:val="single"/>
                </w:rPr>
                <w:t xml:space="preserve">⟨10.4000/lla.13158⟩</w:t>
              </w:r>
            </w:hyperlink>
          </w:p>
          <w:p>
            <w:pPr/>
            <w:r>
              <w:rPr/>
              <w:t xml:space="preserve">Article dans une revue</w:t>
            </w:r>
            <w:r>
              <w:rPr/>
              <w:t xml:space="preserve"> (compte-rendu de lecture)</w:t>
            </w:r>
          </w:p>
          <w:p>
            <w:pPr/>
            <w:hyperlink r:id="rId39" w:history="1">
              <w:r>
                <w:rPr>
                  <w:color w:val="#410a8c"/>
                  <w:u w:val="single"/>
                </w:rPr>
                <w:t xml:space="preserve">hal-04506339v1</w:t>
              </w:r>
            </w:hyperlink>
          </w:p>
        </w:tc>
      </w:tr>
      <w:tr>
        <w:trPr/>
        <w:tc>
          <w:tcPr>
            <w:noWrap/>
          </w:tcPr>
          <w:p>
            <w:pPr>
              <w:spacing w:after="200"/>
            </w:pPr>
            <w:hyperlink r:id="rId41" w:history="1">
              <w:r>
                <w:rPr>
                  <w:color w:val="1e198e"/>
                  <w:b w:val="1"/>
                  <w:bCs w:val="1"/>
                  <w:u w:val="single"/>
                </w:rPr>
                <w:t xml:space="preserve">A sampling technique for worldwide comparisons of language contact scenarios</w:t>
              </w:r>
            </w:hyperlink>
          </w:p>
          <w:p>
            <w:pPr/>
            <w:hyperlink r:id="rId13" w:history="1">
              <w:r>
                <w:rPr>
                  <w:color w:val="#410a8c"/>
                  <w:u w:val="single"/>
                </w:rPr>
                <w:t xml:space="preserve">Francesca Di Garbo</w:t>
              </w:r>
            </w:hyperlink>
            <w:r>
              <w:rPr/>
              <w:t xml:space="preserve">,</w:t>
            </w:r>
            <w:hyperlink r:id="rId36" w:history="1">
              <w:r>
                <w:rPr>
                  <w:color w:val="#410a8c"/>
                  <w:u w:val="single"/>
                </w:rPr>
                <w:t xml:space="preserve">Ricardo Napoleão de Souza</w:t>
              </w:r>
            </w:hyperlink>
          </w:p>
          <w:p>
            <w:pPr/>
            <w:r>
              <w:rPr>
                <w:i w:val="1"/>
                <w:iCs w:val="1"/>
              </w:rPr>
              <w:t xml:space="preserve">Linguistic Typology</w:t>
            </w:r>
            <w:r>
              <w:rPr/>
              <w:t xml:space="preserve">, 2023, </w:t>
            </w:r>
            <w:hyperlink r:id="rId42" w:history="1">
              <w:r>
                <w:rPr>
                  <w:color w:val="#410a8c"/>
                  <w:u w:val="single"/>
                </w:rPr>
                <w:t xml:space="preserve">⟨10.1515/lingty-2022-0005⟩</w:t>
              </w:r>
            </w:hyperlink>
          </w:p>
          <w:p>
            <w:pPr/>
            <w:r>
              <w:rPr/>
              <w:t xml:space="preserve">Article dans une revue</w:t>
            </w:r>
          </w:p>
          <w:p>
            <w:pPr/>
            <w:hyperlink r:id="rId41" w:history="1">
              <w:r>
                <w:rPr>
                  <w:color w:val="#410a8c"/>
                  <w:u w:val="single"/>
                </w:rPr>
                <w:t xml:space="preserve">hal-03984522v1</w:t>
              </w:r>
            </w:hyperlink>
          </w:p>
        </w:tc>
      </w:tr>
      <w:tr>
        <w:trPr/>
        <w:tc>
          <w:tcPr>
            <w:noWrap/>
          </w:tcPr>
          <w:p>
            <w:pPr>
              <w:spacing w:after="200"/>
            </w:pPr>
            <w:hyperlink r:id="rId43" w:history="1">
              <w:r>
                <w:rPr>
                  <w:color w:val="1e198e"/>
                  <w:b w:val="1"/>
                  <w:bCs w:val="1"/>
                  <w:u w:val="single"/>
                </w:rPr>
                <w:t xml:space="preserve">A typology of northwestern Bantu gender systems</w:t>
              </w:r>
            </w:hyperlink>
          </w:p>
          <w:p>
            <w:pPr/>
            <w:hyperlink r:id="rId13" w:history="1">
              <w:r>
                <w:rPr>
                  <w:color w:val="#410a8c"/>
                  <w:u w:val="single"/>
                </w:rPr>
                <w:t xml:space="preserve">Francesca Di Garbo</w:t>
              </w:r>
            </w:hyperlink>
            <w:r>
              <w:rPr/>
              <w:t xml:space="preserve">,</w:t>
            </w:r>
            <w:hyperlink r:id="rId44" w:history="1">
              <w:r>
                <w:rPr>
                  <w:color w:val="#410a8c"/>
                  <w:u w:val="single"/>
                </w:rPr>
                <w:t xml:space="preserve">Annemarie Verkerk</w:t>
              </w:r>
            </w:hyperlink>
          </w:p>
          <w:p>
            <w:pPr/>
            <w:r>
              <w:rPr>
                <w:i w:val="1"/>
                <w:iCs w:val="1"/>
              </w:rPr>
              <w:t xml:space="preserve">Linguistics</w:t>
            </w:r>
            <w:r>
              <w:rPr/>
              <w:t xml:space="preserve">, 2022, 60 (4), pp.1169-1239. </w:t>
            </w:r>
            <w:hyperlink r:id="rId45" w:history="1">
              <w:r>
                <w:rPr>
                  <w:color w:val="#410a8c"/>
                  <w:u w:val="single"/>
                </w:rPr>
                <w:t xml:space="preserve">⟨10.1515/ling-2020-0217⟩</w:t>
              </w:r>
            </w:hyperlink>
          </w:p>
          <w:p>
            <w:pPr/>
            <w:r>
              <w:rPr/>
              <w:t xml:space="preserve">Article dans une revue</w:t>
            </w:r>
          </w:p>
          <w:p>
            <w:pPr/>
            <w:hyperlink r:id="rId43" w:history="1">
              <w:r>
                <w:rPr>
                  <w:color w:val="#410a8c"/>
                  <w:u w:val="single"/>
                </w:rPr>
                <w:t xml:space="preserve">hal-03955624v1</w:t>
              </w:r>
            </w:hyperlink>
          </w:p>
        </w:tc>
      </w:tr>
      <w:tr>
        <w:trPr/>
        <w:tc>
          <w:tcPr>
            <w:noWrap/>
          </w:tcPr>
          <w:p>
            <w:pPr>
              <w:spacing w:after="200"/>
            </w:pPr>
            <w:hyperlink r:id="rId46" w:history="1">
              <w:r>
                <w:rPr>
                  <w:color w:val="1e198e"/>
                  <w:b w:val="1"/>
                  <w:bCs w:val="1"/>
                  <w:u w:val="single"/>
                </w:rPr>
                <w:t xml:space="preserve">Sociogeographic correlates of typological variation in northwestern Bantu gender systems</w:t>
              </w:r>
            </w:hyperlink>
          </w:p>
          <w:p>
            <w:pPr/>
            <w:hyperlink r:id="rId44" w:history="1">
              <w:r>
                <w:rPr>
                  <w:color w:val="#410a8c"/>
                  <w:u w:val="single"/>
                </w:rPr>
                <w:t xml:space="preserve">Annemarie Verkerk</w:t>
              </w:r>
            </w:hyperlink>
            <w:r>
              <w:rPr/>
              <w:t xml:space="preserve">,</w:t>
            </w:r>
            <w:hyperlink r:id="rId13" w:history="1">
              <w:r>
                <w:rPr>
                  <w:color w:val="#410a8c"/>
                  <w:u w:val="single"/>
                </w:rPr>
                <w:t xml:space="preserve">Francesca Di Garbo</w:t>
              </w:r>
            </w:hyperlink>
          </w:p>
          <w:p>
            <w:pPr/>
            <w:r>
              <w:rPr>
                <w:i w:val="1"/>
                <w:iCs w:val="1"/>
              </w:rPr>
              <w:t xml:space="preserve">Language Dynamics and Change</w:t>
            </w:r>
            <w:r>
              <w:rPr/>
              <w:t xml:space="preserve">, 2022, 12 (2), pp.155-223. </w:t>
            </w:r>
            <w:hyperlink r:id="rId47" w:history="1">
              <w:r>
                <w:rPr>
                  <w:color w:val="#410a8c"/>
                  <w:u w:val="single"/>
                </w:rPr>
                <w:t xml:space="preserve">⟨10.1163/22105832-bja10017⟩</w:t>
              </w:r>
            </w:hyperlink>
          </w:p>
          <w:p>
            <w:pPr/>
            <w:r>
              <w:rPr/>
              <w:t xml:space="preserve">Article dans une revue</w:t>
            </w:r>
          </w:p>
          <w:p>
            <w:pPr/>
            <w:hyperlink r:id="rId46" w:history="1">
              <w:r>
                <w:rPr>
                  <w:color w:val="#410a8c"/>
                  <w:u w:val="single"/>
                </w:rPr>
                <w:t xml:space="preserve">hal-03955649v1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Faire de la phonétique dans la vallée du Grand Rift Africain</w:t>
              </w:r>
            </w:hyperlink>
          </w:p>
          <w:p>
            <w:pPr/>
            <w:hyperlink r:id="rId49" w:history="1">
              <w:r>
                <w:rPr>
                  <w:color w:val="#410a8c"/>
                  <w:u w:val="single"/>
                </w:rPr>
                <w:t xml:space="preserve">Alain Ghio</w:t>
              </w:r>
            </w:hyperlink>
            <w:r>
              <w:rPr/>
              <w:t xml:space="preserve">,</w:t>
            </w:r>
            <w:hyperlink r:id="rId50" w:history="1">
              <w:r>
                <w:rPr>
                  <w:color w:val="#410a8c"/>
                  <w:u w:val="single"/>
                </w:rPr>
                <w:t xml:space="preserve">Yohann Meynadier</w:t>
              </w:r>
            </w:hyperlink>
            <w:r>
              <w:rPr/>
              <w:t xml:space="preserve">,</w:t>
            </w:r>
            <w:hyperlink r:id="rId13" w:history="1">
              <w:r>
                <w:rPr>
                  <w:color w:val="#410a8c"/>
                  <w:u w:val="single"/>
                </w:rPr>
                <w:t xml:space="preserve">Francesca Di Garbo</w:t>
              </w:r>
            </w:hyperlink>
            <w:r>
              <w:rPr/>
              <w:t xml:space="preserve">,</w:t>
            </w:r>
            <w:hyperlink r:id="rId51" w:history="1">
              <w:r>
                <w:rPr>
                  <w:color w:val="#410a8c"/>
                  <w:u w:val="single"/>
                </w:rPr>
                <w:t xml:space="preserve">Didier Demolin</w:t>
              </w:r>
            </w:hyperlink>
            <w:r>
              <w:rPr/>
              <w:t xml:space="preserve">,</w:t>
            </w:r>
            <w:hyperlink r:id="rId52" w:history="1">
              <w:r>
                <w:rPr>
                  <w:color w:val="#410a8c"/>
                  <w:u w:val="single"/>
                </w:rPr>
                <w:t xml:space="preserve">Michael Karani</w:t>
              </w:r>
            </w:hyperlink>
          </w:p>
          <w:p>
            <w:pPr/>
            <w:r>
              <w:rPr>
                <w:i w:val="1"/>
                <w:iCs w:val="1"/>
              </w:rPr>
              <w:t xml:space="preserve">Journée d'études "Cultures de l’oral :enjeux de la phonétique expérimentale de terrain"</w:t>
            </w:r>
            <w:r>
              <w:rPr/>
              <w:t xml:space="preserve">, Laboratoire de Neuropsycholinguistique, Département des Sciences du langage, Département de Lettres modernes, Cinéma et Occitan, 2024, Toulouse, France</w:t>
            </w:r>
          </w:p>
          <w:p>
            <w:pPr/>
            <w:r>
              <w:rPr/>
              <w:t xml:space="preserve">Communication dans un congrès</w:t>
            </w:r>
          </w:p>
          <w:p>
            <w:pPr/>
            <w:hyperlink r:id="rId48" w:history="1">
              <w:r>
                <w:rPr>
                  <w:color w:val="#410a8c"/>
                  <w:u w:val="single"/>
                </w:rPr>
                <w:t xml:space="preserve">hal-04774217v1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Animacy-based nominal classification in northwestern Bantu and beyond</w:t>
              </w:r>
            </w:hyperlink>
          </w:p>
          <w:p>
            <w:pPr/>
            <w:hyperlink r:id="rId13" w:history="1">
              <w:r>
                <w:rPr>
                  <w:color w:val="#410a8c"/>
                  <w:u w:val="single"/>
                </w:rPr>
                <w:t xml:space="preserve">Francesca Di Garbo</w:t>
              </w:r>
            </w:hyperlink>
            <w:r>
              <w:rPr/>
              <w:t xml:space="preserve">,</w:t>
            </w:r>
            <w:hyperlink r:id="rId54" w:history="1">
              <w:r>
                <w:rPr>
                  <w:color w:val="#410a8c"/>
                  <w:u w:val="single"/>
                </w:rPr>
                <w:t xml:space="preserve">Lyne Rahabi</w:t>
              </w:r>
            </w:hyperlink>
            <w:r>
              <w:rPr/>
              <w:t xml:space="preserve">,</w:t>
            </w:r>
            <w:hyperlink r:id="rId44" w:history="1">
              <w:r>
                <w:rPr>
                  <w:color w:val="#410a8c"/>
                  <w:u w:val="single"/>
                </w:rPr>
                <w:t xml:space="preserve">Annemarie Verkerk</w:t>
              </w:r>
            </w:hyperlink>
          </w:p>
          <w:p>
            <w:pPr/>
            <w:r>
              <w:rPr/>
              <w:t xml:space="preserve">Ines Fiedler and Lee J. Pratchett. </w:t>
            </w:r>
            <w:r>
              <w:rPr>
                <w:i w:val="1"/>
                <w:iCs w:val="1"/>
              </w:rPr>
              <w:t xml:space="preserve">Areas, families, and pools aplenty: a Festschrift for Tom Güldemann</w:t>
            </w:r>
            <w:r>
              <w:rPr/>
              <w:t xml:space="preserve">, Humboldt-Universität zu Berlin, pp.163-179, 2025, </w:t>
            </w:r>
            <w:hyperlink r:id="rId55" w:history="1">
              <w:r>
                <w:rPr>
                  <w:color w:val="#410a8c"/>
                  <w:u w:val="single"/>
                </w:rPr>
                <w:t xml:space="preserve">⟨10.18452/32624⟩</w:t>
              </w:r>
            </w:hyperlink>
          </w:p>
          <w:p>
            <w:pPr/>
            <w:r>
              <w:rPr/>
              <w:t xml:space="preserve">Chapitre d'ouvrage</w:t>
            </w:r>
          </w:p>
          <w:p>
            <w:pPr/>
            <w:hyperlink r:id="rId53" w:history="1">
              <w:r>
                <w:rPr>
                  <w:color w:val="#410a8c"/>
                  <w:u w:val="single"/>
                </w:rPr>
                <w:t xml:space="preserve">hal-05156422v1</w:t>
              </w:r>
            </w:hyperlink>
          </w:p>
        </w:tc>
      </w:tr>
      <w:tr>
        <w:trPr/>
        <w:tc>
          <w:tcPr>
            <w:noWrap/>
          </w:tcPr>
          <w:p>
            <w:pPr>
              <w:spacing w:after="200"/>
            </w:pPr>
            <w:hyperlink r:id="rId56" w:history="1">
              <w:r>
                <w:rPr>
                  <w:color w:val="1e198e"/>
                  <w:b w:val="1"/>
                  <w:bCs w:val="1"/>
                  <w:u w:val="single"/>
                </w:rPr>
                <w:t xml:space="preserve">Contact-induced reduction, loss, and emergence of numeral classifiers</w:t>
              </w:r>
            </w:hyperlink>
          </w:p>
          <w:p>
            <w:pPr/>
            <w:hyperlink r:id="rId57" w:history="1">
              <w:r>
                <w:rPr>
                  <w:color w:val="#410a8c"/>
                  <w:u w:val="single"/>
                </w:rPr>
                <w:t xml:space="preserve">Erika Sandman</w:t>
              </w:r>
            </w:hyperlink>
            <w:r>
              <w:rPr/>
              <w:t xml:space="preserve">,</w:t>
            </w:r>
            <w:hyperlink r:id="rId13" w:history="1">
              <w:r>
                <w:rPr>
                  <w:color w:val="#410a8c"/>
                  <w:u w:val="single"/>
                </w:rPr>
                <w:t xml:space="preserve">Francesca Di Garbo</w:t>
              </w:r>
            </w:hyperlink>
          </w:p>
          <w:p>
            <w:pPr/>
            <w:r>
              <w:rPr>
                <w:i w:val="1"/>
                <w:iCs w:val="1"/>
              </w:rPr>
              <w:t xml:space="preserve">Nominal Classification in Asia and Oceania</w:t>
            </w:r>
            <w:r>
              <w:rPr/>
              <w:t xml:space="preserve">, 362, John Benjamins Publishing Company, pp.161-199, 2023, Current Issues in Linguistic Theory, </w:t>
            </w:r>
            <w:hyperlink r:id="rId58" w:history="1">
              <w:r>
                <w:rPr>
                  <w:color w:val="#410a8c"/>
                  <w:u w:val="single"/>
                </w:rPr>
                <w:t xml:space="preserve">⟨10.1075/cilt.362.06san⟩</w:t>
              </w:r>
            </w:hyperlink>
          </w:p>
          <w:p>
            <w:pPr/>
            <w:r>
              <w:rPr/>
              <w:t xml:space="preserve">Chapitre d'ouvrage</w:t>
            </w:r>
          </w:p>
          <w:p>
            <w:pPr/>
            <w:hyperlink r:id="rId56" w:history="1">
              <w:r>
                <w:rPr>
                  <w:color w:val="#410a8c"/>
                  <w:u w:val="single"/>
                </w:rPr>
                <w:t xml:space="preserve">hal-04322549v1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GramAdapt Social Contact Dataset</w:t>
              </w:r>
            </w:hyperlink>
          </w:p>
          <w:p>
            <w:pPr/>
            <w:hyperlink r:id="rId15" w:history="1">
              <w:r>
                <w:rPr>
                  <w:color w:val="#410a8c"/>
                  <w:u w:val="single"/>
                </w:rPr>
                <w:t xml:space="preserve">Eri Kashima</w:t>
              </w:r>
            </w:hyperlink>
            <w:r>
              <w:rPr/>
              <w:t xml:space="preserve">,</w:t>
            </w:r>
            <w:hyperlink r:id="rId13" w:history="1">
              <w:r>
                <w:rPr>
                  <w:color w:val="#410a8c"/>
                  <w:u w:val="single"/>
                </w:rPr>
                <w:t xml:space="preserve">Francesca Di Garbo</w:t>
              </w:r>
            </w:hyperlink>
            <w:r>
              <w:rPr/>
              <w:t xml:space="preserve">,</w:t>
            </w:r>
            <w:hyperlink r:id="rId27" w:history="1">
              <w:r>
                <w:rPr>
                  <w:color w:val="#410a8c"/>
                  <w:u w:val="single"/>
                </w:rPr>
                <w:t xml:space="preserve">Oona Raatikainen</w:t>
              </w:r>
            </w:hyperlink>
            <w:r>
              <w:rPr/>
              <w:t xml:space="preserve">,</w:t>
            </w:r>
            <w:hyperlink r:id="rId29" w:history="1">
              <w:r>
                <w:rPr>
                  <w:color w:val="#410a8c"/>
                  <w:u w:val="single"/>
                </w:rPr>
                <w:t xml:space="preserve">Rosnátaly Avelino</w:t>
              </w:r>
            </w:hyperlink>
            <w:r>
              <w:rPr/>
              <w:t xml:space="preserve">,</w:t>
            </w:r>
            <w:hyperlink r:id="rId60" w:history="1">
              <w:r>
                <w:rPr>
                  <w:color w:val="#410a8c"/>
                  <w:u w:val="single"/>
                </w:rPr>
                <w:t xml:space="preserve">Sasha Beck</w:t>
              </w:r>
            </w:hyperlink>
            <w:r>
              <w:rPr/>
              <w:t xml:space="preserve">et al.</w:t>
            </w:r>
          </w:p>
          <w:p>
            <w:pPr/>
            <w:r>
              <w:rPr/>
              <w:t xml:space="preserve">2023, </w:t>
            </w:r>
            <w:hyperlink r:id="rId61" w:history="1">
              <w:r>
                <w:rPr>
                  <w:color w:val="#410a8c"/>
                  <w:u w:val="single"/>
                </w:rPr>
                <w:t xml:space="preserve">⟨10.5281/zenodo.7508053⟩</w:t>
              </w:r>
            </w:hyperlink>
          </w:p>
          <w:p>
            <w:pPr/>
            <w:r>
              <w:rPr/>
              <w:t xml:space="preserve">Autre publication scientifique</w:t>
            </w:r>
          </w:p>
          <w:p>
            <w:pPr/>
            <w:hyperlink r:id="rId59" w:history="1">
              <w:r>
                <w:rPr>
                  <w:color w:val="#410a8c"/>
                  <w:u w:val="single"/>
                </w:rPr>
                <w:t xml:space="preserve">hal-04571560v1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uni-saarland.de/lehrstuhl/verkerk.html" TargetMode="External"/><Relationship Id="rId9" Type="http://schemas.openxmlformats.org/officeDocument/2006/relationships/hyperlink" Target="https://sociobags.hypotheses.org/" TargetMode="External"/><Relationship Id="rId10" Type="http://schemas.openxmlformats.org/officeDocument/2006/relationships/hyperlink" Target="https://typologyatcrossroads.unibo.it/" TargetMode="External"/><Relationship Id="rId11" Type="http://schemas.openxmlformats.org/officeDocument/2006/relationships/hyperlink" Target="https://scholar.google.com/citations?user=1gP1UFgAAAAJ&amp;hl=it&amp;oi=sra" TargetMode="External"/><Relationship Id="rId12" Type="http://schemas.openxmlformats.org/officeDocument/2006/relationships/hyperlink" Target="https://hal.science/hal-05527659v1" TargetMode="External"/><Relationship Id="rId13" Type="http://schemas.openxmlformats.org/officeDocument/2006/relationships/hyperlink" Target="https://hal.science/search/index/?q=*&amp;authFullName_s=Francesca Di Garbo" TargetMode="External"/><Relationship Id="rId14" Type="http://schemas.openxmlformats.org/officeDocument/2006/relationships/hyperlink" Target="https://hal.science/search/index/?q=*&amp;authFullName_s=Kaius Sinnem&#228;ki" TargetMode="External"/><Relationship Id="rId15" Type="http://schemas.openxmlformats.org/officeDocument/2006/relationships/hyperlink" Target="https://hal.science/search/index/?q=*&amp;authFullName_s=Eri Kashima" TargetMode="External"/><Relationship Id="rId16" Type="http://schemas.openxmlformats.org/officeDocument/2006/relationships/hyperlink" Target="https://dx.doi.org/10.60923/issn.2785-0943/19626" TargetMode="External"/><Relationship Id="rId17" Type="http://schemas.openxmlformats.org/officeDocument/2006/relationships/hyperlink" Target="https://hal.science/hal-05212418v1" TargetMode="External"/><Relationship Id="rId18" Type="http://schemas.openxmlformats.org/officeDocument/2006/relationships/hyperlink" Target="https://dx.doi.org/10.1515/lingty-2025-0028" TargetMode="External"/><Relationship Id="rId19" Type="http://schemas.openxmlformats.org/officeDocument/2006/relationships/hyperlink" Target="https://hal.science/hal-05212430v1" TargetMode="External"/><Relationship Id="rId20" Type="http://schemas.openxmlformats.org/officeDocument/2006/relationships/hyperlink" Target="https://hal.science/search/index/?q=*&amp;authFullName_s=Panagiotis Kapellis" TargetMode="External"/><Relationship Id="rId21" Type="http://schemas.openxmlformats.org/officeDocument/2006/relationships/hyperlink" Target="https://dx.doi.org/10.1075/sl.24019.dig" TargetMode="External"/><Relationship Id="rId22" Type="http://schemas.openxmlformats.org/officeDocument/2006/relationships/hyperlink" Target="https://hal.science/hal-04904991v1" TargetMode="External"/><Relationship Id="rId23" Type="http://schemas.openxmlformats.org/officeDocument/2006/relationships/hyperlink" Target="https://hal.science/search/index/?q=*&amp;authFullName_s=Ruth Singer" TargetMode="External"/><Relationship Id="rId24" Type="http://schemas.openxmlformats.org/officeDocument/2006/relationships/hyperlink" Target="https://hal.science/search/index/?q=*&amp;authFullName_s=Olesya Khanina" TargetMode="External"/><Relationship Id="rId25" Type="http://schemas.openxmlformats.org/officeDocument/2006/relationships/hyperlink" Target="https://dx.doi.org/10.1163/22105832-bja10035" TargetMode="External"/><Relationship Id="rId26" Type="http://schemas.openxmlformats.org/officeDocument/2006/relationships/hyperlink" Target="https://hal.science/hal-05425133v2" TargetMode="External"/><Relationship Id="rId27" Type="http://schemas.openxmlformats.org/officeDocument/2006/relationships/hyperlink" Target="https://hal.science/search/index/?q=*&amp;authFullName_s=Oona Raatikainen" TargetMode="External"/><Relationship Id="rId28" Type="http://schemas.openxmlformats.org/officeDocument/2006/relationships/hyperlink" Target="https://hal.science/search/index/?q=*&amp;authFullName_s=Robert Forkel" TargetMode="External"/><Relationship Id="rId29" Type="http://schemas.openxmlformats.org/officeDocument/2006/relationships/hyperlink" Target="https://hal.science/search/index/?q=*&amp;authFullName_s=Rosn&#225;taly Avelino" TargetMode="External"/><Relationship Id="rId30" Type="http://schemas.openxmlformats.org/officeDocument/2006/relationships/hyperlink" Target="https://dx.doi.org/10.1038/s41597-025-06192-1" TargetMode="External"/><Relationship Id="rId31" Type="http://schemas.openxmlformats.org/officeDocument/2006/relationships/hyperlink" Target="https://hal.science/hal-05212398v1" TargetMode="External"/><Relationship Id="rId32" Type="http://schemas.openxmlformats.org/officeDocument/2006/relationships/hyperlink" Target="https://hal.science/search/index/?q=*&amp;authFullName_s=Olena Shcherbakova" TargetMode="External"/><Relationship Id="rId33" Type="http://schemas.openxmlformats.org/officeDocument/2006/relationships/hyperlink" Target="https://hal.science/search/index/?q=*&amp;authFullName_s=Marc Allassonni&#232;re-Tang" TargetMode="External"/><Relationship Id="rId34" Type="http://schemas.openxmlformats.org/officeDocument/2006/relationships/hyperlink" Target="https://dx.doi.org/10.1515/lingty-2024-0072" TargetMode="External"/><Relationship Id="rId35" Type="http://schemas.openxmlformats.org/officeDocument/2006/relationships/hyperlink" Target="https://hal.science/hal-04628458v1" TargetMode="External"/><Relationship Id="rId36" Type="http://schemas.openxmlformats.org/officeDocument/2006/relationships/hyperlink" Target="https://hal.science/search/index/?q=*&amp;authFullName_s=Ricardo Napole&#227;o de Souza" TargetMode="External"/><Relationship Id="rId37" Type="http://schemas.openxmlformats.org/officeDocument/2006/relationships/hyperlink" Target="https://hal.science/search/index/?q=*&amp;authFullName_s=T. Mark Ellison" TargetMode="External"/><Relationship Id="rId38" Type="http://schemas.openxmlformats.org/officeDocument/2006/relationships/hyperlink" Target="https://dx.doi.org/10.1075/dia.23029.sin" TargetMode="External"/><Relationship Id="rId39" Type="http://schemas.openxmlformats.org/officeDocument/2006/relationships/hyperlink" Target="https://hal.science/hal-04506339v1" TargetMode="External"/><Relationship Id="rId40" Type="http://schemas.openxmlformats.org/officeDocument/2006/relationships/hyperlink" Target="https://dx.doi.org/10.4000/lla.13158" TargetMode="External"/><Relationship Id="rId41" Type="http://schemas.openxmlformats.org/officeDocument/2006/relationships/hyperlink" Target="https://hal.science/hal-03984522v1" TargetMode="External"/><Relationship Id="rId42" Type="http://schemas.openxmlformats.org/officeDocument/2006/relationships/hyperlink" Target="https://dx.doi.org/10.1515/lingty-2022-0005" TargetMode="External"/><Relationship Id="rId43" Type="http://schemas.openxmlformats.org/officeDocument/2006/relationships/hyperlink" Target="https://hal.science/hal-03955624v1" TargetMode="External"/><Relationship Id="rId44" Type="http://schemas.openxmlformats.org/officeDocument/2006/relationships/hyperlink" Target="https://hal.science/search/index/?q=*&amp;authFullName_s=Annemarie Verkerk" TargetMode="External"/><Relationship Id="rId45" Type="http://schemas.openxmlformats.org/officeDocument/2006/relationships/hyperlink" Target="https://dx.doi.org/10.1515/ling-2020-0217" TargetMode="External"/><Relationship Id="rId46" Type="http://schemas.openxmlformats.org/officeDocument/2006/relationships/hyperlink" Target="https://hal.science/hal-03955649v1" TargetMode="External"/><Relationship Id="rId47" Type="http://schemas.openxmlformats.org/officeDocument/2006/relationships/hyperlink" Target="https://dx.doi.org/10.1163/22105832-bja10017" TargetMode="External"/><Relationship Id="rId48" Type="http://schemas.openxmlformats.org/officeDocument/2006/relationships/hyperlink" Target="https://hal.science/hal-04774217v1" TargetMode="External"/><Relationship Id="rId49" Type="http://schemas.openxmlformats.org/officeDocument/2006/relationships/hyperlink" Target="https://hal.science/search/index/?q=*&amp;authFullName_s=Alain Ghio" TargetMode="External"/><Relationship Id="rId50" Type="http://schemas.openxmlformats.org/officeDocument/2006/relationships/hyperlink" Target="https://hal.science/search/index/?q=*&amp;authFullName_s=Yohann Meynadier" TargetMode="External"/><Relationship Id="rId51" Type="http://schemas.openxmlformats.org/officeDocument/2006/relationships/hyperlink" Target="https://hal.science/search/index/?q=*&amp;authFullName_s=Didier Demolin" TargetMode="External"/><Relationship Id="rId52" Type="http://schemas.openxmlformats.org/officeDocument/2006/relationships/hyperlink" Target="https://hal.science/search/index/?q=*&amp;authFullName_s=Michael Karani" TargetMode="External"/><Relationship Id="rId53" Type="http://schemas.openxmlformats.org/officeDocument/2006/relationships/hyperlink" Target="https://hal.science/hal-05156422v1" TargetMode="External"/><Relationship Id="rId54" Type="http://schemas.openxmlformats.org/officeDocument/2006/relationships/hyperlink" Target="https://hal.science/search/index/?q=*&amp;authFullName_s=Lyne Rahabi" TargetMode="External"/><Relationship Id="rId55" Type="http://schemas.openxmlformats.org/officeDocument/2006/relationships/hyperlink" Target="https://dx.doi.org/10.18452/32624" TargetMode="External"/><Relationship Id="rId56" Type="http://schemas.openxmlformats.org/officeDocument/2006/relationships/hyperlink" Target="https://hal.science/hal-04322549v1" TargetMode="External"/><Relationship Id="rId57" Type="http://schemas.openxmlformats.org/officeDocument/2006/relationships/hyperlink" Target="https://hal.science/search/index/?q=*&amp;authFullName_s=Erika Sandman" TargetMode="External"/><Relationship Id="rId58" Type="http://schemas.openxmlformats.org/officeDocument/2006/relationships/hyperlink" Target="https://dx.doi.org/10.1075/cilt.362.06san" TargetMode="External"/><Relationship Id="rId59" Type="http://schemas.openxmlformats.org/officeDocument/2006/relationships/hyperlink" Target="https://hal.science/hal-04571560v1" TargetMode="External"/><Relationship Id="rId60" Type="http://schemas.openxmlformats.org/officeDocument/2006/relationships/hyperlink" Target="https://hal.science/search/index/?q=*&amp;authFullName_s=Sasha Beck" TargetMode="External"/><Relationship Id="rId61" Type="http://schemas.openxmlformats.org/officeDocument/2006/relationships/hyperlink" Target="https://dx.doi.org/10.5281/zenodo.7508053"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Di Garbo</dc:title>
  <dc:description>CV</dc:description>
  <dc:subject/>
  <cp:keywords/>
  <cp:category/>
  <cp:lastModifiedBy/>
  <dcterms:created xsi:type="dcterms:W3CDTF">2026-03-16T13:10:34+01:00</dcterms:created>
  <dcterms:modified xsi:type="dcterms:W3CDTF">2026-03-16T13:10:34+01:00</dcterms:modified>
</cp:coreProperties>
</file>

<file path=docProps/custom.xml><?xml version="1.0" encoding="utf-8"?>
<Properties xmlns="http://schemas.openxmlformats.org/officeDocument/2006/custom-properties" xmlns:vt="http://schemas.openxmlformats.org/officeDocument/2006/docPropsVTypes"/>
</file>