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Sanvicente </w:t>
      </w:r>
      <w:r>
        <w:rPr>
          <w:color w:val="641e6e"/>
        </w:rPr>
        <w:t xml:space="preserve">Doctorante au laboratoire LIDILEM (LInguistique et DIdactique des Langues Etrangères et Maternelles) de l'Université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francesca-sanvicente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travaillant sur le thème de l'attrition langagière chez des locuteurs trilingues de l'espagnol, du catalan et du français dans la principauté d'Andorre.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learners of English struggle to identify nasalised American vowels in CVN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Sanvicente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</w:p>
          <w:p>
            <w:pPr/>
            <w:r>
              <w:rPr/>
              <w:t xml:space="preserve">Alice Henderson; Anastazija Kirkova-Naskova. </w:t>
            </w:r>
            <w:r>
              <w:rPr>
                <w:i w:val="1"/>
                <w:iCs w:val="1"/>
              </w:rPr>
              <w:t xml:space="preserve">Proceedings of the 7th International Conference on English Pronunciation: Issues and Practices</w:t>
            </w:r>
            <w:r>
              <w:rPr/>
              <w:t xml:space="preserve">, pp.236-248,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⟨10.5281/zenodo.8225140⟩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hal-04178879v1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7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sanvicente" TargetMode="External"/><Relationship Id="rId8" Type="http://schemas.openxmlformats.org/officeDocument/2006/relationships/hyperlink" Target="https://hal.science/hal-04178879v1" TargetMode="External"/><Relationship Id="rId9" Type="http://schemas.openxmlformats.org/officeDocument/2006/relationships/hyperlink" Target="https://hal.science/search/index/?q=*&amp;authFullName_s=Francesca Sanvicente" TargetMode="External"/><Relationship Id="rId10" Type="http://schemas.openxmlformats.org/officeDocument/2006/relationships/hyperlink" Target="https://hal.science/search/index/?q=*&amp;authFullName_s=Emmanuel Ferragne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hal.science/search/index/?q=*&amp;authFullName_s=Anne Guyot Talbot" TargetMode="External"/><Relationship Id="rId13" Type="http://schemas.openxmlformats.org/officeDocument/2006/relationships/hyperlink" Target="https://dx.doi.org/10.5281/zenodo.82251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Sanvicente</dc:title>
  <dc:description>CV</dc:description>
  <dc:subject/>
  <cp:keywords/>
  <cp:category/>
  <cp:lastModifiedBy/>
  <dcterms:created xsi:type="dcterms:W3CDTF">2026-03-16T02:58:00+01:00</dcterms:created>
  <dcterms:modified xsi:type="dcterms:W3CDTF">2026-03-16T02:58:00+01:00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