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Francesco Di Maio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francesco-di-maio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0000-0003-4712-9509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L’esorcista e lo sciamano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</w:p>
          <w:p>
            <w:pPr/>
            <w:r>
              <w:rPr/>
              <w:t xml:space="preserve">Orthotes. </w:t>
            </w:r>
            <w:r>
              <w:rPr>
                <w:i w:val="1"/>
                <w:iCs w:val="1"/>
              </w:rPr>
              <w:t xml:space="preserve">Fini senza scopi. Percorsi di neofinalismo tra Raymond Ruyer e Maurice Merleau-Ponty</w:t>
            </w:r>
            <w:r>
              <w:rPr/>
              <w:t xml:space="preserve">, 1 (1), , pp.143-169, 2024, 978-88-9314-418-6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Hacktivism/Sexual 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TEMPORARY: Citizenship, Architecture and City</w:t>
            </w:r>
            <w:r>
              <w:rPr/>
              <w:t xml:space="preserve">, 4, Springer International Publishing, pp.131-135, 2024, The City Project,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⟨10.1007/978-3-031-36667-3_15⟩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Niccolò Monti</w:t>
              </w:r>
            </w:hyperlink>
          </w:p>
          <w:p>
            <w:pPr/>
            <w:r>
              <w:rPr/>
              <w:t xml:space="preserve">Mimesis. </w:t>
            </w:r>
            <w:r>
              <w:rPr>
                <w:i w:val="1"/>
                <w:iCs w:val="1"/>
              </w:rPr>
              <w:t xml:space="preserve">Selvario. Guida alle parole della selva</w:t>
            </w:r>
            <w:r>
              <w:rPr/>
              <w:t xml:space="preserve">, 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pp.176-181, 2023, Sylva,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⟨10.7413/1234-1234021⟩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Ibridi ed enunciazioni: Attorno a Bruno Latour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Connessioni precarie. Per una ecologia politica della rigenerazione: leggendo Haraway, Stengers e Latour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halshs-03907941v1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Somiglianze di famiglia — tra Wittgenstein e la “scuola schellinghiana”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Aesthetica Preprint</w:t>
            </w:r>
            <w:r>
              <w:rPr/>
              <w:t xml:space="preserve">, 2023, 123 (1), pp.27-42.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⟨10.7413/0393-8522134⟩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Riconciliazione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2023, The material heritage of the city: translations, explosions, conflicts, 43-44 (1), pp.443-460.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⟨10.53136/979122180415723⟩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halshs-04389334v1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Univocità e individuazione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</w:p>
          <w:p>
            <w:pPr/>
            <w:r>
              <w:rPr/>
              <w:t xml:space="preserve">ventura. , 1 (1), pp.155, 2023, mappæmundi, Prisca Amoroso; Gianluca De Fazio; Paulo Fernando Lévano, 9791281388161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halshs-04389277v1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3B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o-di-maio" TargetMode="External"/><Relationship Id="rId9" Type="http://schemas.openxmlformats.org/officeDocument/2006/relationships/hyperlink" Target="https://orcid.org/0000-0003-4712-9509" TargetMode="External"/><Relationship Id="rId10" Type="http://schemas.openxmlformats.org/officeDocument/2006/relationships/hyperlink" Target="https://shs.hal.science/halshs-04637175v1" TargetMode="External"/><Relationship Id="rId11" Type="http://schemas.openxmlformats.org/officeDocument/2006/relationships/hyperlink" Target="https://hal.science/search/index/?q=*&amp;authFullName_s=Francesco Di Maio" TargetMode="External"/><Relationship Id="rId12" Type="http://schemas.openxmlformats.org/officeDocument/2006/relationships/hyperlink" Target="https://ephe.hal.science/hal-04252809v1" TargetMode="External"/><Relationship Id="rId13" Type="http://schemas.openxmlformats.org/officeDocument/2006/relationships/hyperlink" Target="https://dx.doi.org/10.1007/978-3-031-36667-3_15" TargetMode="External"/><Relationship Id="rId14" Type="http://schemas.openxmlformats.org/officeDocument/2006/relationships/hyperlink" Target="https://shs.hal.science/halshs-04389365v1" TargetMode="External"/><Relationship Id="rId15" Type="http://schemas.openxmlformats.org/officeDocument/2006/relationships/hyperlink" Target="https://hal.science/search/index/?q=*&amp;authFullName_s=Niccol&#242; Monti" TargetMode="External"/><Relationship Id="rId16" Type="http://schemas.openxmlformats.org/officeDocument/2006/relationships/hyperlink" Target="https://mimesisbooks.com/index.php/mim/catalog/book/67" TargetMode="External"/><Relationship Id="rId17" Type="http://schemas.openxmlformats.org/officeDocument/2006/relationships/hyperlink" Target="https://dx.doi.org/10.7413/1234-1234021" TargetMode="External"/><Relationship Id="rId18" Type="http://schemas.openxmlformats.org/officeDocument/2006/relationships/hyperlink" Target="https://shs.hal.science/halshs-03907941v1" TargetMode="External"/><Relationship Id="rId19" Type="http://schemas.openxmlformats.org/officeDocument/2006/relationships/hyperlink" Target="https://shs.hal.science/halshs-04389305v1" TargetMode="External"/><Relationship Id="rId20" Type="http://schemas.openxmlformats.org/officeDocument/2006/relationships/hyperlink" Target="https://dx.doi.org/10.7413/0393-8522134" TargetMode="External"/><Relationship Id="rId21" Type="http://schemas.openxmlformats.org/officeDocument/2006/relationships/hyperlink" Target="https://shs.hal.science/halshs-04389334v1" TargetMode="External"/><Relationship Id="rId22" Type="http://schemas.openxmlformats.org/officeDocument/2006/relationships/hyperlink" Target="https://dx.doi.org/10.53136/979122180415723" TargetMode="External"/><Relationship Id="rId23" Type="http://schemas.openxmlformats.org/officeDocument/2006/relationships/hyperlink" Target="https://shs.hal.science/halshs-0438927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Di Maio</dc:title>
  <dc:description>CV</dc:description>
  <dc:subject/>
  <cp:keywords/>
  <cp:category/>
  <cp:lastModifiedBy/>
  <dcterms:created xsi:type="dcterms:W3CDTF">2026-04-16T03:03:16+02:00</dcterms:created>
  <dcterms:modified xsi:type="dcterms:W3CDTF">2026-04-16T03:03:16+02:00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