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collard </w:t>
      </w:r>
      <w:r>
        <w:rPr>
          <w:color w:val="641e6e"/>
        </w:rPr>
        <w:t xml:space="preserve">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Au sortir de l'ENS de Fontenay, en septembre 1987, a commencé une carrière d'enseignant chercheur menée entre Reims et Paris. Inscrit en thèse sous la direction de Bernard Guenée, alors professeur à l'Université de Paris I, je suis entré dans l'Université avec le statut aujourd'hui disparu d'Ancien Normalien Doctorant (AND) et c'est l'Université de Reims Champagne-Ardenne qui m'a accueilli dans ces fonctions temporaires (d'une durée de 2 ans portée à 3) très lourdes (192 h / an) et peu conciliables en réalité avec la confection d'une thèse mais très formatrices. Revenu dans le secondaire pour y effectuer mon stage d'agrégation, j'ai regagné dès</w:t>
      </w:r>
    </w:p>
    <w:p>
      <w:pPr/>
      <w:r>
        <w:rPr/>
        <w:t xml:space="preserve">l'année suivante (1991) l'Université de Reims en qualité de Prag recruté par le département d'histoire, avec des tâches d'enseignement encore plus lourdes (384 h / an) incluant la préparation aux concours, mais une consolidation de la connaissance des rouages universitaire et des étudiants a résulté de cette phase fort intense.</w:t>
      </w:r>
    </w:p>
    <w:p>
      <w:pPr/>
      <w:r>
        <w:rPr/>
        <w:t xml:space="preserve">La thèse a été soutenue en 1994 et partiellement publiée chez Droz en 1996 (</w:t>
      </w:r>
      <w:r>
        <w:rPr>
          <w:i w:val="1"/>
          <w:iCs w:val="1"/>
        </w:rPr>
        <w:t xml:space="preserve">Un historien au travail à la fin du XVe siècle: Robert Gaguin</w:t>
      </w:r>
      <w:r>
        <w:rPr/>
        <w:t xml:space="preserve">, 2e prix Gobert). Elle a suscité une série de communications à des colloques et d'articles présentant ce qui n'avait pu être contenu dans l'ouvrage précité ou élargissant les perspectives de la recherche initiale. L'obtention du doctorat a permis la même année une candidature fructueuse au poste de Maître de Conférences venu à être vacant à Reims. Dans le département d'histoire, j'ai développé des activités d'enseignement, de recherche et d'administration. L'enseignement dispensé de la première année du Deug au DEA en passant par les concours, sur tous les aspects et toutes les périodes du Moyen Âge occidental et islamique, a dû se répartir entre Reims et l'antenne universitaire de Troyes créée en 1991. La libéralité des professeurs exerçant à Reims a permis aussi la direction scientifique de plusieurs maîtrises.</w:t>
      </w:r>
    </w:p>
    <w:p>
      <w:pPr/>
      <w:r>
        <w:rPr/>
        <w:t xml:space="preserve">L'investissement administratif a consisté en une participation aux conseils d'UFR et scientifique. Il a consisté aussi en la co-direction du département d'histoire durant deux années (1996-1998).</w:t>
      </w:r>
    </w:p>
    <w:p>
      <w:pPr/>
      <w:r>
        <w:rPr/>
        <w:t xml:space="preserve">En matière de recherche, la perspective d'une HDR s'est dessinée, en prolongement d'une maîtrise qui portait sur le crime de poison au Moyen Âge. Grâce à une délégation de deux années au CNRS (2001-2003), le travail a pu être mené à bien. Obtenue en 2003 sous la garantie de Claude Gauvard, professeur à l'Université de Paris I, avec un dossier intitulé « L’histoire, le pouvoir et le crime dans la société occidentale du Moyen Age au début des temps modernes et comprenant le mémoire inédit : « </w:t>
      </w:r>
      <w:r>
        <w:rPr>
          <w:i w:val="1"/>
          <w:iCs w:val="1"/>
        </w:rPr>
        <w:t xml:space="preserve">Crimen occultum</w:t>
      </w:r>
      <w:r>
        <w:rPr/>
        <w:t xml:space="preserve">. Recherches sur le crime de poison dans l’Occident médiéval », cette HDR a engendré une publication parue aux PUF en 2003 (</w:t>
      </w:r>
      <w:r>
        <w:rPr>
          <w:i w:val="1"/>
          <w:iCs w:val="1"/>
        </w:rPr>
        <w:t xml:space="preserve">Le crime de poison au Moyen Age</w:t>
      </w:r>
      <w:r>
        <w:rPr/>
        <w:t xml:space="preserve">). Elle a surtout eu une vertu formatrice : la confrontation à des sources extrêmement variées et susceptibles de fournir ensuite matière à directions de recherches.</w:t>
      </w:r>
    </w:p>
    <w:p>
      <w:pPr/>
      <w:r>
        <w:rPr/>
        <w:t xml:space="preserve">Le cursus honorum s'est poursuivi à Reims où un poste de professeur a été occupé en 2003, sitôt l'HDR obtenue. De ces trois années professorales rémoises, je retiendrai la lourdeur des tâches d'encadrement et d'administration de la recherche, le poids des réformes (introduction du système LMD), celui des enseignements magistraux de concours et le sentiment global d'une difficulté à poursuivre une activité de recherche aussi intense et continue qu'aux temps antérieurs. La participation renouvelée au conseil d'UFR, la co-direction, à partir de 2004, de l'EA 2616 (Cerhic) ont enrichi l'expérience administrative. Le décanat se profilait lorsqu'une sollicitation inattendue vint bousculer un destin tout tracé.</w:t>
      </w:r>
    </w:p>
    <w:p>
      <w:pPr/>
      <w:r>
        <w:rPr/>
        <w:t xml:space="preserve">A la suite du départ en retraite de Colette Beaune, professeur à l'Université alors appelée Paris X Nanterre (juin 2005), les médiévistes nanterrois en quête d'un successeur se sont tournés vers moi. Elu en mai 2006, j'ai intégré ma nouvelle université à la rentrée de cette année-là. En charge des enseignements revenant à un professeur, du premier cycle au doctorat, sous la forme de cours classiques d'amphithéâtre et d'enseignements numériques à distance, j'ai pris aussi des responsabilités diverses, déjà connues (co-direction, 2007, puis direction, 2013, de l'EA 1587 jusqu’en 2019 ; conseil d'UFR de 2012 à 2018, CFVU de 2012 à 2016). À quoi se sont ajoutées coordination Erasmus (2008-2015), direction d'une collection d'ouvrages historiques aux Presses universitaires de Paris Ouest, présidence du CCD 21e section de Nanterre (2015-2019) puis direction de l’UFR SSA depuis avril 2019.</w:t>
      </w:r>
    </w:p>
    <w:p>
      <w:pPr/>
      <w:r>
        <w:rPr/>
        <w:t xml:space="preserve">Les traits significatifs se dégageant de ce parcours brièvement résumé sont une longue expérience de l’enseignement et un goût à la fois pour le dispenser et le penser collectivement (maquettes de formation, séminaires communs de laboratoire etc.) ; une bonne connaissance du fonctionnement de l’institution universitaire, à deux échelles différentes ; un dévouement aux tâches collectives ; un engagement associatif soutenu et prenant (présidence de la Régionale de Champagne Ardenne de l’APHG de 2005à 2015, présidence nationale depuis janvier 2017) ; un engagement dans les instances d’évaluation nationales (CNU, 2017-2019) ou locales (commission d’attribution de la PEDR à l’EPHE, 2014-2016) ; la participation aux manifestations de vulgarisation comme les Rendez-vous de l’Histoire de Blois avec siège au conseil scientifique. La raréfaction du temps complètement dévolu à la recherche, hormis les deux années de détachement au CNRS, et un CRCT d’un semestre en 2017 n’a pas trop entravé une activité et une production scientifique toujours soutenue, à titre individuel et collectif, mais elle a indéniablement inhibé ou remis à plus tard des projets d’ampleur internationale (IUF, ANR, ERC…). Mais les fonctions de directeur d'UFR depuis avril 2019 ne favorise pas la gestion de grands projets et la rédaction de deux livres promis de longue date à des éditeurs patients n'avance pas comme elle devrait.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Agnès Sorel: opération lustration</w:t>
              </w:r>
            </w:hyperlink>
          </w:p>
          <w:p>
            <w:pPr/>
            <w:hyperlink r:id="rId8" w:history="1">
              <w:r>
                <w:rPr>
                  <w:color w:val="#410a8c"/>
                  <w:u w:val="single"/>
                </w:rPr>
                <w:t xml:space="preserve">Franck Collard</w:t>
              </w:r>
            </w:hyperlink>
          </w:p>
          <w:p>
            <w:pPr/>
            <w:r>
              <w:rPr>
                <w:i w:val="1"/>
                <w:iCs w:val="1"/>
              </w:rPr>
              <w:t xml:space="preserve">L'Histoire</w:t>
            </w:r>
            <w:r>
              <w:rPr/>
              <w:t xml:space="preserve">, 2023, 505, p. 26-27</w:t>
            </w:r>
          </w:p>
          <w:p>
            <w:pPr/>
            <w:r>
              <w:rPr/>
              <w:t xml:space="preserve">Article dans une revue</w:t>
            </w:r>
          </w:p>
          <w:p>
            <w:pPr/>
            <w:hyperlink r:id="rId7" w:history="1">
              <w:r>
                <w:rPr>
                  <w:color w:val="#410a8c"/>
                  <w:u w:val="single"/>
                </w:rPr>
                <w:t xml:space="preserve">halshs-04130359v1</w:t>
              </w:r>
            </w:hyperlink>
          </w:p>
        </w:tc>
      </w:tr>
      <w:tr>
        <w:trPr/>
        <w:tc>
          <w:tcPr>
            <w:noWrap/>
          </w:tcPr>
          <w:p>
            <w:pPr>
              <w:spacing w:after="200"/>
            </w:pPr>
            <w:hyperlink r:id="rId9" w:history="1">
              <w:r>
                <w:rPr>
                  <w:color w:val="1e198e"/>
                  <w:b w:val="1"/>
                  <w:bCs w:val="1"/>
                  <w:u w:val="single"/>
                </w:rPr>
                <w:t xml:space="preserve">Introduction. Activité historienne et appartenance urbaine en Europe et dans les mondes islamiques (XIVe-XXe siècle)</w:t>
              </w:r>
            </w:hyperlink>
          </w:p>
          <w:p>
            <w:pPr/>
            <w:hyperlink r:id="rId10" w:history="1">
              <w:r>
                <w:rPr>
                  <w:color w:val="#410a8c"/>
                  <w:u w:val="single"/>
                </w:rPr>
                <w:t xml:space="preserve">Nicolas Schapira</w:t>
              </w:r>
            </w:hyperlink>
            <w:r>
              <w:rPr/>
              <w:t xml:space="preserve">,</w:t>
            </w:r>
            <w:hyperlink r:id="rId8" w:history="1">
              <w:r>
                <w:rPr>
                  <w:color w:val="#410a8c"/>
                  <w:u w:val="single"/>
                </w:rPr>
                <w:t xml:space="preserve">Franck Collard</w:t>
              </w:r>
            </w:hyperlink>
            <w:r>
              <w:rPr/>
              <w:t xml:space="preserve">,</w:t>
            </w:r>
            <w:hyperlink r:id="rId11" w:history="1">
              <w:r>
                <w:rPr>
                  <w:color w:val="#410a8c"/>
                  <w:u w:val="single"/>
                </w:rPr>
                <w:t xml:space="preserve">Benjamin Lellouch</w:t>
              </w:r>
            </w:hyperlink>
            <w:r>
              <w:rPr/>
              <w:t xml:space="preserve">,</w:t>
            </w:r>
            <w:hyperlink r:id="rId12" w:history="1">
              <w:r>
                <w:rPr>
                  <w:color w:val="#410a8c"/>
                  <w:u w:val="single"/>
                </w:rPr>
                <w:t xml:space="preserve">Emmanuelle Tixier du Mesnil</w:t>
              </w:r>
            </w:hyperlink>
          </w:p>
          <w:p>
            <w:pPr/>
            <w:r>
              <w:rPr>
                <w:i w:val="1"/>
                <w:iCs w:val="1"/>
              </w:rPr>
              <w:t xml:space="preserve">Histoire urbaine</w:t>
            </w:r>
            <w:r>
              <w:rPr/>
              <w:t xml:space="preserve">, 2023, 65 (1), p. 5-17. </w:t>
            </w:r>
            <w:hyperlink r:id="rId13" w:history="1">
              <w:r>
                <w:rPr>
                  <w:color w:val="#410a8c"/>
                  <w:u w:val="single"/>
                </w:rPr>
                <w:t xml:space="preserve">⟨10.3917/rhu.065.0007⟩</w:t>
              </w:r>
            </w:hyperlink>
          </w:p>
          <w:p>
            <w:pPr/>
            <w:r>
              <w:rPr/>
              <w:t xml:space="preserve">Article dans une revue</w:t>
            </w:r>
          </w:p>
          <w:p>
            <w:pPr/>
            <w:hyperlink r:id="rId9" w:history="1">
              <w:r>
                <w:rPr>
                  <w:color w:val="#410a8c"/>
                  <w:u w:val="single"/>
                </w:rPr>
                <w:t xml:space="preserve">halshs-04130304v1</w:t>
              </w:r>
            </w:hyperlink>
          </w:p>
        </w:tc>
      </w:tr>
      <w:tr>
        <w:trPr/>
        <w:tc>
          <w:tcPr>
            <w:noWrap/>
          </w:tcPr>
          <w:p>
            <w:pPr>
              <w:spacing w:after="200"/>
            </w:pPr>
            <w:hyperlink r:id="rId14" w:history="1">
              <w:r>
                <w:rPr>
                  <w:color w:val="1e198e"/>
                  <w:b w:val="1"/>
                  <w:bCs w:val="1"/>
                  <w:u w:val="single"/>
                </w:rPr>
                <w:t xml:space="preserve">L’Occident médiéval, un angle mort de l’histoire de la santé ?</w:t>
              </w:r>
            </w:hyperlink>
          </w:p>
          <w:p>
            <w:pPr/>
            <w:hyperlink r:id="rId8" w:history="1">
              <w:r>
                <w:rPr>
                  <w:color w:val="#410a8c"/>
                  <w:u w:val="single"/>
                </w:rPr>
                <w:t xml:space="preserve">Franck Collard</w:t>
              </w:r>
            </w:hyperlink>
          </w:p>
          <w:p>
            <w:pPr/>
            <w:r>
              <w:rPr>
                <w:i w:val="1"/>
                <w:iCs w:val="1"/>
              </w:rPr>
              <w:t xml:space="preserve">Historiens et géographes</w:t>
            </w:r>
            <w:r>
              <w:rPr/>
              <w:t xml:space="preserve">, 2022, 460, p. 62-72</w:t>
            </w:r>
          </w:p>
          <w:p>
            <w:pPr/>
            <w:r>
              <w:rPr/>
              <w:t xml:space="preserve">Article dans une revue</w:t>
            </w:r>
          </w:p>
          <w:p>
            <w:pPr/>
            <w:hyperlink r:id="rId14" w:history="1">
              <w:r>
                <w:rPr>
                  <w:color w:val="#410a8c"/>
                  <w:u w:val="single"/>
                </w:rPr>
                <w:t xml:space="preserve">halshs-04130301v1</w:t>
              </w:r>
            </w:hyperlink>
          </w:p>
        </w:tc>
      </w:tr>
      <w:tr>
        <w:trPr/>
        <w:tc>
          <w:tcPr>
            <w:noWrap/>
          </w:tcPr>
          <w:p>
            <w:pPr>
              <w:spacing w:after="200"/>
            </w:pPr>
            <w:hyperlink r:id="rId15" w:history="1">
              <w:r>
                <w:rPr>
                  <w:color w:val="1e198e"/>
                  <w:b w:val="1"/>
                  <w:bCs w:val="1"/>
                  <w:u w:val="single"/>
                </w:rPr>
                <w:t xml:space="preserve">Rex abhorret a sanguine ? De l’effusion à l’abstinence, Charles VII et le sang versé</w:t>
              </w:r>
            </w:hyperlink>
          </w:p>
          <w:p>
            <w:pPr/>
            <w:hyperlink r:id="rId8" w:history="1">
              <w:r>
                <w:rPr>
                  <w:color w:val="#410a8c"/>
                  <w:u w:val="single"/>
                </w:rPr>
                <w:t xml:space="preserve">Franck Collard</w:t>
              </w:r>
            </w:hyperlink>
          </w:p>
          <w:p>
            <w:pPr/>
            <w:r>
              <w:rPr>
                <w:i w:val="1"/>
                <w:iCs w:val="1"/>
              </w:rPr>
              <w:t xml:space="preserve">Revue historique</w:t>
            </w:r>
            <w:r>
              <w:rPr/>
              <w:t xml:space="preserve">, 2020, 2020/1 (693), pp.109. </w:t>
            </w:r>
            <w:hyperlink r:id="rId16" w:history="1">
              <w:r>
                <w:rPr>
                  <w:color w:val="#410a8c"/>
                  <w:u w:val="single"/>
                </w:rPr>
                <w:t xml:space="preserve">⟨10.3917/rhis.201.0109⟩</w:t>
              </w:r>
            </w:hyperlink>
          </w:p>
          <w:p>
            <w:pPr/>
            <w:r>
              <w:rPr/>
              <w:t xml:space="preserve">Article dans une revue</w:t>
            </w:r>
          </w:p>
          <w:p>
            <w:pPr/>
            <w:hyperlink r:id="rId15" w:history="1">
              <w:r>
                <w:rPr>
                  <w:color w:val="#410a8c"/>
                  <w:u w:val="single"/>
                </w:rPr>
                <w:t xml:space="preserve">hal-03116752v1</w:t>
              </w:r>
            </w:hyperlink>
          </w:p>
        </w:tc>
      </w:tr>
      <w:tr>
        <w:trPr/>
        <w:tc>
          <w:tcPr>
            <w:noWrap/>
          </w:tcPr>
          <w:p>
            <w:pPr>
              <w:spacing w:after="200"/>
            </w:pPr>
            <w:hyperlink r:id="rId17" w:history="1">
              <w:r>
                <w:rPr>
                  <w:color w:val="1e198e"/>
                  <w:b w:val="1"/>
                  <w:bCs w:val="1"/>
                  <w:u w:val="single"/>
                </w:rPr>
                <w:t xml:space="preserve">Fléau du C[c]iel, accident naturel ou poison criminel ? Expliquer l’épidémie au Moyen Âge</w:t>
              </w:r>
            </w:hyperlink>
          </w:p>
          <w:p>
            <w:pPr/>
            <w:hyperlink r:id="rId8" w:history="1">
              <w:r>
                <w:rPr>
                  <w:color w:val="#410a8c"/>
                  <w:u w:val="single"/>
                </w:rPr>
                <w:t xml:space="preserve">Franck Collard</w:t>
              </w:r>
            </w:hyperlink>
          </w:p>
          <w:p>
            <w:pPr/>
            <w:r>
              <w:rPr>
                <w:i w:val="1"/>
                <w:iCs w:val="1"/>
              </w:rPr>
              <w:t xml:space="preserve">Historiens et géographes</w:t>
            </w:r>
            <w:r>
              <w:rPr/>
              <w:t xml:space="preserve">, 2020, 450, p. 15-22</w:t>
            </w:r>
          </w:p>
          <w:p>
            <w:pPr/>
            <w:r>
              <w:rPr/>
              <w:t xml:space="preserve">Article dans une revue</w:t>
            </w:r>
          </w:p>
          <w:p>
            <w:pPr/>
            <w:hyperlink r:id="rId17" w:history="1">
              <w:r>
                <w:rPr>
                  <w:color w:val="#410a8c"/>
                  <w:u w:val="single"/>
                </w:rPr>
                <w:t xml:space="preserve">halshs-04130159v1</w:t>
              </w:r>
            </w:hyperlink>
          </w:p>
        </w:tc>
      </w:tr>
      <w:tr>
        <w:trPr/>
        <w:tc>
          <w:tcPr>
            <w:noWrap/>
          </w:tcPr>
          <w:p>
            <w:pPr>
              <w:spacing w:after="200"/>
            </w:pPr>
            <w:hyperlink r:id="rId18" w:history="1">
              <w:r>
                <w:rPr>
                  <w:color w:val="1e198e"/>
                  <w:b w:val="1"/>
                  <w:bCs w:val="1"/>
                  <w:u w:val="single"/>
                </w:rPr>
                <w:t xml:space="preserve">« Nos ancêtres, les Gaulois » ? Les « racines gauloises » et leurs usages politiques dans la France médiévale</w:t>
              </w:r>
            </w:hyperlink>
          </w:p>
          <w:p>
            <w:pPr/>
            <w:hyperlink r:id="rId8" w:history="1">
              <w:r>
                <w:rPr>
                  <w:color w:val="#410a8c"/>
                  <w:u w:val="single"/>
                </w:rPr>
                <w:t xml:space="preserve">Franck Collard</w:t>
              </w:r>
            </w:hyperlink>
          </w:p>
          <w:p>
            <w:pPr/>
            <w:r>
              <w:rPr>
                <w:i w:val="1"/>
                <w:iCs w:val="1"/>
              </w:rPr>
              <w:t xml:space="preserve">Parlement[s], Revue d'histoire politique</w:t>
            </w:r>
            <w:r>
              <w:rPr/>
              <w:t xml:space="preserve">, 2020, « Nos ancêtres les Gaulois ! », 2020/2 (32), pp. 41-46. </w:t>
            </w:r>
            <w:hyperlink r:id="rId19" w:history="1">
              <w:r>
                <w:rPr>
                  <w:color w:val="#410a8c"/>
                  <w:u w:val="single"/>
                </w:rPr>
                <w:t xml:space="preserve">⟨10.3917/parl2.032.0041⟩</w:t>
              </w:r>
            </w:hyperlink>
          </w:p>
          <w:p>
            <w:pPr/>
            <w:r>
              <w:rPr/>
              <w:t xml:space="preserve">Article dans une revue</w:t>
            </w:r>
          </w:p>
          <w:p>
            <w:pPr/>
            <w:hyperlink r:id="rId18" w:history="1">
              <w:r>
                <w:rPr>
                  <w:color w:val="#410a8c"/>
                  <w:u w:val="single"/>
                </w:rPr>
                <w:t xml:space="preserve">hal-03116613v1</w:t>
              </w:r>
            </w:hyperlink>
          </w:p>
        </w:tc>
      </w:tr>
      <w:tr>
        <w:trPr/>
        <w:tc>
          <w:tcPr>
            <w:noWrap/>
          </w:tcPr>
          <w:p>
            <w:pPr>
              <w:spacing w:after="200"/>
            </w:pPr>
            <w:hyperlink r:id="rId20" w:history="1">
              <w:r>
                <w:rPr>
                  <w:color w:val="1e198e"/>
                  <w:b w:val="1"/>
                  <w:bCs w:val="1"/>
                  <w:u w:val="single"/>
                </w:rPr>
                <w:t xml:space="preserve">Le poison, quelle histoire</w:t>
              </w:r>
            </w:hyperlink>
          </w:p>
          <w:p>
            <w:pPr/>
            <w:hyperlink r:id="rId8" w:history="1">
              <w:r>
                <w:rPr>
                  <w:color w:val="#410a8c"/>
                  <w:u w:val="single"/>
                </w:rPr>
                <w:t xml:space="preserve">Franck Collard</w:t>
              </w:r>
            </w:hyperlink>
          </w:p>
          <w:p>
            <w:pPr/>
            <w:r>
              <w:rPr>
                <w:i w:val="1"/>
                <w:iCs w:val="1"/>
              </w:rPr>
              <w:t xml:space="preserve">Historia</w:t>
            </w:r>
            <w:r>
              <w:rPr/>
              <w:t xml:space="preserve">, 2020, 51, p. 10-13</w:t>
            </w:r>
          </w:p>
          <w:p>
            <w:pPr/>
            <w:r>
              <w:rPr/>
              <w:t xml:space="preserve">Article dans une revue</w:t>
            </w:r>
          </w:p>
          <w:p>
            <w:pPr/>
            <w:hyperlink r:id="rId20" w:history="1">
              <w:r>
                <w:rPr>
                  <w:color w:val="#410a8c"/>
                  <w:u w:val="single"/>
                </w:rPr>
                <w:t xml:space="preserve">halshs-04130147v1</w:t>
              </w:r>
            </w:hyperlink>
          </w:p>
        </w:tc>
      </w:tr>
      <w:tr>
        <w:trPr/>
        <w:tc>
          <w:tcPr>
            <w:noWrap/>
          </w:tcPr>
          <w:p>
            <w:pPr>
              <w:spacing w:after="200"/>
            </w:pPr>
            <w:hyperlink r:id="rId21" w:history="1">
              <w:r>
                <w:rPr>
                  <w:color w:val="1e198e"/>
                  <w:b w:val="1"/>
                  <w:bCs w:val="1"/>
                  <w:u w:val="single"/>
                </w:rPr>
                <w:t xml:space="preserve">Deux exemples d’usages politiques des Gaulois à la fin du XVe siècle</w:t>
              </w:r>
            </w:hyperlink>
          </w:p>
          <w:p>
            <w:pPr/>
            <w:hyperlink r:id="rId8" w:history="1">
              <w:r>
                <w:rPr>
                  <w:color w:val="#410a8c"/>
                  <w:u w:val="single"/>
                </w:rPr>
                <w:t xml:space="preserve">Franck Collard</w:t>
              </w:r>
            </w:hyperlink>
          </w:p>
          <w:p>
            <w:pPr/>
            <w:r>
              <w:rPr>
                <w:i w:val="1"/>
                <w:iCs w:val="1"/>
              </w:rPr>
              <w:t xml:space="preserve">Parlement[s], Revue d'histoire politique</w:t>
            </w:r>
            <w:r>
              <w:rPr/>
              <w:t xml:space="preserve">, 2020, « Nos ancêtres les Gaulois ! », 2020/2 (32), pp.133. </w:t>
            </w:r>
            <w:hyperlink r:id="rId22" w:history="1">
              <w:r>
                <w:rPr>
                  <w:color w:val="#410a8c"/>
                  <w:u w:val="single"/>
                </w:rPr>
                <w:t xml:space="preserve">⟨10.3917/parl2.032.0133⟩</w:t>
              </w:r>
            </w:hyperlink>
          </w:p>
          <w:p>
            <w:pPr/>
            <w:r>
              <w:rPr/>
              <w:t xml:space="preserve">Article dans une revue</w:t>
            </w:r>
          </w:p>
          <w:p>
            <w:pPr/>
            <w:hyperlink r:id="rId21" w:history="1">
              <w:r>
                <w:rPr>
                  <w:color w:val="#410a8c"/>
                  <w:u w:val="single"/>
                </w:rPr>
                <w:t xml:space="preserve">hal-03116637v1</w:t>
              </w:r>
            </w:hyperlink>
          </w:p>
        </w:tc>
      </w:tr>
      <w:tr>
        <w:trPr/>
        <w:tc>
          <w:tcPr>
            <w:noWrap/>
          </w:tcPr>
          <w:p>
            <w:pPr>
              <w:spacing w:after="200"/>
            </w:pPr>
            <w:hyperlink r:id="rId23" w:history="1">
              <w:r>
                <w:rPr>
                  <w:color w:val="1e198e"/>
                  <w:b w:val="1"/>
                  <w:bCs w:val="1"/>
                  <w:u w:val="single"/>
                </w:rPr>
                <w:t xml:space="preserve">Epanchement du cœur politique et mort du roi : le cas de Charles VII</w:t>
              </w:r>
            </w:hyperlink>
          </w:p>
          <w:p>
            <w:pPr/>
            <w:hyperlink r:id="rId8" w:history="1">
              <w:r>
                <w:rPr>
                  <w:color w:val="#410a8c"/>
                  <w:u w:val="single"/>
                </w:rPr>
                <w:t xml:space="preserve">Franck Collard</w:t>
              </w:r>
            </w:hyperlink>
          </w:p>
          <w:p>
            <w:pPr/>
            <w:r>
              <w:rPr>
                <w:i w:val="1"/>
                <w:iCs w:val="1"/>
              </w:rPr>
              <w:t xml:space="preserve">Revue Française d'Histoire des Idées Politiques</w:t>
            </w:r>
            <w:r>
              <w:rPr/>
              <w:t xml:space="preserve">, 2019, 50, p. 11-30</w:t>
            </w:r>
          </w:p>
          <w:p>
            <w:pPr/>
            <w:r>
              <w:rPr/>
              <w:t xml:space="preserve">Article dans une revue</w:t>
            </w:r>
          </w:p>
          <w:p>
            <w:pPr/>
            <w:hyperlink r:id="rId23" w:history="1">
              <w:r>
                <w:rPr>
                  <w:color w:val="#410a8c"/>
                  <w:u w:val="single"/>
                </w:rPr>
                <w:t xml:space="preserve">halshs-04130101v1</w:t>
              </w:r>
            </w:hyperlink>
          </w:p>
        </w:tc>
      </w:tr>
      <w:tr>
        <w:trPr/>
        <w:tc>
          <w:tcPr>
            <w:noWrap/>
          </w:tcPr>
          <w:p>
            <w:pPr>
              <w:spacing w:after="200"/>
            </w:pPr>
            <w:hyperlink r:id="rId24" w:history="1">
              <w:r>
                <w:rPr>
                  <w:color w:val="1e198e"/>
                  <w:b w:val="1"/>
                  <w:bCs w:val="1"/>
                  <w:u w:val="single"/>
                </w:rPr>
                <w:t xml:space="preserve">A-t-on commémoré Jeanne la Pucelle en son temps ?</w:t>
              </w:r>
            </w:hyperlink>
          </w:p>
          <w:p>
            <w:pPr/>
            <w:hyperlink r:id="rId8" w:history="1">
              <w:r>
                <w:rPr>
                  <w:color w:val="#410a8c"/>
                  <w:u w:val="single"/>
                </w:rPr>
                <w:t xml:space="preserve">Franck Collard</w:t>
              </w:r>
            </w:hyperlink>
          </w:p>
          <w:p>
            <w:pPr/>
            <w:r>
              <w:rPr>
                <w:i w:val="1"/>
                <w:iCs w:val="1"/>
              </w:rPr>
              <w:t xml:space="preserve">Historiens et géographes</w:t>
            </w:r>
            <w:r>
              <w:rPr/>
              <w:t xml:space="preserve">, 2019, 446, p. 55-58</w:t>
            </w:r>
          </w:p>
          <w:p>
            <w:pPr/>
            <w:r>
              <w:rPr/>
              <w:t xml:space="preserve">Article dans une revue</w:t>
            </w:r>
          </w:p>
          <w:p>
            <w:pPr/>
            <w:hyperlink r:id="rId24" w:history="1">
              <w:r>
                <w:rPr>
                  <w:color w:val="#410a8c"/>
                  <w:u w:val="single"/>
                </w:rPr>
                <w:t xml:space="preserve">hal-03116555v2</w:t>
              </w:r>
            </w:hyperlink>
          </w:p>
        </w:tc>
      </w:tr>
      <w:tr>
        <w:trPr/>
        <w:tc>
          <w:tcPr>
            <w:noWrap/>
          </w:tcPr>
          <w:p>
            <w:pPr>
              <w:spacing w:after="200"/>
            </w:pPr>
            <w:hyperlink r:id="rId25" w:history="1">
              <w:r>
                <w:rPr>
                  <w:color w:val="1e198e"/>
                  <w:b w:val="1"/>
                  <w:bCs w:val="1"/>
                  <w:u w:val="single"/>
                </w:rPr>
                <w:t xml:space="preserve">« En grande cure et diligence »</w:t>
              </w:r>
            </w:hyperlink>
          </w:p>
          <w:p>
            <w:pPr/>
            <w:hyperlink r:id="rId8" w:history="1">
              <w:r>
                <w:rPr>
                  <w:color w:val="#410a8c"/>
                  <w:u w:val="single"/>
                </w:rPr>
                <w:t xml:space="preserve">Franck Collard</w:t>
              </w:r>
            </w:hyperlink>
          </w:p>
          <w:p>
            <w:pPr/>
            <w:r>
              <w:rPr>
                <w:i w:val="1"/>
                <w:iCs w:val="1"/>
              </w:rPr>
              <w:t xml:space="preserve">Histoire, médecine et santé</w:t>
            </w:r>
            <w:r>
              <w:rPr/>
              <w:t xml:space="preserve">, 2018, Sexologie et idéologies, 13, pp.91-111. </w:t>
            </w:r>
            <w:hyperlink r:id="rId26" w:history="1">
              <w:r>
                <w:rPr>
                  <w:color w:val="#410a8c"/>
                  <w:u w:val="single"/>
                </w:rPr>
                <w:t xml:space="preserve">⟨10.4000/hms.1446⟩</w:t>
              </w:r>
            </w:hyperlink>
          </w:p>
          <w:p>
            <w:pPr/>
            <w:r>
              <w:rPr/>
              <w:t xml:space="preserve">Article dans une revue</w:t>
            </w:r>
          </w:p>
          <w:p>
            <w:pPr/>
            <w:hyperlink r:id="rId25" w:history="1">
              <w:r>
                <w:rPr>
                  <w:color w:val="#410a8c"/>
                  <w:u w:val="single"/>
                </w:rPr>
                <w:t xml:space="preserve">hal-03116577v1</w:t>
              </w:r>
            </w:hyperlink>
          </w:p>
        </w:tc>
      </w:tr>
      <w:tr>
        <w:trPr/>
        <w:tc>
          <w:tcPr>
            <w:noWrap/>
          </w:tcPr>
          <w:p>
            <w:pPr>
              <w:spacing w:after="200"/>
            </w:pPr>
            <w:hyperlink r:id="rId27" w:history="1">
              <w:r>
                <w:rPr>
                  <w:color w:val="1e198e"/>
                  <w:b w:val="1"/>
                  <w:bCs w:val="1"/>
                  <w:u w:val="single"/>
                </w:rPr>
                <w:t xml:space="preserve">La crosse envenimée. Fortunes et infortunes de Pierre de Latilly, évêque de Châlons, garde du sceau de Philippe le Bel</w:t>
              </w:r>
            </w:hyperlink>
          </w:p>
          <w:p>
            <w:pPr/>
            <w:hyperlink r:id="rId8" w:history="1">
              <w:r>
                <w:rPr>
                  <w:color w:val="#410a8c"/>
                  <w:u w:val="single"/>
                </w:rPr>
                <w:t xml:space="preserve">Franck Collard</w:t>
              </w:r>
            </w:hyperlink>
          </w:p>
          <w:p>
            <w:pPr/>
            <w:r>
              <w:rPr>
                <w:i w:val="1"/>
                <w:iCs w:val="1"/>
              </w:rPr>
              <w:t xml:space="preserve">Études marnaises</w:t>
            </w:r>
            <w:r>
              <w:rPr/>
              <w:t xml:space="preserve">, 2014, 129, pp.41--52</w:t>
            </w:r>
          </w:p>
          <w:p>
            <w:pPr/>
            <w:r>
              <w:rPr/>
              <w:t xml:space="preserve">Article dans une revue</w:t>
            </w:r>
          </w:p>
          <w:p>
            <w:pPr/>
            <w:hyperlink r:id="rId27" w:history="1">
              <w:r>
                <w:rPr>
                  <w:color w:val="#410a8c"/>
                  <w:u w:val="single"/>
                </w:rPr>
                <w:t xml:space="preserve">hal-01638881v1</w:t>
              </w:r>
            </w:hyperlink>
          </w:p>
        </w:tc>
      </w:tr>
      <w:tr>
        <w:trPr/>
        <w:tc>
          <w:tcPr>
            <w:noWrap/>
          </w:tcPr>
          <w:p>
            <w:pPr>
              <w:spacing w:after="200"/>
            </w:pPr>
            <w:hyperlink r:id="rId28" w:history="1">
              <w:r>
                <w:rPr>
                  <w:color w:val="1e198e"/>
                  <w:b w:val="1"/>
                  <w:bCs w:val="1"/>
                  <w:u w:val="single"/>
                </w:rPr>
                <w:t xml:space="preserve">Une voie germanique de la &amp;quot;vénénologie&amp;quot; à la fin du Moyen Âge ? Recherches sur quelques écrits latins spécialisés en provenance de l'Empire</w:t>
              </w:r>
            </w:hyperlink>
          </w:p>
          <w:p>
            <w:pPr/>
            <w:hyperlink r:id="rId8" w:history="1">
              <w:r>
                <w:rPr>
                  <w:color w:val="#410a8c"/>
                  <w:u w:val="single"/>
                </w:rPr>
                <w:t xml:space="preserve">Franck Collard</w:t>
              </w:r>
            </w:hyperlink>
          </w:p>
          <w:p>
            <w:pPr/>
            <w:r>
              <w:rPr>
                <w:i w:val="1"/>
                <w:iCs w:val="1"/>
              </w:rPr>
              <w:t xml:space="preserve">Francia. Forschungen zur westeuropäischen Geschichte</w:t>
            </w:r>
            <w:r>
              <w:rPr/>
              <w:t xml:space="preserve">, 2013, 40, pp.57-77</w:t>
            </w:r>
          </w:p>
          <w:p>
            <w:pPr/>
            <w:r>
              <w:rPr/>
              <w:t xml:space="preserve">Article dans une revue</w:t>
            </w:r>
          </w:p>
          <w:p>
            <w:pPr/>
            <w:hyperlink r:id="rId28" w:history="1">
              <w:r>
                <w:rPr>
                  <w:color w:val="#410a8c"/>
                  <w:u w:val="single"/>
                </w:rPr>
                <w:t xml:space="preserve">hal-01638917v1</w:t>
              </w:r>
            </w:hyperlink>
          </w:p>
        </w:tc>
      </w:tr>
      <w:tr>
        <w:trPr/>
        <w:tc>
          <w:tcPr>
            <w:noWrap/>
          </w:tcPr>
          <w:p>
            <w:pPr>
              <w:spacing w:after="200"/>
            </w:pPr>
            <w:hyperlink r:id="rId29" w:history="1">
              <w:r>
                <w:rPr>
                  <w:color w:val="1e198e"/>
                  <w:b w:val="1"/>
                  <w:bCs w:val="1"/>
                  <w:u w:val="single"/>
                </w:rPr>
                <w:t xml:space="preserve">Le couteau de Bohémond et la thériaque à vilain. La vénénologie savante face aux remèdes \textquotedblleftmerveilleux\textquotedblright ou \textquotedblleftpopulaires\textquotedblright</w:t>
              </w:r>
            </w:hyperlink>
          </w:p>
          <w:p>
            <w:pPr/>
            <w:hyperlink r:id="rId8" w:history="1">
              <w:r>
                <w:rPr>
                  <w:color w:val="#410a8c"/>
                  <w:u w:val="single"/>
                </w:rPr>
                <w:t xml:space="preserve">Franck Collard</w:t>
              </w:r>
            </w:hyperlink>
          </w:p>
          <w:p>
            <w:pPr/>
            <w:r>
              <w:rPr>
                <w:i w:val="1"/>
                <w:iCs w:val="1"/>
              </w:rPr>
              <w:t xml:space="preserve">Anuario de Estudios Medievales</w:t>
            </w:r>
            <w:r>
              <w:rPr/>
              <w:t xml:space="preserve">, 2013, 43-1, pp.27-52</w:t>
            </w:r>
          </w:p>
          <w:p>
            <w:pPr/>
            <w:r>
              <w:rPr/>
              <w:t xml:space="preserve">Article dans une revue</w:t>
            </w:r>
          </w:p>
          <w:p>
            <w:pPr/>
            <w:hyperlink r:id="rId29" w:history="1">
              <w:r>
                <w:rPr>
                  <w:color w:val="#410a8c"/>
                  <w:u w:val="single"/>
                </w:rPr>
                <w:t xml:space="preserve">hal-03310217v1</w:t>
              </w:r>
            </w:hyperlink>
          </w:p>
        </w:tc>
      </w:tr>
      <w:tr>
        <w:trPr/>
        <w:tc>
          <w:tcPr>
            <w:noWrap/>
          </w:tcPr>
          <w:p>
            <w:pPr>
              <w:spacing w:after="200"/>
            </w:pPr>
            <w:hyperlink r:id="rId30" w:history="1">
              <w:r>
                <w:rPr>
                  <w:color w:val="1e198e"/>
                  <w:b w:val="1"/>
                  <w:bCs w:val="1"/>
                  <w:u w:val="single"/>
                </w:rPr>
                <w:t xml:space="preserve">Chronique judiciaire ? Le procès du duc d'Alençon et la littérature historiographique du temps</w:t>
              </w:r>
            </w:hyperlink>
          </w:p>
          <w:p>
            <w:pPr/>
            <w:hyperlink r:id="rId8" w:history="1">
              <w:r>
                <w:rPr>
                  <w:color w:val="#410a8c"/>
                  <w:u w:val="single"/>
                </w:rPr>
                <w:t xml:space="preserve">Franck Collard</w:t>
              </w:r>
            </w:hyperlink>
          </w:p>
          <w:p>
            <w:pPr/>
            <w:r>
              <w:rPr>
                <w:i w:val="1"/>
                <w:iCs w:val="1"/>
              </w:rPr>
              <w:t xml:space="preserve">Cahiers de Recherches Médiévales et Humanistes = Journal of Medieval and Humanistic Studies</w:t>
            </w:r>
            <w:r>
              <w:rPr/>
              <w:t xml:space="preserve">, 2013, 25, pp.129--143. </w:t>
            </w:r>
            <w:hyperlink r:id="rId31" w:history="1">
              <w:r>
                <w:rPr>
                  <w:color w:val="#410a8c"/>
                  <w:u w:val="single"/>
                </w:rPr>
                <w:t xml:space="preserve">⟨10.4000/crm.13082⟩</w:t>
              </w:r>
            </w:hyperlink>
          </w:p>
          <w:p>
            <w:pPr/>
            <w:r>
              <w:rPr/>
              <w:t xml:space="preserve">Article dans une revue</w:t>
            </w:r>
          </w:p>
          <w:p>
            <w:pPr/>
            <w:hyperlink r:id="rId30" w:history="1">
              <w:r>
                <w:rPr>
                  <w:color w:val="#410a8c"/>
                  <w:u w:val="single"/>
                </w:rPr>
                <w:t xml:space="preserve">hal-01638920v1</w:t>
              </w:r>
            </w:hyperlink>
          </w:p>
        </w:tc>
      </w:tr>
      <w:tr>
        <w:trPr/>
        <w:tc>
          <w:tcPr>
            <w:noWrap/>
          </w:tcPr>
          <w:p>
            <w:pPr>
              <w:spacing w:after="200"/>
            </w:pPr>
            <w:hyperlink r:id="rId32" w:history="1">
              <w:r>
                <w:rPr>
                  <w:color w:val="1e198e"/>
                  <w:b w:val="1"/>
                  <w:bCs w:val="1"/>
                  <w:u w:val="single"/>
                </w:rPr>
                <w:t xml:space="preserve">Le couteau de Bohémond et la thériaque à vilain. La vénénologie savante face aux remèdes &amp;quot;merveilleux&amp;quot; ou &amp;quot;populaires</w:t>
              </w:r>
            </w:hyperlink>
          </w:p>
          <w:p>
            <w:pPr/>
            <w:hyperlink r:id="rId8" w:history="1">
              <w:r>
                <w:rPr>
                  <w:color w:val="#410a8c"/>
                  <w:u w:val="single"/>
                </w:rPr>
                <w:t xml:space="preserve">Franck Collard</w:t>
              </w:r>
            </w:hyperlink>
          </w:p>
          <w:p>
            <w:pPr/>
            <w:r>
              <w:rPr>
                <w:i w:val="1"/>
                <w:iCs w:val="1"/>
              </w:rPr>
              <w:t xml:space="preserve">Anuario de Estudios Medievales</w:t>
            </w:r>
            <w:r>
              <w:rPr/>
              <w:t xml:space="preserve">, 2013, 43 (1), pp.27--52. </w:t>
            </w:r>
            <w:hyperlink r:id="rId33" w:history="1">
              <w:r>
                <w:rPr>
                  <w:color w:val="#410a8c"/>
                  <w:u w:val="single"/>
                </w:rPr>
                <w:t xml:space="preserve">⟨10.3989/aem.2013.43.1.02⟩</w:t>
              </w:r>
            </w:hyperlink>
          </w:p>
          <w:p>
            <w:pPr/>
            <w:r>
              <w:rPr/>
              <w:t xml:space="preserve">Article dans une revue</w:t>
            </w:r>
          </w:p>
          <w:p>
            <w:pPr/>
            <w:hyperlink r:id="rId32" w:history="1">
              <w:r>
                <w:rPr>
                  <w:color w:val="#410a8c"/>
                  <w:u w:val="single"/>
                </w:rPr>
                <w:t xml:space="preserve">hal-01638921v1</w:t>
              </w:r>
            </w:hyperlink>
          </w:p>
        </w:tc>
      </w:tr>
      <w:tr>
        <w:trPr/>
        <w:tc>
          <w:tcPr>
            <w:noWrap/>
          </w:tcPr>
          <w:p>
            <w:pPr>
              <w:spacing w:after="200"/>
            </w:pPr>
            <w:hyperlink r:id="rId34" w:history="1">
              <w:r>
                <w:rPr>
                  <w:color w:val="1e198e"/>
                  <w:b w:val="1"/>
                  <w:bCs w:val="1"/>
                  <w:u w:val="single"/>
                </w:rPr>
                <w:t xml:space="preserve">Au-delà des miroirs ou de l'autre côté : le Charles VII de Jean Juvénal des Ursins</w:t>
              </w:r>
            </w:hyperlink>
          </w:p>
          <w:p>
            <w:pPr/>
            <w:hyperlink r:id="rId8" w:history="1">
              <w:r>
                <w:rPr>
                  <w:color w:val="#410a8c"/>
                  <w:u w:val="single"/>
                </w:rPr>
                <w:t xml:space="preserve">Franck Collard</w:t>
              </w:r>
            </w:hyperlink>
          </w:p>
          <w:p>
            <w:pPr/>
            <w:r>
              <w:rPr>
                <w:i w:val="1"/>
                <w:iCs w:val="1"/>
              </w:rPr>
              <w:t xml:space="preserve">Cahiers de Recherches Médiévales et Humanistes = Journal of Medieval and Humanistic Studies</w:t>
            </w:r>
            <w:r>
              <w:rPr/>
              <w:t xml:space="preserve">, 2012, Au-delà des miroirs : la littérature politique dans la France de Charles VI et Charles VII (24), pp.113-127</w:t>
            </w:r>
          </w:p>
          <w:p>
            <w:pPr/>
            <w:r>
              <w:rPr/>
              <w:t xml:space="preserve">Article dans une revue</w:t>
            </w:r>
          </w:p>
          <w:p>
            <w:pPr/>
            <w:hyperlink r:id="rId34" w:history="1">
              <w:r>
                <w:rPr>
                  <w:color w:val="#410a8c"/>
                  <w:u w:val="single"/>
                </w:rPr>
                <w:t xml:space="preserve">hal-01638967v1</w:t>
              </w:r>
            </w:hyperlink>
          </w:p>
        </w:tc>
      </w:tr>
      <w:tr>
        <w:trPr/>
        <w:tc>
          <w:tcPr>
            <w:noWrap/>
          </w:tcPr>
          <w:p>
            <w:pPr>
              <w:spacing w:after="200"/>
            </w:pPr>
            <w:hyperlink r:id="rId35" w:history="1">
              <w:r>
                <w:rPr>
                  <w:color w:val="1e198e"/>
                  <w:b w:val="1"/>
                  <w:bCs w:val="1"/>
                  <w:u w:val="single"/>
                </w:rPr>
                <w:t xml:space="preserve">La renaissance des lettres. Réflexions autour de la correspondance d'un humaniste français de la fin du XVe siècle, Robert Gaguin (1433-1501)</w:t>
              </w:r>
            </w:hyperlink>
          </w:p>
          <w:p>
            <w:pPr/>
            <w:hyperlink r:id="rId8" w:history="1">
              <w:r>
                <w:rPr>
                  <w:color w:val="#410a8c"/>
                  <w:u w:val="single"/>
                </w:rPr>
                <w:t xml:space="preserve">Franck Collard</w:t>
              </w:r>
            </w:hyperlink>
          </w:p>
          <w:p>
            <w:pPr/>
            <w:r>
              <w:rPr>
                <w:i w:val="1"/>
                <w:iCs w:val="1"/>
              </w:rPr>
              <w:t xml:space="preserve">Bibliothèque d'Humanisme et Renaissance</w:t>
            </w:r>
            <w:r>
              <w:rPr/>
              <w:t xml:space="preserve">, 2012, 1 (74), pp.19--33</w:t>
            </w:r>
          </w:p>
          <w:p>
            <w:pPr/>
            <w:r>
              <w:rPr/>
              <w:t xml:space="preserve">Article dans une revue</w:t>
            </w:r>
          </w:p>
          <w:p>
            <w:pPr/>
            <w:hyperlink r:id="rId35" w:history="1">
              <w:r>
                <w:rPr>
                  <w:color w:val="#410a8c"/>
                  <w:u w:val="single"/>
                </w:rPr>
                <w:t xml:space="preserve">hal-01638958v1</w:t>
              </w:r>
            </w:hyperlink>
          </w:p>
        </w:tc>
      </w:tr>
      <w:tr>
        <w:trPr/>
        <w:tc>
          <w:tcPr>
            <w:noWrap/>
          </w:tcPr>
          <w:p>
            <w:pPr>
              <w:spacing w:after="200"/>
            </w:pPr>
            <w:hyperlink r:id="rId36" w:history="1">
              <w:r>
                <w:rPr>
                  <w:color w:val="1e198e"/>
                  <w:b w:val="1"/>
                  <w:bCs w:val="1"/>
                  <w:u w:val="single"/>
                </w:rPr>
                <w:t xml:space="preserve">Entre mémoire administrative et historiographie urbaine : le &amp;quot;Journal&amp;quot; de Jean Foulquart, procureur syndic de la ville de Reims à la fin du XVe siècle</w:t>
              </w:r>
            </w:hyperlink>
          </w:p>
          <w:p>
            <w:pPr/>
            <w:hyperlink r:id="rId8" w:history="1">
              <w:r>
                <w:rPr>
                  <w:color w:val="#410a8c"/>
                  <w:u w:val="single"/>
                </w:rPr>
                <w:t xml:space="preserve">Franck Collard</w:t>
              </w:r>
            </w:hyperlink>
          </w:p>
          <w:p>
            <w:pPr/>
            <w:r>
              <w:rPr>
                <w:i w:val="1"/>
                <w:iCs w:val="1"/>
              </w:rPr>
              <w:t xml:space="preserve">Annuaire-Bulletin de la Société de l'Histoire de France</w:t>
            </w:r>
            <w:r>
              <w:rPr/>
              <w:t xml:space="preserve">, 2012, pp.37-52</w:t>
            </w:r>
          </w:p>
          <w:p>
            <w:pPr/>
            <w:r>
              <w:rPr/>
              <w:t xml:space="preserve">Article dans une revue</w:t>
            </w:r>
          </w:p>
          <w:p>
            <w:pPr/>
            <w:hyperlink r:id="rId36" w:history="1">
              <w:r>
                <w:rPr>
                  <w:color w:val="#410a8c"/>
                  <w:u w:val="single"/>
                </w:rPr>
                <w:t xml:space="preserve">hal-03310219v1</w:t>
              </w:r>
            </w:hyperlink>
          </w:p>
        </w:tc>
      </w:tr>
      <w:tr>
        <w:trPr/>
        <w:tc>
          <w:tcPr>
            <w:noWrap/>
          </w:tcPr>
          <w:p>
            <w:pPr>
              <w:spacing w:after="200"/>
            </w:pPr>
            <w:hyperlink r:id="rId37" w:history="1">
              <w:r>
                <w:rPr>
                  <w:color w:val="1e198e"/>
                  <w:b w:val="1"/>
                  <w:bCs w:val="1"/>
                  <w:u w:val="single"/>
                </w:rPr>
                <w:t xml:space="preserve">Le crime en miniatures : images de l'empoisonnement au Moyen Âge</w:t>
              </w:r>
            </w:hyperlink>
          </w:p>
          <w:p>
            <w:pPr/>
            <w:hyperlink r:id="rId8" w:history="1">
              <w:r>
                <w:rPr>
                  <w:color w:val="#410a8c"/>
                  <w:u w:val="single"/>
                </w:rPr>
                <w:t xml:space="preserve">Franck Collard</w:t>
              </w:r>
            </w:hyperlink>
          </w:p>
          <w:p>
            <w:pPr/>
            <w:r>
              <w:rPr>
                <w:i w:val="1"/>
                <w:iCs w:val="1"/>
              </w:rPr>
              <w:t xml:space="preserve">Histoire et images médiévales</w:t>
            </w:r>
            <w:r>
              <w:rPr/>
              <w:t xml:space="preserve">, 2012, 45, pp.69--76</w:t>
            </w:r>
          </w:p>
          <w:p>
            <w:pPr/>
            <w:r>
              <w:rPr/>
              <w:t xml:space="preserve">Article dans une revue</w:t>
            </w:r>
          </w:p>
          <w:p>
            <w:pPr/>
            <w:hyperlink r:id="rId37" w:history="1">
              <w:r>
                <w:rPr>
                  <w:color w:val="#410a8c"/>
                  <w:u w:val="single"/>
                </w:rPr>
                <w:t xml:space="preserve">hal-01638972v1</w:t>
              </w:r>
            </w:hyperlink>
          </w:p>
        </w:tc>
      </w:tr>
      <w:tr>
        <w:trPr/>
        <w:tc>
          <w:tcPr>
            <w:noWrap/>
          </w:tcPr>
          <w:p>
            <w:pPr>
              <w:spacing w:after="200"/>
            </w:pPr>
            <w:hyperlink r:id="rId38" w:history="1">
              <w:r>
                <w:rPr>
                  <w:color w:val="1e198e"/>
                  <w:b w:val="1"/>
                  <w:bCs w:val="1"/>
                  <w:u w:val="single"/>
                </w:rPr>
                <w:t xml:space="preserve">Un traité des poisons factice rendu à son auteur, Guillaume de Saliceto. Notes sur deux manuscrits médicaux du XVe siècle</w:t>
              </w:r>
            </w:hyperlink>
          </w:p>
          <w:p>
            <w:pPr/>
            <w:hyperlink r:id="rId8" w:history="1">
              <w:r>
                <w:rPr>
                  <w:color w:val="#410a8c"/>
                  <w:u w:val="single"/>
                </w:rPr>
                <w:t xml:space="preserve">Franck Collard</w:t>
              </w:r>
            </w:hyperlink>
          </w:p>
          <w:p>
            <w:pPr/>
            <w:r>
              <w:rPr>
                <w:i w:val="1"/>
                <w:iCs w:val="1"/>
              </w:rPr>
              <w:t xml:space="preserve">Archives d'histoire doctrinale et littéraire du Moyen Âge</w:t>
            </w:r>
            <w:r>
              <w:rPr/>
              <w:t xml:space="preserve">, 2011, 78, pp.247-257</w:t>
            </w:r>
          </w:p>
          <w:p>
            <w:pPr/>
            <w:r>
              <w:rPr/>
              <w:t xml:space="preserve">Article dans une revue</w:t>
            </w:r>
          </w:p>
          <w:p>
            <w:pPr/>
            <w:hyperlink r:id="rId38" w:history="1">
              <w:r>
                <w:rPr>
                  <w:color w:val="#410a8c"/>
                  <w:u w:val="single"/>
                </w:rPr>
                <w:t xml:space="preserve">hal-03314616v1</w:t>
              </w:r>
            </w:hyperlink>
          </w:p>
        </w:tc>
      </w:tr>
      <w:tr>
        <w:trPr/>
        <w:tc>
          <w:tcPr>
            <w:noWrap/>
          </w:tcPr>
          <w:p>
            <w:pPr>
              <w:spacing w:after="200"/>
            </w:pPr>
            <w:hyperlink r:id="rId39" w:history="1">
              <w:r>
                <w:rPr>
                  <w:color w:val="1e198e"/>
                  <w:b w:val="1"/>
                  <w:bCs w:val="1"/>
                  <w:u w:val="single"/>
                </w:rPr>
                <w:t xml:space="preserve">Le poison et le sang dans la culture de l'Occident médiéval</w:t>
              </w:r>
            </w:hyperlink>
          </w:p>
          <w:p>
            <w:pPr/>
            <w:hyperlink r:id="rId8" w:history="1">
              <w:r>
                <w:rPr>
                  <w:color w:val="#410a8c"/>
                  <w:u w:val="single"/>
                </w:rPr>
                <w:t xml:space="preserve">Franck Collard</w:t>
              </w:r>
            </w:hyperlink>
          </w:p>
          <w:p>
            <w:pPr/>
            <w:r>
              <w:rPr>
                <w:i w:val="1"/>
                <w:iCs w:val="1"/>
              </w:rPr>
              <w:t xml:space="preserve">Médiévales</w:t>
            </w:r>
            <w:r>
              <w:rPr/>
              <w:t xml:space="preserve">, 2011, 60, pp.129-155</w:t>
            </w:r>
          </w:p>
          <w:p>
            <w:pPr/>
            <w:r>
              <w:rPr/>
              <w:t xml:space="preserve">Article dans une revue</w:t>
            </w:r>
          </w:p>
          <w:p>
            <w:pPr/>
            <w:hyperlink r:id="rId39" w:history="1">
              <w:r>
                <w:rPr>
                  <w:color w:val="#410a8c"/>
                  <w:u w:val="single"/>
                </w:rPr>
                <w:t xml:space="preserve">hal-03314618v1</w:t>
              </w:r>
            </w:hyperlink>
          </w:p>
        </w:tc>
      </w:tr>
      <w:tr>
        <w:trPr/>
        <w:tc>
          <w:tcPr>
            <w:noWrap/>
          </w:tcPr>
          <w:p>
            <w:pPr>
              <w:spacing w:after="200"/>
            </w:pPr>
            <w:hyperlink r:id="rId40" w:history="1">
              <w:r>
                <w:rPr>
                  <w:color w:val="1e198e"/>
                  <w:b w:val="1"/>
                  <w:bCs w:val="1"/>
                  <w:u w:val="single"/>
                </w:rPr>
                <w:t xml:space="preserve">Pouvoir d'un seul et bien commun (VIe-XVIe s.). Introduction</w:t>
              </w:r>
            </w:hyperlink>
          </w:p>
          <w:p>
            <w:pPr/>
            <w:hyperlink r:id="rId8" w:history="1">
              <w:r>
                <w:rPr>
                  <w:color w:val="#410a8c"/>
                  <w:u w:val="single"/>
                </w:rPr>
                <w:t xml:space="preserve">Franck Collard</w:t>
              </w:r>
            </w:hyperlink>
          </w:p>
          <w:p>
            <w:pPr/>
            <w:r>
              <w:rPr>
                <w:i w:val="1"/>
                <w:iCs w:val="1"/>
              </w:rPr>
              <w:t xml:space="preserve">Revue Française d'Histoire des Idées Politiques</w:t>
            </w:r>
            <w:r>
              <w:rPr/>
              <w:t xml:space="preserve">, 2010, n° spécial, 32, p. 3-6</w:t>
            </w:r>
          </w:p>
          <w:p>
            <w:pPr/>
            <w:r>
              <w:rPr/>
              <w:t xml:space="preserve">Article dans une revue</w:t>
            </w:r>
          </w:p>
          <w:p>
            <w:pPr/>
            <w:hyperlink r:id="rId40" w:history="1">
              <w:r>
                <w:rPr>
                  <w:color w:val="#410a8c"/>
                  <w:u w:val="single"/>
                </w:rPr>
                <w:t xml:space="preserve">hal-03314630v1</w:t>
              </w:r>
            </w:hyperlink>
          </w:p>
        </w:tc>
      </w:tr>
      <w:tr>
        <w:trPr/>
        <w:tc>
          <w:tcPr>
            <w:noWrap/>
          </w:tcPr>
          <w:p>
            <w:pPr>
              <w:spacing w:after="200"/>
            </w:pPr>
            <w:hyperlink r:id="rId41" w:history="1">
              <w:r>
                <w:rPr>
                  <w:color w:val="1e198e"/>
                  <w:b w:val="1"/>
                  <w:bCs w:val="1"/>
                  <w:u w:val="single"/>
                </w:rPr>
                <w:t xml:space="preserve">Ecrire sur le poison entre Moyen âge et Renaissance. Introduction à une enquête en cours</w:t>
              </w:r>
            </w:hyperlink>
          </w:p>
          <w:p>
            <w:pPr/>
            <w:hyperlink r:id="rId8" w:history="1">
              <w:r>
                <w:rPr>
                  <w:color w:val="#410a8c"/>
                  <w:u w:val="single"/>
                </w:rPr>
                <w:t xml:space="preserve">Franck Collard</w:t>
              </w:r>
            </w:hyperlink>
          </w:p>
          <w:p>
            <w:pPr/>
            <w:r>
              <w:rPr>
                <w:i w:val="1"/>
                <w:iCs w:val="1"/>
              </w:rPr>
              <w:t xml:space="preserve">Mithridate. Bulletin d'histoire des poisons</w:t>
            </w:r>
            <w:r>
              <w:rPr/>
              <w:t xml:space="preserve">, 2010, 4, pp.22-29</w:t>
            </w:r>
          </w:p>
          <w:p>
            <w:pPr/>
            <w:r>
              <w:rPr/>
              <w:t xml:space="preserve">Article dans une revue</w:t>
            </w:r>
          </w:p>
          <w:p>
            <w:pPr/>
            <w:hyperlink r:id="rId41" w:history="1">
              <w:r>
                <w:rPr>
                  <w:color w:val="#410a8c"/>
                  <w:u w:val="single"/>
                </w:rPr>
                <w:t xml:space="preserve">hal-03314621v1</w:t>
              </w:r>
            </w:hyperlink>
          </w:p>
        </w:tc>
      </w:tr>
      <w:tr>
        <w:trPr/>
        <w:tc>
          <w:tcPr>
            <w:noWrap/>
          </w:tcPr>
          <w:p>
            <w:pPr>
              <w:spacing w:after="200"/>
            </w:pPr>
            <w:hyperlink r:id="rId42" w:history="1">
              <w:r>
                <w:rPr>
                  <w:color w:val="1e198e"/>
                  <w:b w:val="1"/>
                  <w:bCs w:val="1"/>
                  <w:u w:val="single"/>
                </w:rPr>
                <w:t xml:space="preserve">De l'émotion de la mort à l'émoi du meurtre. Quelques réflexions sur le sentiment de la mort suspecte à la fin du Moyen âge</w:t>
              </w:r>
            </w:hyperlink>
          </w:p>
          <w:p>
            <w:pPr/>
            <w:hyperlink r:id="rId8" w:history="1">
              <w:r>
                <w:rPr>
                  <w:color w:val="#410a8c"/>
                  <w:u w:val="single"/>
                </w:rPr>
                <w:t xml:space="preserve">Franck Collard</w:t>
              </w:r>
            </w:hyperlink>
          </w:p>
          <w:p>
            <w:pPr/>
            <w:r>
              <w:rPr>
                <w:i w:val="1"/>
                <w:iCs w:val="1"/>
              </w:rPr>
              <w:t xml:space="preserve">Revue historique</w:t>
            </w:r>
            <w:r>
              <w:rPr/>
              <w:t xml:space="preserve">, 2010, 656, pp.873-907</w:t>
            </w:r>
          </w:p>
          <w:p>
            <w:pPr/>
            <w:r>
              <w:rPr/>
              <w:t xml:space="preserve">Article dans une revue</w:t>
            </w:r>
          </w:p>
          <w:p>
            <w:pPr/>
            <w:hyperlink r:id="rId42" w:history="1">
              <w:r>
                <w:rPr>
                  <w:color w:val="#410a8c"/>
                  <w:u w:val="single"/>
                </w:rPr>
                <w:t xml:space="preserve">hal-03314624v1</w:t>
              </w:r>
            </w:hyperlink>
          </w:p>
        </w:tc>
      </w:tr>
      <w:tr>
        <w:trPr/>
        <w:tc>
          <w:tcPr>
            <w:noWrap/>
          </w:tcPr>
          <w:p>
            <w:pPr>
              <w:spacing w:after="200"/>
            </w:pPr>
            <w:hyperlink r:id="rId43" w:history="1">
              <w:r>
                <w:rPr>
                  <w:color w:val="1e198e"/>
                  <w:b w:val="1"/>
                  <w:bCs w:val="1"/>
                  <w:u w:val="single"/>
                </w:rPr>
                <w:t xml:space="preserve">Espace vécu, espace parcouru, espace connu. Les horizons géographiques d'un notable rémois à la fin du Moyen Âge</w:t>
              </w:r>
            </w:hyperlink>
          </w:p>
          <w:p>
            <w:pPr/>
            <w:hyperlink r:id="rId8" w:history="1">
              <w:r>
                <w:rPr>
                  <w:color w:val="#410a8c"/>
                  <w:u w:val="single"/>
                </w:rPr>
                <w:t xml:space="preserve">Franck Collard</w:t>
              </w:r>
            </w:hyperlink>
          </w:p>
          <w:p>
            <w:pPr/>
            <w:r>
              <w:rPr>
                <w:i w:val="1"/>
                <w:iCs w:val="1"/>
              </w:rPr>
              <w:t xml:space="preserve">Cahiers de l'IATEUR</w:t>
            </w:r>
            <w:r>
              <w:rPr/>
              <w:t xml:space="preserve">, 2009, pp.395-407</w:t>
            </w:r>
          </w:p>
          <w:p>
            <w:pPr/>
            <w:r>
              <w:rPr/>
              <w:t xml:space="preserve">Article dans une revue</w:t>
            </w:r>
          </w:p>
          <w:p>
            <w:pPr/>
            <w:hyperlink r:id="rId43" w:history="1">
              <w:r>
                <w:rPr>
                  <w:color w:val="#410a8c"/>
                  <w:u w:val="single"/>
                </w:rPr>
                <w:t xml:space="preserve">hal-03311824v1</w:t>
              </w:r>
            </w:hyperlink>
          </w:p>
        </w:tc>
      </w:tr>
      <w:tr>
        <w:trPr/>
        <w:tc>
          <w:tcPr>
            <w:noWrap/>
          </w:tcPr>
          <w:p>
            <w:pPr>
              <w:spacing w:after="200"/>
            </w:pPr>
            <w:hyperlink r:id="rId44" w:history="1">
              <w:r>
                <w:rPr>
                  <w:color w:val="1e198e"/>
                  <w:b w:val="1"/>
                  <w:bCs w:val="1"/>
                  <w:u w:val="single"/>
                </w:rPr>
                <w:t xml:space="preserve">La bibliothèque de Saint-Victor au service des rénovateurs de l'histoire de France vers 1500 ? Nicole Gilles, Robert Gaguin et Paul émile face aux ressources victorines</w:t>
              </w:r>
            </w:hyperlink>
          </w:p>
          <w:p>
            <w:pPr/>
            <w:hyperlink r:id="rId8" w:history="1">
              <w:r>
                <w:rPr>
                  <w:color w:val="#410a8c"/>
                  <w:u w:val="single"/>
                </w:rPr>
                <w:t xml:space="preserve">Franck Collard</w:t>
              </w:r>
            </w:hyperlink>
          </w:p>
          <w:p>
            <w:pPr/>
            <w:r>
              <w:rPr>
                <w:i w:val="1"/>
                <w:iCs w:val="1"/>
              </w:rPr>
              <w:t xml:space="preserve">Cahiers de recherche médiévale</w:t>
            </w:r>
            <w:r>
              <w:rPr/>
              <w:t xml:space="preserve">, 2009, 17. La bibliothèque de Saint-Victor et les gens de savoir, pp.227-241</w:t>
            </w:r>
          </w:p>
          <w:p>
            <w:pPr/>
            <w:r>
              <w:rPr/>
              <w:t xml:space="preserve">Article dans une revue</w:t>
            </w:r>
          </w:p>
          <w:p>
            <w:pPr/>
            <w:hyperlink r:id="rId44" w:history="1">
              <w:r>
                <w:rPr>
                  <w:color w:val="#410a8c"/>
                  <w:u w:val="single"/>
                </w:rPr>
                <w:t xml:space="preserve">hal-03311825v1</w:t>
              </w:r>
            </w:hyperlink>
          </w:p>
        </w:tc>
      </w:tr>
      <w:tr>
        <w:trPr/>
        <w:tc>
          <w:tcPr>
            <w:noWrap/>
          </w:tcPr>
          <w:p>
            <w:pPr>
              <w:spacing w:after="200"/>
            </w:pPr>
            <w:hyperlink r:id="rId45" w:history="1">
              <w:r>
                <w:rPr>
                  <w:color w:val="1e198e"/>
                  <w:b w:val="1"/>
                  <w:bCs w:val="1"/>
                  <w:u w:val="single"/>
                </w:rPr>
                <w:t xml:space="preserve">De Parysatis à Catherine de Médicis : femmes de pouvoir et poison à travers l'histoire</w:t>
              </w:r>
            </w:hyperlink>
          </w:p>
          <w:p>
            <w:pPr/>
            <w:hyperlink r:id="rId8" w:history="1">
              <w:r>
                <w:rPr>
                  <w:color w:val="#410a8c"/>
                  <w:u w:val="single"/>
                </w:rPr>
                <w:t xml:space="preserve">Franck Collard</w:t>
              </w:r>
            </w:hyperlink>
          </w:p>
          <w:p>
            <w:pPr/>
            <w:r>
              <w:rPr>
                <w:i w:val="1"/>
                <w:iCs w:val="1"/>
              </w:rPr>
              <w:t xml:space="preserve">Mémoires de la société des sciences et lettres de Loir-et-Cher</w:t>
            </w:r>
            <w:r>
              <w:rPr/>
              <w:t xml:space="preserve">, 2009, 44, pp.45-57</w:t>
            </w:r>
          </w:p>
          <w:p>
            <w:pPr/>
            <w:r>
              <w:rPr/>
              <w:t xml:space="preserve">Article dans une revue</w:t>
            </w:r>
          </w:p>
          <w:p>
            <w:pPr/>
            <w:hyperlink r:id="rId45" w:history="1">
              <w:r>
                <w:rPr>
                  <w:color w:val="#410a8c"/>
                  <w:u w:val="single"/>
                </w:rPr>
                <w:t xml:space="preserve">hal-03311820v1</w:t>
              </w:r>
            </w:hyperlink>
          </w:p>
        </w:tc>
      </w:tr>
      <w:tr>
        <w:trPr/>
        <w:tc>
          <w:tcPr>
            <w:noWrap/>
          </w:tcPr>
          <w:p>
            <w:pPr>
              <w:spacing w:after="200"/>
            </w:pPr>
            <w:hyperlink r:id="rId46" w:history="1">
              <w:r>
                <w:rPr>
                  <w:color w:val="1e198e"/>
                  <w:b w:val="1"/>
                  <w:bCs w:val="1"/>
                  <w:u w:val="single"/>
                </w:rPr>
                <w:t xml:space="preserve">Le poison et ses usages dans l'Occident médiéval</w:t>
              </w:r>
            </w:hyperlink>
          </w:p>
          <w:p>
            <w:pPr/>
            <w:hyperlink r:id="rId8" w:history="1">
              <w:r>
                <w:rPr>
                  <w:color w:val="#410a8c"/>
                  <w:u w:val="single"/>
                </w:rPr>
                <w:t xml:space="preserve">Franck Collard</w:t>
              </w:r>
            </w:hyperlink>
          </w:p>
          <w:p>
            <w:pPr/>
            <w:r>
              <w:rPr>
                <w:i w:val="1"/>
                <w:iCs w:val="1"/>
              </w:rPr>
              <w:t xml:space="preserve">cahiers de recherches médiévales</w:t>
            </w:r>
            <w:r>
              <w:rPr/>
              <w:t xml:space="preserve">, 2009, 17</w:t>
            </w:r>
          </w:p>
          <w:p>
            <w:pPr/>
            <w:r>
              <w:rPr/>
              <w:t xml:space="preserve">Article dans une revue</w:t>
            </w:r>
          </w:p>
          <w:p>
            <w:pPr/>
            <w:hyperlink r:id="rId46" w:history="1">
              <w:r>
                <w:rPr>
                  <w:color w:val="#410a8c"/>
                  <w:u w:val="single"/>
                </w:rPr>
                <w:t xml:space="preserve">hal-03311826v1</w:t>
              </w:r>
            </w:hyperlink>
          </w:p>
        </w:tc>
      </w:tr>
      <w:tr>
        <w:trPr/>
        <w:tc>
          <w:tcPr>
            <w:noWrap/>
          </w:tcPr>
          <w:p>
            <w:pPr>
              <w:spacing w:after="200"/>
            </w:pPr>
            <w:hyperlink r:id="rId47" w:history="1">
              <w:r>
                <w:rPr>
                  <w:color w:val="1e198e"/>
                  <w:b w:val="1"/>
                  <w:bCs w:val="1"/>
                  <w:u w:val="single"/>
                </w:rPr>
                <w:t xml:space="preserve">Un notable rémois de la fin du XVe siècle : Jehan Foulquart</w:t>
              </w:r>
            </w:hyperlink>
          </w:p>
          <w:p>
            <w:pPr/>
            <w:hyperlink r:id="rId8" w:history="1">
              <w:r>
                <w:rPr>
                  <w:color w:val="#410a8c"/>
                  <w:u w:val="single"/>
                </w:rPr>
                <w:t xml:space="preserve">Franck Collard</w:t>
              </w:r>
            </w:hyperlink>
          </w:p>
          <w:p>
            <w:pPr/>
            <w:r>
              <w:rPr>
                <w:i w:val="1"/>
                <w:iCs w:val="1"/>
              </w:rPr>
              <w:t xml:space="preserve">Travaux de l'Académie nationale de Reims</w:t>
            </w:r>
            <w:r>
              <w:rPr/>
              <w:t xml:space="preserve">, 2008, 178, pp.53-73</w:t>
            </w:r>
          </w:p>
          <w:p>
            <w:pPr/>
            <w:r>
              <w:rPr/>
              <w:t xml:space="preserve">Article dans une revue</w:t>
            </w:r>
          </w:p>
          <w:p>
            <w:pPr/>
            <w:hyperlink r:id="rId47" w:history="1">
              <w:r>
                <w:rPr>
                  <w:color w:val="#410a8c"/>
                  <w:u w:val="single"/>
                </w:rPr>
                <w:t xml:space="preserve">hal-03311827v1</w:t>
              </w:r>
            </w:hyperlink>
          </w:p>
        </w:tc>
      </w:tr>
      <w:tr>
        <w:trPr/>
        <w:tc>
          <w:tcPr>
            <w:noWrap/>
          </w:tcPr>
          <w:p>
            <w:pPr>
              <w:spacing w:after="200"/>
            </w:pPr>
            <w:hyperlink r:id="rId48" w:history="1">
              <w:r>
                <w:rPr>
                  <w:color w:val="1e198e"/>
                  <w:b w:val="1"/>
                  <w:bCs w:val="1"/>
                  <w:u w:val="single"/>
                </w:rPr>
                <w:t xml:space="preserve">Les &amp;quot; mémoires&amp;quot; de Jehan Foulquart, histoire d'un texte insaisissable</w:t>
              </w:r>
            </w:hyperlink>
          </w:p>
          <w:p>
            <w:pPr/>
            <w:hyperlink r:id="rId8" w:history="1">
              <w:r>
                <w:rPr>
                  <w:color w:val="#410a8c"/>
                  <w:u w:val="single"/>
                </w:rPr>
                <w:t xml:space="preserve">Franck Collard</w:t>
              </w:r>
            </w:hyperlink>
          </w:p>
          <w:p>
            <w:pPr/>
            <w:r>
              <w:rPr>
                <w:i w:val="1"/>
                <w:iCs w:val="1"/>
              </w:rPr>
              <w:t xml:space="preserve">Revue d'histoire des textes</w:t>
            </w:r>
            <w:r>
              <w:rPr/>
              <w:t xml:space="preserve">, 2007, t. II, pp.251-285</w:t>
            </w:r>
          </w:p>
          <w:p>
            <w:pPr/>
            <w:r>
              <w:rPr/>
              <w:t xml:space="preserve">Article dans une revue</w:t>
            </w:r>
          </w:p>
          <w:p>
            <w:pPr/>
            <w:hyperlink r:id="rId48" w:history="1">
              <w:r>
                <w:rPr>
                  <w:color w:val="#410a8c"/>
                  <w:u w:val="single"/>
                </w:rPr>
                <w:t xml:space="preserve">hal-03310552v1</w:t>
              </w:r>
            </w:hyperlink>
          </w:p>
        </w:tc>
      </w:tr>
      <w:tr>
        <w:trPr/>
        <w:tc>
          <w:tcPr>
            <w:noWrap/>
          </w:tcPr>
          <w:p>
            <w:pPr>
              <w:spacing w:after="200"/>
            </w:pPr>
            <w:hyperlink r:id="rId49" w:history="1">
              <w:r>
                <w:rPr>
                  <w:color w:val="1e198e"/>
                  <w:b w:val="1"/>
                  <w:bCs w:val="1"/>
                  <w:u w:val="single"/>
                </w:rPr>
                <w:t xml:space="preserve">Robert Gaguin</w:t>
              </w:r>
            </w:hyperlink>
          </w:p>
          <w:p>
            <w:pPr/>
            <w:hyperlink r:id="rId8" w:history="1">
              <w:r>
                <w:rPr>
                  <w:color w:val="#410a8c"/>
                  <w:u w:val="single"/>
                </w:rPr>
                <w:t xml:space="preserve">Franck Collard</w:t>
              </w:r>
            </w:hyperlink>
          </w:p>
          <w:p>
            <w:pPr/>
            <w:r>
              <w:rPr>
                <w:i w:val="1"/>
                <w:iCs w:val="1"/>
              </w:rPr>
              <w:t xml:space="preserve">Histoire littéraire de la France</w:t>
            </w:r>
            <w:r>
              <w:rPr/>
              <w:t xml:space="preserve">, 2005, tome 43, fascicule 1, pp.173-213</w:t>
            </w:r>
          </w:p>
          <w:p>
            <w:pPr/>
            <w:r>
              <w:rPr/>
              <w:t xml:space="preserve">Article dans une revue</w:t>
            </w:r>
          </w:p>
          <w:p>
            <w:pPr/>
            <w:hyperlink r:id="rId49" w:history="1">
              <w:r>
                <w:rPr>
                  <w:color w:val="#410a8c"/>
                  <w:u w:val="single"/>
                </w:rPr>
                <w:t xml:space="preserve">hal-03309505v1</w:t>
              </w:r>
            </w:hyperlink>
          </w:p>
        </w:tc>
      </w:tr>
      <w:tr>
        <w:trPr/>
        <w:tc>
          <w:tcPr>
            <w:noWrap/>
          </w:tcPr>
          <w:p>
            <w:pPr>
              <w:spacing w:after="200"/>
            </w:pPr>
            <w:hyperlink r:id="rId50" w:history="1">
              <w:r>
                <w:rPr>
                  <w:color w:val="1e198e"/>
                  <w:b w:val="1"/>
                  <w:bCs w:val="1"/>
                  <w:u w:val="single"/>
                </w:rPr>
                <w:t xml:space="preserve">Veneficiis vel maleficiis. Réflexion sur les relations entre le crime de poison et la sorcellerie dans l'Occident médiéval</w:t>
              </w:r>
            </w:hyperlink>
          </w:p>
          <w:p>
            <w:pPr/>
            <w:hyperlink r:id="rId8" w:history="1">
              <w:r>
                <w:rPr>
                  <w:color w:val="#410a8c"/>
                  <w:u w:val="single"/>
                </w:rPr>
                <w:t xml:space="preserve">Franck Collard</w:t>
              </w:r>
            </w:hyperlink>
          </w:p>
          <w:p>
            <w:pPr/>
            <w:r>
              <w:rPr>
                <w:i w:val="1"/>
                <w:iCs w:val="1"/>
              </w:rPr>
              <w:t xml:space="preserve">Le Moyen Age. Revue d'histoire et de philologie</w:t>
            </w:r>
            <w:r>
              <w:rPr/>
              <w:t xml:space="preserve">, 2003, 109-1, p. 9-57</w:t>
            </w:r>
          </w:p>
          <w:p>
            <w:pPr/>
            <w:r>
              <w:rPr/>
              <w:t xml:space="preserve">Article dans une revue</w:t>
            </w:r>
          </w:p>
          <w:p>
            <w:pPr/>
            <w:hyperlink r:id="rId50" w:history="1">
              <w:r>
                <w:rPr>
                  <w:color w:val="#410a8c"/>
                  <w:u w:val="single"/>
                </w:rPr>
                <w:t xml:space="preserve">hal-03307946v1</w:t>
              </w:r>
            </w:hyperlink>
          </w:p>
        </w:tc>
      </w:tr>
      <w:tr>
        <w:trPr/>
        <w:tc>
          <w:tcPr>
            <w:noWrap/>
          </w:tcPr>
          <w:p>
            <w:pPr>
              <w:spacing w:after="200"/>
            </w:pPr>
            <w:hyperlink r:id="rId51" w:history="1">
              <w:r>
                <w:rPr>
                  <w:color w:val="1e198e"/>
                  <w:b w:val="1"/>
                  <w:bCs w:val="1"/>
                  <w:u w:val="single"/>
                </w:rPr>
                <w:t xml:space="preserve">In claustro venenum. Quelques réflexions sur l'usage du poison dans les communautés religieuses médiévales</w:t>
              </w:r>
            </w:hyperlink>
          </w:p>
          <w:p>
            <w:pPr/>
            <w:hyperlink r:id="rId8" w:history="1">
              <w:r>
                <w:rPr>
                  <w:color w:val="#410a8c"/>
                  <w:u w:val="single"/>
                </w:rPr>
                <w:t xml:space="preserve">Franck Collard</w:t>
              </w:r>
            </w:hyperlink>
          </w:p>
          <w:p>
            <w:pPr/>
            <w:r>
              <w:rPr>
                <w:i w:val="1"/>
                <w:iCs w:val="1"/>
              </w:rPr>
              <w:t xml:space="preserve">Revue d'histoire de l'Église de France</w:t>
            </w:r>
            <w:r>
              <w:rPr/>
              <w:t xml:space="preserve">, 2002, 88, p.5-19</w:t>
            </w:r>
          </w:p>
          <w:p>
            <w:pPr/>
            <w:r>
              <w:rPr/>
              <w:t xml:space="preserve">Article dans une revue</w:t>
            </w:r>
          </w:p>
          <w:p>
            <w:pPr/>
            <w:hyperlink r:id="rId51" w:history="1">
              <w:r>
                <w:rPr>
                  <w:color w:val="#410a8c"/>
                  <w:u w:val="single"/>
                </w:rPr>
                <w:t xml:space="preserve">hal-03307947v1</w:t>
              </w:r>
            </w:hyperlink>
          </w:p>
        </w:tc>
      </w:tr>
      <w:tr>
        <w:trPr/>
        <w:tc>
          <w:tcPr>
            <w:noWrap/>
          </w:tcPr>
          <w:p>
            <w:pPr>
              <w:spacing w:after="200"/>
            </w:pPr>
            <w:hyperlink r:id="rId52" w:history="1">
              <w:r>
                <w:rPr>
                  <w:color w:val="1e198e"/>
                  <w:b w:val="1"/>
                  <w:bCs w:val="1"/>
                  <w:u w:val="single"/>
                </w:rPr>
                <w:t xml:space="preserve">textquotedblleftL'empereur et le poison: de la rumeur au mythe. Les enjeux historiographiques, politiques et idéologiques du prétendu empoisonnement d'Henri VII en 1313\textquotedblleft</w:t>
              </w:r>
            </w:hyperlink>
          </w:p>
          <w:p>
            <w:pPr/>
            <w:hyperlink r:id="rId8" w:history="1">
              <w:r>
                <w:rPr>
                  <w:color w:val="#410a8c"/>
                  <w:u w:val="single"/>
                </w:rPr>
                <w:t xml:space="preserve">Franck Collard</w:t>
              </w:r>
            </w:hyperlink>
          </w:p>
          <w:p>
            <w:pPr/>
            <w:r>
              <w:rPr>
                <w:i w:val="1"/>
                <w:iCs w:val="1"/>
              </w:rPr>
              <w:t xml:space="preserve">Médiévales</w:t>
            </w:r>
            <w:r>
              <w:rPr/>
              <w:t xml:space="preserve">, 2001, 41</w:t>
            </w:r>
          </w:p>
          <w:p>
            <w:pPr/>
            <w:r>
              <w:rPr/>
              <w:t xml:space="preserve">Article dans une revue</w:t>
            </w:r>
          </w:p>
          <w:p>
            <w:pPr/>
            <w:hyperlink r:id="rId52" w:history="1">
              <w:r>
                <w:rPr>
                  <w:color w:val="#410a8c"/>
                  <w:u w:val="single"/>
                </w:rPr>
                <w:t xml:space="preserve">hal-03307948v1</w:t>
              </w:r>
            </w:hyperlink>
          </w:p>
        </w:tc>
      </w:tr>
      <w:tr>
        <w:trPr/>
        <w:tc>
          <w:tcPr>
            <w:noWrap/>
          </w:tcPr>
          <w:p>
            <w:pPr>
              <w:spacing w:after="200"/>
            </w:pPr>
            <w:hyperlink r:id="rId53" w:history="1">
              <w:r>
                <w:rPr>
                  <w:color w:val="1e198e"/>
                  <w:b w:val="1"/>
                  <w:bCs w:val="1"/>
                  <w:u w:val="single"/>
                </w:rPr>
                <w:t xml:space="preserve">La pensée politique d'un clerc humaniste de la fin du XVe siècle : Robert Gaguin (1433-1501)</w:t>
              </w:r>
            </w:hyperlink>
          </w:p>
          <w:p>
            <w:pPr/>
            <w:hyperlink r:id="rId8" w:history="1">
              <w:r>
                <w:rPr>
                  <w:color w:val="#410a8c"/>
                  <w:u w:val="single"/>
                </w:rPr>
                <w:t xml:space="preserve">Franck Collard</w:t>
              </w:r>
            </w:hyperlink>
          </w:p>
          <w:p>
            <w:pPr/>
            <w:r>
              <w:rPr>
                <w:i w:val="1"/>
                <w:iCs w:val="1"/>
              </w:rPr>
              <w:t xml:space="preserve">Revue Française d'Histoire des Idées Politiques</w:t>
            </w:r>
            <w:r>
              <w:rPr/>
              <w:t xml:space="preserve">, 1998, 7, p. 3--45 et 155--164</w:t>
            </w:r>
          </w:p>
          <w:p>
            <w:pPr/>
            <w:r>
              <w:rPr/>
              <w:t xml:space="preserve">Article dans une revue</w:t>
            </w:r>
          </w:p>
          <w:p>
            <w:pPr/>
            <w:hyperlink r:id="rId53" w:history="1">
              <w:r>
                <w:rPr>
                  <w:color w:val="#410a8c"/>
                  <w:u w:val="single"/>
                </w:rPr>
                <w:t xml:space="preserve">hal-03293094v1</w:t>
              </w:r>
            </w:hyperlink>
          </w:p>
        </w:tc>
      </w:tr>
      <w:tr>
        <w:trPr/>
        <w:tc>
          <w:tcPr>
            <w:noWrap/>
          </w:tcPr>
          <w:p>
            <w:pPr>
              <w:spacing w:after="200"/>
            </w:pPr>
            <w:hyperlink r:id="rId54" w:history="1">
              <w:r>
                <w:rPr>
                  <w:color w:val="1e198e"/>
                  <w:b w:val="1"/>
                  <w:bCs w:val="1"/>
                  <w:u w:val="single"/>
                </w:rPr>
                <w:t xml:space="preserve">Horrendum scelus. Recherches sur le statut juridique du crime de poison au Moyen Âge</w:t>
              </w:r>
            </w:hyperlink>
          </w:p>
          <w:p>
            <w:pPr/>
            <w:hyperlink r:id="rId8" w:history="1">
              <w:r>
                <w:rPr>
                  <w:color w:val="#410a8c"/>
                  <w:u w:val="single"/>
                </w:rPr>
                <w:t xml:space="preserve">Franck Collard</w:t>
              </w:r>
            </w:hyperlink>
          </w:p>
          <w:p>
            <w:pPr/>
            <w:r>
              <w:rPr>
                <w:i w:val="1"/>
                <w:iCs w:val="1"/>
              </w:rPr>
              <w:t xml:space="preserve">RH</w:t>
            </w:r>
            <w:r>
              <w:rPr/>
              <w:t xml:space="preserve">, 1998, 300, p. 737--764</w:t>
            </w:r>
          </w:p>
          <w:p>
            <w:pPr/>
            <w:r>
              <w:rPr/>
              <w:t xml:space="preserve">Article dans une revue</w:t>
            </w:r>
          </w:p>
          <w:p>
            <w:pPr/>
            <w:hyperlink r:id="rId54" w:history="1">
              <w:r>
                <w:rPr>
                  <w:color w:val="#410a8c"/>
                  <w:u w:val="single"/>
                </w:rPr>
                <w:t xml:space="preserve">hal-03293093v1</w:t>
              </w:r>
            </w:hyperlink>
          </w:p>
        </w:tc>
      </w:tr>
      <w:tr>
        <w:trPr/>
        <w:tc>
          <w:tcPr>
            <w:noWrap/>
          </w:tcPr>
          <w:p>
            <w:pPr>
              <w:spacing w:after="200"/>
            </w:pPr>
            <w:hyperlink r:id="rId55" w:history="1">
              <w:r>
                <w:rPr>
                  <w:color w:val="1e198e"/>
                  <w:b w:val="1"/>
                  <w:bCs w:val="1"/>
                  <w:u w:val="single"/>
                </w:rPr>
                <w:t xml:space="preserve">Une oeuvre historique du règne de Charles VIII et sa réception : le Compendium de origine et gestis Francorum de Robert Gaguin</w:t>
              </w:r>
            </w:hyperlink>
          </w:p>
          <w:p>
            <w:pPr/>
            <w:hyperlink r:id="rId8" w:history="1">
              <w:r>
                <w:rPr>
                  <w:color w:val="#410a8c"/>
                  <w:u w:val="single"/>
                </w:rPr>
                <w:t xml:space="preserve">Franck Collard</w:t>
              </w:r>
            </w:hyperlink>
          </w:p>
          <w:p>
            <w:pPr/>
            <w:r>
              <w:rPr>
                <w:i w:val="1"/>
                <w:iCs w:val="1"/>
              </w:rPr>
              <w:t xml:space="preserve">Nouvelle revue du 16e siecle</w:t>
            </w:r>
            <w:r>
              <w:rPr/>
              <w:t xml:space="preserve">, 1995, 13/1, p. 71--86</w:t>
            </w:r>
          </w:p>
          <w:p>
            <w:pPr/>
            <w:r>
              <w:rPr/>
              <w:t xml:space="preserve">Article dans une revue</w:t>
            </w:r>
          </w:p>
          <w:p>
            <w:pPr/>
            <w:hyperlink r:id="rId55" w:history="1">
              <w:r>
                <w:rPr>
                  <w:color w:val="#410a8c"/>
                  <w:u w:val="single"/>
                </w:rPr>
                <w:t xml:space="preserve">hal-03293097v1</w:t>
              </w:r>
            </w:hyperlink>
          </w:p>
        </w:tc>
      </w:tr>
      <w:tr>
        <w:trPr/>
        <w:tc>
          <w:tcPr>
            <w:noWrap/>
          </w:tcPr>
          <w:p>
            <w:pPr>
              <w:spacing w:after="200"/>
            </w:pPr>
            <w:hyperlink r:id="rId56" w:history="1">
              <w:r>
                <w:rPr>
                  <w:color w:val="1e198e"/>
                  <w:b w:val="1"/>
                  <w:bCs w:val="1"/>
                  <w:u w:val="single"/>
                </w:rPr>
                <w:t xml:space="preserve">Formes du récit et langue historique dans le Compendium de origine et gestis Francorum de Robert Gaguin</w:t>
              </w:r>
            </w:hyperlink>
          </w:p>
          <w:p>
            <w:pPr/>
            <w:hyperlink r:id="rId8" w:history="1">
              <w:r>
                <w:rPr>
                  <w:color w:val="#410a8c"/>
                  <w:u w:val="single"/>
                </w:rPr>
                <w:t xml:space="preserve">Franck Collard</w:t>
              </w:r>
            </w:hyperlink>
          </w:p>
          <w:p>
            <w:pPr/>
            <w:r>
              <w:rPr>
                <w:i w:val="1"/>
                <w:iCs w:val="1"/>
              </w:rPr>
              <w:t xml:space="preserve">Bibliothèque d'Humanisme et Renaissance</w:t>
            </w:r>
            <w:r>
              <w:rPr/>
              <w:t xml:space="preserve">, 1995, 57, p. 67--82</w:t>
            </w:r>
          </w:p>
          <w:p>
            <w:pPr/>
            <w:r>
              <w:rPr/>
              <w:t xml:space="preserve">Article dans une revue</w:t>
            </w:r>
          </w:p>
          <w:p>
            <w:pPr/>
            <w:hyperlink r:id="rId56" w:history="1">
              <w:r>
                <w:rPr>
                  <w:color w:val="#410a8c"/>
                  <w:u w:val="single"/>
                </w:rPr>
                <w:t xml:space="preserve">hal-03293098v1</w:t>
              </w:r>
            </w:hyperlink>
          </w:p>
        </w:tc>
      </w:tr>
      <w:tr>
        <w:trPr/>
        <w:tc>
          <w:tcPr>
            <w:noWrap/>
          </w:tcPr>
          <w:p>
            <w:pPr>
              <w:spacing w:after="200"/>
            </w:pPr>
            <w:hyperlink r:id="rId57" w:history="1">
              <w:r>
                <w:rPr>
                  <w:color w:val="1e198e"/>
                  <w:b w:val="1"/>
                  <w:bCs w:val="1"/>
                  <w:u w:val="single"/>
                </w:rPr>
                <w:t xml:space="preserve">Dates et datations dans le Compendium de origine et gestis Francorum de Robert Gaguin</w:t>
              </w:r>
            </w:hyperlink>
          </w:p>
          <w:p>
            <w:pPr/>
            <w:hyperlink r:id="rId8" w:history="1">
              <w:r>
                <w:rPr>
                  <w:color w:val="#410a8c"/>
                  <w:u w:val="single"/>
                </w:rPr>
                <w:t xml:space="preserve">Franck Collard</w:t>
              </w:r>
            </w:hyperlink>
          </w:p>
          <w:p>
            <w:pPr/>
            <w:r>
              <w:rPr>
                <w:i w:val="1"/>
                <w:iCs w:val="1"/>
              </w:rPr>
              <w:t xml:space="preserve">Studi Francesi</w:t>
            </w:r>
            <w:r>
              <w:rPr/>
              <w:t xml:space="preserve">, 1995, 117, p. 443-455</w:t>
            </w:r>
          </w:p>
          <w:p>
            <w:pPr/>
            <w:r>
              <w:rPr/>
              <w:t xml:space="preserve">Article dans une revue</w:t>
            </w:r>
          </w:p>
          <w:p>
            <w:pPr/>
            <w:hyperlink r:id="rId57" w:history="1">
              <w:r>
                <w:rPr>
                  <w:color w:val="#410a8c"/>
                  <w:u w:val="single"/>
                </w:rPr>
                <w:t xml:space="preserve">hal-03308789v1</w:t>
              </w:r>
            </w:hyperlink>
          </w:p>
        </w:tc>
      </w:tr>
      <w:tr>
        <w:trPr/>
        <w:tc>
          <w:tcPr>
            <w:noWrap/>
          </w:tcPr>
          <w:p>
            <w:pPr>
              <w:spacing w:after="200"/>
            </w:pPr>
            <w:hyperlink r:id="rId58" w:history="1">
              <w:r>
                <w:rPr>
                  <w:color w:val="1e198e"/>
                  <w:b w:val="1"/>
                  <w:bCs w:val="1"/>
                  <w:u w:val="single"/>
                </w:rPr>
                <w:t xml:space="preserve">Recherche sur le crime de poison au Moyen Âge</w:t>
              </w:r>
            </w:hyperlink>
          </w:p>
          <w:p>
            <w:pPr/>
            <w:hyperlink r:id="rId8" w:history="1">
              <w:r>
                <w:rPr>
                  <w:color w:val="#410a8c"/>
                  <w:u w:val="single"/>
                </w:rPr>
                <w:t xml:space="preserve">Franck Collard</w:t>
              </w:r>
            </w:hyperlink>
          </w:p>
          <w:p>
            <w:pPr/>
            <w:r>
              <w:rPr>
                <w:i w:val="1"/>
                <w:iCs w:val="1"/>
              </w:rPr>
              <w:t xml:space="preserve">Journal des Savants</w:t>
            </w:r>
            <w:r>
              <w:rPr/>
              <w:t xml:space="preserve">, 1992, 1, pp.99--114</w:t>
            </w:r>
          </w:p>
          <w:p>
            <w:pPr/>
            <w:r>
              <w:rPr/>
              <w:t xml:space="preserve">Article dans une revue</w:t>
            </w:r>
          </w:p>
          <w:p>
            <w:pPr/>
            <w:hyperlink r:id="rId58" w:history="1">
              <w:r>
                <w:rPr>
                  <w:color w:val="#410a8c"/>
                  <w:u w:val="single"/>
                </w:rPr>
                <w:t xml:space="preserve">hal-03293101v1</w:t>
              </w:r>
            </w:hyperlink>
          </w:p>
        </w:tc>
      </w:tr>
      <w:tr>
        <w:trPr/>
        <w:tc>
          <w:tcPr>
            <w:noWrap/>
          </w:tcPr>
          <w:p>
            <w:pPr>
              <w:spacing w:after="200"/>
            </w:pPr>
            <w:hyperlink r:id="rId59" w:history="1">
              <w:r>
                <w:rPr>
                  <w:color w:val="1e198e"/>
                  <w:b w:val="1"/>
                  <w:bCs w:val="1"/>
                  <w:u w:val="single"/>
                </w:rPr>
                <w:t xml:space="preserve">Le jour où le Pont Neuf s'est écroulé</w:t>
              </w:r>
            </w:hyperlink>
          </w:p>
          <w:p>
            <w:pPr/>
            <w:hyperlink r:id="rId8" w:history="1">
              <w:r>
                <w:rPr>
                  <w:color w:val="#410a8c"/>
                  <w:u w:val="single"/>
                </w:rPr>
                <w:t xml:space="preserve">Franck Collard</w:t>
              </w:r>
            </w:hyperlink>
          </w:p>
          <w:p>
            <w:pPr/>
            <w:r>
              <w:rPr>
                <w:i w:val="1"/>
                <w:iCs w:val="1"/>
              </w:rPr>
              <w:t xml:space="preserve">L'Histoire</w:t>
            </w:r>
            <w:r>
              <w:rPr/>
              <w:t xml:space="preserve">, 1992, 160, p. 71--73</w:t>
            </w:r>
          </w:p>
          <w:p>
            <w:pPr/>
            <w:r>
              <w:rPr/>
              <w:t xml:space="preserve">Article dans une revue</w:t>
            </w:r>
          </w:p>
          <w:p>
            <w:pPr/>
            <w:hyperlink r:id="rId59" w:history="1">
              <w:r>
                <w:rPr>
                  <w:color w:val="#410a8c"/>
                  <w:u w:val="single"/>
                </w:rPr>
                <w:t xml:space="preserve">hal-03293072v1</w:t>
              </w:r>
            </w:hyperlink>
          </w:p>
        </w:tc>
      </w:tr>
      <w:tr>
        <w:trPr/>
        <w:tc>
          <w:tcPr>
            <w:noWrap/>
          </w:tcPr>
          <w:p>
            <w:pPr>
              <w:spacing w:after="200"/>
            </w:pPr>
            <w:hyperlink r:id="rId60" w:history="1">
              <w:r>
                <w:rPr>
                  <w:color w:val="1e198e"/>
                  <w:b w:val="1"/>
                  <w:bCs w:val="1"/>
                  <w:u w:val="single"/>
                </w:rPr>
                <w:t xml:space="preserve">Du bon usage du poison médiéval</w:t>
              </w:r>
            </w:hyperlink>
          </w:p>
          <w:p>
            <w:pPr/>
            <w:hyperlink r:id="rId8" w:history="1">
              <w:r>
                <w:rPr>
                  <w:color w:val="#410a8c"/>
                  <w:u w:val="single"/>
                </w:rPr>
                <w:t xml:space="preserve">Franck Collard</w:t>
              </w:r>
            </w:hyperlink>
          </w:p>
          <w:p>
            <w:pPr/>
            <w:r>
              <w:rPr>
                <w:i w:val="1"/>
                <w:iCs w:val="1"/>
              </w:rPr>
              <w:t xml:space="preserve">Sources. Travaux historiques</w:t>
            </w:r>
            <w:r>
              <w:rPr/>
              <w:t xml:space="preserve">, 1989, 19, p. 3-11</w:t>
            </w:r>
          </w:p>
          <w:p>
            <w:pPr/>
            <w:r>
              <w:rPr/>
              <w:t xml:space="preserve">Article dans une revue</w:t>
            </w:r>
          </w:p>
          <w:p>
            <w:pPr/>
            <w:hyperlink r:id="rId60" w:history="1">
              <w:r>
                <w:rPr>
                  <w:color w:val="#410a8c"/>
                  <w:u w:val="single"/>
                </w:rPr>
                <w:t xml:space="preserve">hal-03308794v1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Penser l’épidémie à huit siècles de distance. Les réactions aux deux pestes médiévales entre permanences et mutations</w:t>
              </w:r>
            </w:hyperlink>
          </w:p>
          <w:p>
            <w:pPr/>
            <w:hyperlink r:id="rId8" w:history="1">
              <w:r>
                <w:rPr>
                  <w:color w:val="#410a8c"/>
                  <w:u w:val="single"/>
                </w:rPr>
                <w:t xml:space="preserve">Franck Collard</w:t>
              </w:r>
            </w:hyperlink>
          </w:p>
          <w:p>
            <w:pPr/>
            <w:r>
              <w:rPr>
                <w:i w:val="1"/>
                <w:iCs w:val="1"/>
              </w:rPr>
              <w:t xml:space="preserve">Les épidémies au prisme des SHS.</w:t>
            </w:r>
            <w:r>
              <w:rPr/>
              <w:t xml:space="preserve">, Fr. Bost, Oct 2021, Reims, France. p. 11-20</w:t>
            </w:r>
          </w:p>
          <w:p>
            <w:pPr/>
            <w:r>
              <w:rPr/>
              <w:t xml:space="preserve">Communication dans un congrès</w:t>
            </w:r>
          </w:p>
          <w:p>
            <w:pPr/>
            <w:hyperlink r:id="rId61" w:history="1">
              <w:r>
                <w:rPr>
                  <w:color w:val="#410a8c"/>
                  <w:u w:val="single"/>
                </w:rPr>
                <w:t xml:space="preserve">halshs-04130297v1</w:t>
              </w:r>
            </w:hyperlink>
          </w:p>
        </w:tc>
      </w:tr>
      <w:tr>
        <w:trPr/>
        <w:tc>
          <w:tcPr>
            <w:noWrap/>
          </w:tcPr>
          <w:p>
            <w:pPr>
              <w:spacing w:after="200"/>
            </w:pPr>
            <w:hyperlink r:id="rId62" w:history="1">
              <w:r>
                <w:rPr>
                  <w:color w:val="1e198e"/>
                  <w:b w:val="1"/>
                  <w:bCs w:val="1"/>
                  <w:u w:val="single"/>
                </w:rPr>
                <w:t xml:space="preserve">Poisons de fiction et savoirs vénénologiques : quelles circulations entre la production savante et la production littéraire ? (France, XIIe-XVe siècle)</w:t>
              </w:r>
            </w:hyperlink>
          </w:p>
          <w:p>
            <w:pPr/>
            <w:hyperlink r:id="rId8" w:history="1">
              <w:r>
                <w:rPr>
                  <w:color w:val="#410a8c"/>
                  <w:u w:val="single"/>
                </w:rPr>
                <w:t xml:space="preserve">Franck Collard</w:t>
              </w:r>
            </w:hyperlink>
          </w:p>
          <w:p>
            <w:pPr/>
            <w:r>
              <w:rPr>
                <w:i w:val="1"/>
                <w:iCs w:val="1"/>
              </w:rPr>
              <w:t xml:space="preserve">Poison. Knowledge, Uses, Practices</w:t>
            </w:r>
            <w:r>
              <w:rPr/>
              <w:t xml:space="preserve">, C. Mordeglia et A. Paravicini Bagliani, Dec 2019, Trente, Italie. p. 201-221</w:t>
            </w:r>
          </w:p>
          <w:p>
            <w:pPr/>
            <w:r>
              <w:rPr/>
              <w:t xml:space="preserve">Communication dans un congrès</w:t>
            </w:r>
          </w:p>
          <w:p>
            <w:pPr/>
            <w:hyperlink r:id="rId62" w:history="1">
              <w:r>
                <w:rPr>
                  <w:color w:val="#410a8c"/>
                  <w:u w:val="single"/>
                </w:rPr>
                <w:t xml:space="preserve">halshs-04130287v1</w:t>
              </w:r>
            </w:hyperlink>
          </w:p>
        </w:tc>
      </w:tr>
      <w:tr>
        <w:trPr/>
        <w:tc>
          <w:tcPr>
            <w:noWrap/>
          </w:tcPr>
          <w:p>
            <w:pPr>
              <w:spacing w:after="200"/>
            </w:pPr>
            <w:hyperlink r:id="rId63" w:history="1">
              <w:r>
                <w:rPr>
                  <w:color w:val="1e198e"/>
                  <w:b w:val="1"/>
                  <w:bCs w:val="1"/>
                  <w:u w:val="single"/>
                </w:rPr>
                <w:t xml:space="preserve">Le salut par la couleur. Mutations chromatiques et détection du poison dans les Giftschriften du Moyen Âge latin</w:t>
              </w:r>
            </w:hyperlink>
          </w:p>
          <w:p>
            <w:pPr/>
            <w:hyperlink r:id="rId8" w:history="1">
              <w:r>
                <w:rPr>
                  <w:color w:val="#410a8c"/>
                  <w:u w:val="single"/>
                </w:rPr>
                <w:t xml:space="preserve">Franck Collard</w:t>
              </w:r>
            </w:hyperlink>
          </w:p>
          <w:p>
            <w:pPr/>
            <w:r>
              <w:rPr>
                <w:i w:val="1"/>
                <w:iCs w:val="1"/>
              </w:rPr>
              <w:t xml:space="preserve">Couleurs et soins dans les médecines anciennes aux époques antique et médiévale entre Orient et Occident, Grèce, Rome, Inde, Proche-Orient</w:t>
            </w:r>
            <w:r>
              <w:rPr/>
              <w:t xml:space="preserve">, Isabelle Boehm et Laurence Moulinier-Brogi, Nov 2018, Lyon, France. p. 261-275</w:t>
            </w:r>
          </w:p>
          <w:p>
            <w:pPr/>
            <w:r>
              <w:rPr/>
              <w:t xml:space="preserve">Communication dans un congrès</w:t>
            </w:r>
          </w:p>
          <w:p>
            <w:pPr/>
            <w:hyperlink r:id="rId63" w:history="1">
              <w:r>
                <w:rPr>
                  <w:color w:val="#410a8c"/>
                  <w:u w:val="single"/>
                </w:rPr>
                <w:t xml:space="preserve">halshs-04130273v1</w:t>
              </w:r>
            </w:hyperlink>
          </w:p>
        </w:tc>
      </w:tr>
      <w:tr>
        <w:trPr/>
        <w:tc>
          <w:tcPr>
            <w:noWrap/>
          </w:tcPr>
          <w:p>
            <w:pPr>
              <w:spacing w:after="200"/>
            </w:pPr>
            <w:hyperlink r:id="rId64" w:history="1">
              <w:r>
                <w:rPr>
                  <w:color w:val="1e198e"/>
                  <w:b w:val="1"/>
                  <w:bCs w:val="1"/>
                  <w:u w:val="single"/>
                </w:rPr>
                <w:t xml:space="preserve">Relater et représenter le sacre des rois dans les Grandes chroniques de France</w:t>
              </w:r>
            </w:hyperlink>
          </w:p>
          <w:p>
            <w:pPr/>
            <w:hyperlink r:id="rId8" w:history="1">
              <w:r>
                <w:rPr>
                  <w:color w:val="#410a8c"/>
                  <w:u w:val="single"/>
                </w:rPr>
                <w:t xml:space="preserve">Franck Collard</w:t>
              </w:r>
            </w:hyperlink>
          </w:p>
          <w:p>
            <w:pPr/>
            <w:r>
              <w:rPr>
                <w:i w:val="1"/>
                <w:iCs w:val="1"/>
              </w:rPr>
              <w:t xml:space="preserve">Les sacres des rois de France. Etat des lieux et perspectives</w:t>
            </w:r>
            <w:r>
              <w:rPr/>
              <w:t xml:space="preserve">, P. Demouy et B. Maes, Nov 2017, Reims (France), France. p. 21-37</w:t>
            </w:r>
          </w:p>
          <w:p>
            <w:pPr/>
            <w:r>
              <w:rPr/>
              <w:t xml:space="preserve">Communication dans un congrès</w:t>
            </w:r>
          </w:p>
          <w:p>
            <w:pPr/>
            <w:hyperlink r:id="rId64" w:history="1">
              <w:r>
                <w:rPr>
                  <w:color w:val="#410a8c"/>
                  <w:u w:val="single"/>
                </w:rPr>
                <w:t xml:space="preserve">halshs-04130166v1</w:t>
              </w:r>
            </w:hyperlink>
          </w:p>
        </w:tc>
      </w:tr>
      <w:tr>
        <w:trPr/>
        <w:tc>
          <w:tcPr>
            <w:noWrap/>
          </w:tcPr>
          <w:p>
            <w:pPr>
              <w:spacing w:after="200"/>
            </w:pPr>
            <w:hyperlink r:id="rId65" w:history="1">
              <w:r>
                <w:rPr>
                  <w:color w:val="1e198e"/>
                  <w:b w:val="1"/>
                  <w:bCs w:val="1"/>
                  <w:u w:val="single"/>
                </w:rPr>
                <w:t xml:space="preserve">« Sauver l’empoisonné, confondre et châtier l’empoisonneur : corps en peine et crime de poison »</w:t>
              </w:r>
            </w:hyperlink>
          </w:p>
          <w:p>
            <w:pPr/>
            <w:hyperlink r:id="rId8" w:history="1">
              <w:r>
                <w:rPr>
                  <w:color w:val="#410a8c"/>
                  <w:u w:val="single"/>
                </w:rPr>
                <w:t xml:space="preserve">Franck Collard</w:t>
              </w:r>
            </w:hyperlink>
          </w:p>
          <w:p>
            <w:pPr/>
            <w:r>
              <w:rPr>
                <w:i w:val="1"/>
                <w:iCs w:val="1"/>
              </w:rPr>
              <w:t xml:space="preserve">Corps en peines. Manipulations et usages des corps dans la pratique pénale depuis le Moyen Âge</w:t>
            </w:r>
            <w:r>
              <w:rPr/>
              <w:t xml:space="preserve">, Martine Charageat, Dec 2016, Bordeaux, France. p. 213-227</w:t>
            </w:r>
          </w:p>
          <w:p>
            <w:pPr/>
            <w:r>
              <w:rPr/>
              <w:t xml:space="preserve">Communication dans un congrès</w:t>
            </w:r>
          </w:p>
          <w:p>
            <w:pPr/>
            <w:hyperlink r:id="rId65" w:history="1">
              <w:r>
                <w:rPr>
                  <w:color w:val="#410a8c"/>
                  <w:u w:val="single"/>
                </w:rPr>
                <w:t xml:space="preserve">halshs-04128554v1</w:t>
              </w:r>
            </w:hyperlink>
          </w:p>
        </w:tc>
      </w:tr>
      <w:tr>
        <w:trPr/>
        <w:tc>
          <w:tcPr>
            <w:noWrap/>
          </w:tcPr>
          <w:p>
            <w:pPr>
              <w:spacing w:after="200"/>
            </w:pPr>
            <w:hyperlink r:id="rId66" w:history="1">
              <w:r>
                <w:rPr>
                  <w:color w:val="1e198e"/>
                  <w:b w:val="1"/>
                  <w:bCs w:val="1"/>
                  <w:u w:val="single"/>
                </w:rPr>
                <w:t xml:space="preserve">Des Borgia en Armagnac ? Le comte, sa sœur, l’Eglise et le roi. Réflexions sur l’inceste de Jean V (1420-1473)</w:t>
              </w:r>
            </w:hyperlink>
          </w:p>
          <w:p>
            <w:pPr/>
            <w:hyperlink r:id="rId8" w:history="1">
              <w:r>
                <w:rPr>
                  <w:color w:val="#410a8c"/>
                  <w:u w:val="single"/>
                </w:rPr>
                <w:t xml:space="preserve">Franck Collard</w:t>
              </w:r>
            </w:hyperlink>
          </w:p>
          <w:p>
            <w:pPr/>
            <w:r>
              <w:rPr>
                <w:i w:val="1"/>
                <w:iCs w:val="1"/>
              </w:rPr>
              <w:t xml:space="preserve">L’Église et la chair, XIIe-XIVe s. : 52e Colloque de Fanjeaux</w:t>
            </w:r>
            <w:r>
              <w:rPr/>
              <w:t xml:space="preserve">, Jul 2016, Fanjeaux, France. p. 352-375</w:t>
            </w:r>
          </w:p>
          <w:p>
            <w:pPr/>
            <w:r>
              <w:rPr/>
              <w:t xml:space="preserve">Communication dans un congrès</w:t>
            </w:r>
          </w:p>
          <w:p>
            <w:pPr/>
            <w:hyperlink r:id="rId66" w:history="1">
              <w:r>
                <w:rPr>
                  <w:color w:val="#410a8c"/>
                  <w:u w:val="single"/>
                </w:rPr>
                <w:t xml:space="preserve">hal-03117101v1</w:t>
              </w:r>
            </w:hyperlink>
          </w:p>
        </w:tc>
      </w:tr>
      <w:tr>
        <w:trPr/>
        <w:tc>
          <w:tcPr>
            <w:noWrap/>
          </w:tcPr>
          <w:p>
            <w:pPr>
              <w:spacing w:after="200"/>
            </w:pPr>
            <w:hyperlink r:id="rId67" w:history="1">
              <w:r>
                <w:rPr>
                  <w:color w:val="1e198e"/>
                  <w:b w:val="1"/>
                  <w:bCs w:val="1"/>
                  <w:u w:val="single"/>
                </w:rPr>
                <w:t xml:space="preserve">Relater et représenter le sacre de Reims dans les Grandes chroniques de France</w:t>
              </w:r>
            </w:hyperlink>
          </w:p>
          <w:p>
            <w:pPr/>
            <w:hyperlink r:id="rId8" w:history="1">
              <w:r>
                <w:rPr>
                  <w:color w:val="#410a8c"/>
                  <w:u w:val="single"/>
                </w:rPr>
                <w:t xml:space="preserve">Franck Collard</w:t>
              </w:r>
            </w:hyperlink>
          </w:p>
          <w:p>
            <w:pPr/>
            <w:r>
              <w:rPr>
                <w:i w:val="1"/>
                <w:iCs w:val="1"/>
              </w:rPr>
              <w:t xml:space="preserve">Les sacres des rois de France à Reims (816-1925). Bilan et perspectives.</w:t>
            </w:r>
            <w:r>
              <w:rPr/>
              <w:t xml:space="preserve">, Nov 2017, Reims, France. p. 21-37</w:t>
            </w:r>
          </w:p>
          <w:p>
            <w:pPr/>
            <w:r>
              <w:rPr/>
              <w:t xml:space="preserve">Communication dans un congrès</w:t>
            </w:r>
          </w:p>
          <w:p>
            <w:pPr/>
            <w:hyperlink r:id="rId67" w:history="1">
              <w:r>
                <w:rPr>
                  <w:color w:val="#410a8c"/>
                  <w:u w:val="single"/>
                </w:rPr>
                <w:t xml:space="preserve">hal-03117132v1</w:t>
              </w:r>
            </w:hyperlink>
          </w:p>
        </w:tc>
      </w:tr>
      <w:tr>
        <w:trPr/>
        <w:tc>
          <w:tcPr>
            <w:noWrap/>
          </w:tcPr>
          <w:p>
            <w:pPr>
              <w:spacing w:after="200"/>
            </w:pPr>
            <w:hyperlink r:id="rId68" w:history="1">
              <w:r>
                <w:rPr>
                  <w:color w:val="1e198e"/>
                  <w:b w:val="1"/>
                  <w:bCs w:val="1"/>
                  <w:u w:val="single"/>
                </w:rPr>
                <w:t xml:space="preserve">L'essor de la médecine judiciaire à la fin du Moyen Âge</w:t>
              </w:r>
            </w:hyperlink>
          </w:p>
          <w:p>
            <w:pPr/>
            <w:hyperlink r:id="rId8" w:history="1">
              <w:r>
                <w:rPr>
                  <w:color w:val="#410a8c"/>
                  <w:u w:val="single"/>
                </w:rPr>
                <w:t xml:space="preserve">Franck Collard</w:t>
              </w:r>
            </w:hyperlink>
          </w:p>
          <w:p>
            <w:pPr/>
            <w:r>
              <w:rPr>
                <w:i w:val="1"/>
                <w:iCs w:val="1"/>
              </w:rPr>
              <w:t xml:space="preserve">La médecine judiciaire d'hier à aujourd'hui: regards croisés</w:t>
            </w:r>
            <w:r>
              <w:rPr/>
              <w:t xml:space="preserve">, Mar 2017, Paris, France. pp.15-32</w:t>
            </w:r>
          </w:p>
          <w:p>
            <w:pPr/>
            <w:r>
              <w:rPr/>
              <w:t xml:space="preserve">Communication dans un congrès</w:t>
            </w:r>
          </w:p>
          <w:p>
            <w:pPr/>
            <w:hyperlink r:id="rId68" w:history="1">
              <w:r>
                <w:rPr>
                  <w:color w:val="#410a8c"/>
                  <w:u w:val="single"/>
                </w:rPr>
                <w:t xml:space="preserve">hal-01801409v1</w:t>
              </w:r>
            </w:hyperlink>
          </w:p>
        </w:tc>
      </w:tr>
      <w:tr>
        <w:trPr/>
        <w:tc>
          <w:tcPr>
            <w:noWrap/>
          </w:tcPr>
          <w:p>
            <w:pPr>
              <w:spacing w:after="200"/>
            </w:pPr>
            <w:hyperlink r:id="rId69" w:history="1">
              <w:r>
                <w:rPr>
                  <w:color w:val="1e198e"/>
                  <w:b w:val="1"/>
                  <w:bCs w:val="1"/>
                  <w:u w:val="single"/>
                </w:rPr>
                <w:t xml:space="preserve">Des &amp;quot;évêques de cour&amp;quot; sous Charles VII et Louis XI ? Discours et réalités</w:t>
              </w:r>
            </w:hyperlink>
          </w:p>
          <w:p>
            <w:pPr/>
            <w:hyperlink r:id="rId8" w:history="1">
              <w:r>
                <w:rPr>
                  <w:color w:val="#410a8c"/>
                  <w:u w:val="single"/>
                </w:rPr>
                <w:t xml:space="preserve">Franck Collard</w:t>
              </w:r>
            </w:hyperlink>
          </w:p>
          <w:p>
            <w:pPr/>
            <w:r>
              <w:rPr>
                <w:i w:val="1"/>
                <w:iCs w:val="1"/>
              </w:rPr>
              <w:t xml:space="preserve">L'évêque de cour: figure politique, figure polémique</w:t>
            </w:r>
            <w:r>
              <w:rPr/>
              <w:t xml:space="preserve">, Oct 2015, Nanterre, France. pp.167-189</w:t>
            </w:r>
          </w:p>
          <w:p>
            <w:pPr/>
            <w:r>
              <w:rPr/>
              <w:t xml:space="preserve">Communication dans un congrès</w:t>
            </w:r>
          </w:p>
          <w:p>
            <w:pPr/>
            <w:hyperlink r:id="rId69" w:history="1">
              <w:r>
                <w:rPr>
                  <w:color w:val="#410a8c"/>
                  <w:u w:val="single"/>
                </w:rPr>
                <w:t xml:space="preserve">hal-01801412v1</w:t>
              </w:r>
            </w:hyperlink>
          </w:p>
        </w:tc>
      </w:tr>
      <w:tr>
        <w:trPr/>
        <w:tc>
          <w:tcPr>
            <w:noWrap/>
          </w:tcPr>
          <w:p>
            <w:pPr>
              <w:spacing w:after="200"/>
            </w:pPr>
            <w:hyperlink r:id="rId70" w:history="1">
              <w:r>
                <w:rPr>
                  <w:color w:val="1e198e"/>
                  <w:b w:val="1"/>
                  <w:bCs w:val="1"/>
                  <w:u w:val="single"/>
                </w:rPr>
                <w:t xml:space="preserve">Excès débilitants, passions énergisantes. La sexualité de Charles VII relève-t-elle de la pathologie politique ?</w:t>
              </w:r>
            </w:hyperlink>
          </w:p>
          <w:p>
            <w:pPr/>
            <w:hyperlink r:id="rId8" w:history="1">
              <w:r>
                <w:rPr>
                  <w:color w:val="#410a8c"/>
                  <w:u w:val="single"/>
                </w:rPr>
                <w:t xml:space="preserve">Franck Collard</w:t>
              </w:r>
            </w:hyperlink>
          </w:p>
          <w:p>
            <w:pPr/>
            <w:r>
              <w:rPr>
                <w:i w:val="1"/>
                <w:iCs w:val="1"/>
              </w:rPr>
              <w:t xml:space="preserve">La pathologie du pouvoir: vices, crimes et délits des gouvernants : Antiquité, Moyen Âge, époque moderne</w:t>
            </w:r>
            <w:r>
              <w:rPr/>
              <w:t xml:space="preserve">, 2014, Montpellier, France. pp.397--408</w:t>
            </w:r>
          </w:p>
          <w:p>
            <w:pPr/>
            <w:r>
              <w:rPr/>
              <w:t xml:space="preserve">Communication dans un congrès</w:t>
            </w:r>
          </w:p>
          <w:p>
            <w:pPr/>
            <w:hyperlink r:id="rId70" w:history="1">
              <w:r>
                <w:rPr>
                  <w:color w:val="#410a8c"/>
                  <w:u w:val="single"/>
                </w:rPr>
                <w:t xml:space="preserve">hal-01639102v1</w:t>
              </w:r>
            </w:hyperlink>
          </w:p>
        </w:tc>
      </w:tr>
      <w:tr>
        <w:trPr/>
        <w:tc>
          <w:tcPr>
            <w:noWrap/>
          </w:tcPr>
          <w:p>
            <w:pPr>
              <w:spacing w:after="200"/>
            </w:pPr>
            <w:hyperlink r:id="rId71" w:history="1">
              <w:r>
                <w:rPr>
                  <w:color w:val="1e198e"/>
                  <w:b w:val="1"/>
                  <w:bCs w:val="1"/>
                  <w:u w:val="single"/>
                </w:rPr>
                <w:t xml:space="preserve">Il y a une autre maniere de venin qui envenime les gens par odourer&amp;quot;. Empoisonnement et odorat dans la théorie et la pratique à la fin du Moyen Âge</w:t>
              </w:r>
            </w:hyperlink>
          </w:p>
          <w:p>
            <w:pPr/>
            <w:hyperlink r:id="rId8" w:history="1">
              <w:r>
                <w:rPr>
                  <w:color w:val="#410a8c"/>
                  <w:u w:val="single"/>
                </w:rPr>
                <w:t xml:space="preserve">Franck Collard</w:t>
              </w:r>
            </w:hyperlink>
          </w:p>
          <w:p>
            <w:pPr/>
            <w:r>
              <w:rPr>
                <w:i w:val="1"/>
                <w:iCs w:val="1"/>
              </w:rPr>
              <w:t xml:space="preserve">Parfums et odeurs au Moyen Âge: science, usage, symboles</w:t>
            </w:r>
            <w:r>
              <w:rPr/>
              <w:t xml:space="preserve">, Mar 2012, Louvain, Belgique. pp.45--60</w:t>
            </w:r>
          </w:p>
          <w:p>
            <w:pPr/>
            <w:r>
              <w:rPr/>
              <w:t xml:space="preserve">Communication dans un congrès</w:t>
            </w:r>
          </w:p>
          <w:p>
            <w:pPr/>
            <w:hyperlink r:id="rId71" w:history="1">
              <w:r>
                <w:rPr>
                  <w:color w:val="#410a8c"/>
                  <w:u w:val="single"/>
                </w:rPr>
                <w:t xml:space="preserve">hal-01639124v1</w:t>
              </w:r>
            </w:hyperlink>
          </w:p>
        </w:tc>
      </w:tr>
      <w:tr>
        <w:trPr/>
        <w:tc>
          <w:tcPr>
            <w:noWrap/>
          </w:tcPr>
          <w:p>
            <w:pPr>
              <w:spacing w:after="200"/>
            </w:pPr>
            <w:hyperlink r:id="rId72" w:history="1">
              <w:r>
                <w:rPr>
                  <w:color w:val="1e198e"/>
                  <w:b w:val="1"/>
                  <w:bCs w:val="1"/>
                  <w:u w:val="single"/>
                </w:rPr>
                <w:t xml:space="preserve">Politique des passions et anthropologie des pulsions à la cour du roi Charles VII</w:t>
              </w:r>
            </w:hyperlink>
          </w:p>
          <w:p>
            <w:pPr/>
            <w:hyperlink r:id="rId8" w:history="1">
              <w:r>
                <w:rPr>
                  <w:color w:val="#410a8c"/>
                  <w:u w:val="single"/>
                </w:rPr>
                <w:t xml:space="preserve">Franck Collard</w:t>
              </w:r>
            </w:hyperlink>
          </w:p>
          <w:p>
            <w:pPr/>
            <w:r>
              <w:rPr>
                <w:i w:val="1"/>
                <w:iCs w:val="1"/>
              </w:rPr>
              <w:t xml:space="preserve">Passions et pulsions à la cour (Moyen Âge-Temps modernes)</w:t>
            </w:r>
            <w:r>
              <w:rPr/>
              <w:t xml:space="preserve">, 2012, Avignon, France. pp.239--253</w:t>
            </w:r>
          </w:p>
          <w:p>
            <w:pPr/>
            <w:r>
              <w:rPr/>
              <w:t xml:space="preserve">Communication dans un congrès</w:t>
            </w:r>
          </w:p>
          <w:p>
            <w:pPr/>
            <w:hyperlink r:id="rId72" w:history="1">
              <w:r>
                <w:rPr>
                  <w:color w:val="#410a8c"/>
                  <w:u w:val="single"/>
                </w:rPr>
                <w:t xml:space="preserve">hal-01639150v1</w:t>
              </w:r>
            </w:hyperlink>
          </w:p>
        </w:tc>
      </w:tr>
      <w:tr>
        <w:trPr/>
        <w:tc>
          <w:tcPr>
            <w:noWrap/>
          </w:tcPr>
          <w:p>
            <w:pPr>
              <w:spacing w:after="200"/>
            </w:pPr>
            <w:hyperlink r:id="rId73" w:history="1">
              <w:r>
                <w:rPr>
                  <w:color w:val="1e198e"/>
                  <w:b w:val="1"/>
                  <w:bCs w:val="1"/>
                  <w:u w:val="single"/>
                </w:rPr>
                <w:t xml:space="preserve">Gifteinsatz und politische Gewalt. Die Semantik der Gewalt mit Gift in der politischen Kultur des späten Mittelalters</w:t>
              </w:r>
            </w:hyperlink>
          </w:p>
          <w:p>
            <w:pPr/>
            <w:hyperlink r:id="rId8" w:history="1">
              <w:r>
                <w:rPr>
                  <w:color w:val="#410a8c"/>
                  <w:u w:val="single"/>
                </w:rPr>
                <w:t xml:space="preserve">Franck Collard</w:t>
              </w:r>
            </w:hyperlink>
          </w:p>
          <w:p>
            <w:pPr/>
            <w:r>
              <w:rPr>
                <w:i w:val="1"/>
                <w:iCs w:val="1"/>
              </w:rPr>
              <w:t xml:space="preserve">Gewalt und Widerstand in der politischen Kultur des späten Mittelalters</w:t>
            </w:r>
            <w:r>
              <w:rPr/>
              <w:t xml:space="preserve">, 2009, Reichenau, Germany. pp.319--344</w:t>
            </w:r>
          </w:p>
          <w:p>
            <w:pPr/>
            <w:r>
              <w:rPr/>
              <w:t xml:space="preserve">Communication dans un congrès</w:t>
            </w:r>
          </w:p>
          <w:p>
            <w:pPr/>
            <w:hyperlink r:id="rId73" w:history="1">
              <w:r>
                <w:rPr>
                  <w:color w:val="#410a8c"/>
                  <w:u w:val="single"/>
                </w:rPr>
                <w:t xml:space="preserve">hal-01639114v1</w:t>
              </w:r>
            </w:hyperlink>
          </w:p>
        </w:tc>
      </w:tr>
      <w:tr>
        <w:trPr/>
        <w:tc>
          <w:tcPr>
            <w:noWrap/>
          </w:tcPr>
          <w:p>
            <w:pPr>
              <w:spacing w:after="200"/>
            </w:pPr>
            <w:hyperlink r:id="rId74" w:history="1">
              <w:r>
                <w:rPr>
                  <w:color w:val="1e198e"/>
                  <w:b w:val="1"/>
                  <w:bCs w:val="1"/>
                  <w:u w:val="single"/>
                </w:rPr>
                <w:t xml:space="preserve">An pediculi, pulices et cimices sunt venena ? L'approche des poux, puces et punaises dans la production &amp;quot;vénénologique&amp;quot; de l'Occident chrétien, XIVe-XVe siècles</w:t>
              </w:r>
            </w:hyperlink>
          </w:p>
          <w:p>
            <w:pPr/>
            <w:hyperlink r:id="rId8" w:history="1">
              <w:r>
                <w:rPr>
                  <w:color w:val="#410a8c"/>
                  <w:u w:val="single"/>
                </w:rPr>
                <w:t xml:space="preserve">Franck Collard</w:t>
              </w:r>
            </w:hyperlink>
          </w:p>
          <w:p>
            <w:pPr/>
            <w:r>
              <w:rPr>
                <w:i w:val="1"/>
                <w:iCs w:val="1"/>
              </w:rPr>
              <w:t xml:space="preserve">Poux, puces, punaises, la vermine de l'homme: découverte, descriptions et traitements : Antiquité, Moyen Âge, Époque Moderne</w:t>
            </w:r>
            <w:r>
              <w:rPr/>
              <w:t xml:space="preserve">, Mar 2015, Nanterre, France</w:t>
            </w:r>
          </w:p>
          <w:p>
            <w:pPr/>
            <w:r>
              <w:rPr/>
              <w:t xml:space="preserve">Communication dans un congrès</w:t>
            </w:r>
          </w:p>
          <w:p>
            <w:pPr/>
            <w:hyperlink r:id="rId74" w:history="1">
              <w:r>
                <w:rPr>
                  <w:color w:val="#410a8c"/>
                  <w:u w:val="single"/>
                </w:rPr>
                <w:t xml:space="preserve">hal-01639112v1</w:t>
              </w:r>
            </w:hyperlink>
          </w:p>
        </w:tc>
      </w:tr>
      <w:tr>
        <w:trPr/>
        <w:tc>
          <w:tcPr>
            <w:noWrap/>
          </w:tcPr>
          <w:p>
            <w:pPr>
              <w:spacing w:after="200"/>
            </w:pPr>
            <w:hyperlink r:id="rId75" w:history="1">
              <w:r>
                <w:rPr>
                  <w:color w:val="1e198e"/>
                  <w:b w:val="1"/>
                  <w:bCs w:val="1"/>
                  <w:u w:val="single"/>
                </w:rPr>
                <w:t xml:space="preserve">Le crime de poison dans la littérature médiévale. Les médiévistes face aux textes</w:t>
              </w:r>
            </w:hyperlink>
          </w:p>
          <w:p>
            <w:pPr/>
            <w:hyperlink r:id="rId8" w:history="1">
              <w:r>
                <w:rPr>
                  <w:color w:val="#410a8c"/>
                  <w:u w:val="single"/>
                </w:rPr>
                <w:t xml:space="preserve">Franck Collard</w:t>
              </w:r>
            </w:hyperlink>
          </w:p>
          <w:p>
            <w:pPr/>
            <w:r>
              <w:rPr>
                <w:i w:val="1"/>
                <w:iCs w:val="1"/>
              </w:rPr>
              <w:t xml:space="preserve">L'œuvre littéraire du Moyen Âge: aux yeux de l'historien et du philologue</w:t>
            </w:r>
            <w:r>
              <w:rPr/>
              <w:t xml:space="preserve">, 2014, Moscou, Russie. pp.31--41</w:t>
            </w:r>
          </w:p>
          <w:p>
            <w:pPr/>
            <w:r>
              <w:rPr/>
              <w:t xml:space="preserve">Communication dans un congrès</w:t>
            </w:r>
          </w:p>
          <w:p>
            <w:pPr/>
            <w:hyperlink r:id="rId75" w:history="1">
              <w:r>
                <w:rPr>
                  <w:color w:val="#410a8c"/>
                  <w:u w:val="single"/>
                </w:rPr>
                <w:t xml:space="preserve">hal-01638885v1</w:t>
              </w:r>
            </w:hyperlink>
          </w:p>
        </w:tc>
      </w:tr>
      <w:tr>
        <w:trPr/>
        <w:tc>
          <w:tcPr>
            <w:noWrap/>
          </w:tcPr>
          <w:p>
            <w:pPr>
              <w:spacing w:after="200"/>
            </w:pPr>
            <w:hyperlink r:id="rId76" w:history="1">
              <w:r>
                <w:rPr>
                  <w:color w:val="1e198e"/>
                  <w:b w:val="1"/>
                  <w:bCs w:val="1"/>
                  <w:u w:val="single"/>
                </w:rPr>
                <w:t xml:space="preserve">Faire l'histoire du corps empoisonné</w:t>
              </w:r>
            </w:hyperlink>
          </w:p>
          <w:p>
            <w:pPr/>
            <w:hyperlink r:id="rId8" w:history="1">
              <w:r>
                <w:rPr>
                  <w:color w:val="#410a8c"/>
                  <w:u w:val="single"/>
                </w:rPr>
                <w:t xml:space="preserve">Franck Collard</w:t>
              </w:r>
            </w:hyperlink>
          </w:p>
          <w:p>
            <w:pPr/>
            <w:r>
              <w:rPr>
                <w:i w:val="1"/>
                <w:iCs w:val="1"/>
              </w:rPr>
              <w:t xml:space="preserve">Le corps empoisonné: pratiques, savoirs, imaginaire de l'Antiquité à nos jours</w:t>
            </w:r>
            <w:r>
              <w:rPr/>
              <w:t xml:space="preserve">, Sep 2012, Poitiers, France. pp.13--28</w:t>
            </w:r>
          </w:p>
          <w:p>
            <w:pPr/>
            <w:r>
              <w:rPr/>
              <w:t xml:space="preserve">Communication dans un congrès</w:t>
            </w:r>
          </w:p>
          <w:p>
            <w:pPr/>
            <w:hyperlink r:id="rId76" w:history="1">
              <w:r>
                <w:rPr>
                  <w:color w:val="#410a8c"/>
                  <w:u w:val="single"/>
                </w:rPr>
                <w:t xml:space="preserve">hal-01638869v1</w:t>
              </w:r>
            </w:hyperlink>
          </w:p>
        </w:tc>
      </w:tr>
      <w:tr>
        <w:trPr/>
        <w:tc>
          <w:tcPr>
            <w:noWrap/>
          </w:tcPr>
          <w:p>
            <w:pPr>
              <w:spacing w:after="200"/>
            </w:pPr>
            <w:hyperlink r:id="rId77" w:history="1">
              <w:r>
                <w:rPr>
                  <w:color w:val="1e198e"/>
                  <w:b w:val="1"/>
                  <w:bCs w:val="1"/>
                  <w:u w:val="single"/>
                </w:rPr>
                <w:t xml:space="preserve">Sexualité royale et puissance politique : le cas de Charles VII</w:t>
              </w:r>
            </w:hyperlink>
          </w:p>
          <w:p>
            <w:pPr/>
            <w:hyperlink r:id="rId8" w:history="1">
              <w:r>
                <w:rPr>
                  <w:color w:val="#410a8c"/>
                  <w:u w:val="single"/>
                </w:rPr>
                <w:t xml:space="preserve">Franck Collard</w:t>
              </w:r>
            </w:hyperlink>
          </w:p>
          <w:p>
            <w:pPr/>
            <w:r>
              <w:rPr>
                <w:i w:val="1"/>
                <w:iCs w:val="1"/>
              </w:rPr>
              <w:t xml:space="preserve">Sexe au pouvoir, pouvoirs du sexe, les Verts-galants dans l'histoire, Actes du colloque de Nérac (30 octobre 2013)</w:t>
            </w:r>
            <w:r>
              <w:rPr/>
              <w:t xml:space="preserve">, Oct 2013, Nérac, France. pp.25--45</w:t>
            </w:r>
          </w:p>
          <w:p>
            <w:pPr/>
            <w:r>
              <w:rPr/>
              <w:t xml:space="preserve">Communication dans un congrès</w:t>
            </w:r>
          </w:p>
          <w:p>
            <w:pPr/>
            <w:hyperlink r:id="rId77" w:history="1">
              <w:r>
                <w:rPr>
                  <w:color w:val="#410a8c"/>
                  <w:u w:val="single"/>
                </w:rPr>
                <w:t xml:space="preserve">hal-01638916v1</w:t>
              </w:r>
            </w:hyperlink>
          </w:p>
        </w:tc>
      </w:tr>
      <w:tr>
        <w:trPr/>
        <w:tc>
          <w:tcPr>
            <w:noWrap/>
          </w:tcPr>
          <w:p>
            <w:pPr>
              <w:spacing w:after="200"/>
            </w:pPr>
            <w:hyperlink r:id="rId78" w:history="1">
              <w:r>
                <w:rPr>
                  <w:color w:val="1e198e"/>
                  <w:b w:val="1"/>
                  <w:bCs w:val="1"/>
                  <w:u w:val="single"/>
                </w:rPr>
                <w:t xml:space="preserve">In dentibus venenum. Quelques relations entre le poison et les dents au Moyen Âge</w:t>
              </w:r>
            </w:hyperlink>
          </w:p>
          <w:p>
            <w:pPr/>
            <w:hyperlink r:id="rId8" w:history="1">
              <w:r>
                <w:rPr>
                  <w:color w:val="#410a8c"/>
                  <w:u w:val="single"/>
                </w:rPr>
                <w:t xml:space="preserve">Franck Collard</w:t>
              </w:r>
            </w:hyperlink>
          </w:p>
          <w:p>
            <w:pPr/>
            <w:r>
              <w:rPr>
                <w:i w:val="1"/>
                <w:iCs w:val="1"/>
              </w:rPr>
              <w:t xml:space="preserve">Dents, dentistes et art dentaire: histoire, pratiques et représentations : Antiquité, Moyen Âge, Ancien Régime</w:t>
            </w:r>
            <w:r>
              <w:rPr/>
              <w:t xml:space="preserve">, Mar 2012, Villetaneuse, Nanterre, Saint-Quentin-en-Yvelines, France. pp.2111--219</w:t>
            </w:r>
          </w:p>
          <w:p>
            <w:pPr/>
            <w:r>
              <w:rPr/>
              <w:t xml:space="preserve">Communication dans un congrès</w:t>
            </w:r>
          </w:p>
          <w:p>
            <w:pPr/>
            <w:hyperlink r:id="rId78" w:history="1">
              <w:r>
                <w:rPr>
                  <w:color w:val="#410a8c"/>
                  <w:u w:val="single"/>
                </w:rPr>
                <w:t xml:space="preserve">hal-01638919v1</w:t>
              </w:r>
            </w:hyperlink>
          </w:p>
        </w:tc>
      </w:tr>
      <w:tr>
        <w:trPr/>
        <w:tc>
          <w:tcPr>
            <w:noWrap/>
          </w:tcPr>
          <w:p>
            <w:pPr>
              <w:spacing w:after="200"/>
            </w:pPr>
            <w:hyperlink r:id="rId79" w:history="1">
              <w:r>
                <w:rPr>
                  <w:color w:val="1e198e"/>
                  <w:b w:val="1"/>
                  <w:bCs w:val="1"/>
                  <w:u w:val="single"/>
                </w:rPr>
                <w:t xml:space="preserve">Le traité des poisons de Pietro d'Abano et sa diffusion en langue vulgaire. D'une traduction à l'autre (1402-1593)</w:t>
              </w:r>
            </w:hyperlink>
          </w:p>
          <w:p>
            <w:pPr/>
            <w:hyperlink r:id="rId8" w:history="1">
              <w:r>
                <w:rPr>
                  <w:color w:val="#410a8c"/>
                  <w:u w:val="single"/>
                </w:rPr>
                <w:t xml:space="preserve">Franck Collard</w:t>
              </w:r>
            </w:hyperlink>
          </w:p>
          <w:p>
            <w:pPr/>
            <w:r>
              <w:rPr>
                <w:i w:val="1"/>
                <w:iCs w:val="1"/>
              </w:rPr>
              <w:t xml:space="preserve">Médecine, astrologie et magie entre Moyen Âge et Renaissance: autour de Pietro d'Abano</w:t>
            </w:r>
            <w:r>
              <w:rPr/>
              <w:t xml:space="preserve">, Sep 2006, Paris, France. pp.203--229</w:t>
            </w:r>
          </w:p>
          <w:p>
            <w:pPr/>
            <w:r>
              <w:rPr/>
              <w:t xml:space="preserve">Communication dans un congrès</w:t>
            </w:r>
          </w:p>
          <w:p>
            <w:pPr/>
            <w:hyperlink r:id="rId79" w:history="1">
              <w:r>
                <w:rPr>
                  <w:color w:val="#410a8c"/>
                  <w:u w:val="single"/>
                </w:rPr>
                <w:t xml:space="preserve">hal-01638918v1</w:t>
              </w:r>
            </w:hyperlink>
          </w:p>
        </w:tc>
      </w:tr>
      <w:tr>
        <w:trPr/>
        <w:tc>
          <w:tcPr>
            <w:noWrap/>
          </w:tcPr>
          <w:p>
            <w:pPr>
              <w:spacing w:after="200"/>
            </w:pPr>
            <w:hyperlink r:id="rId80" w:history="1">
              <w:r>
                <w:rPr>
                  <w:color w:val="1e198e"/>
                  <w:b w:val="1"/>
                  <w:bCs w:val="1"/>
                  <w:u w:val="single"/>
                </w:rPr>
                <w:t xml:space="preserve">Secundum artem et peritiam medicine. Les expertises dans les affaires d'empoisonnement à la fin du Moyen Âge</w:t>
              </w:r>
            </w:hyperlink>
          </w:p>
          <w:p>
            <w:pPr/>
            <w:hyperlink r:id="rId8" w:history="1">
              <w:r>
                <w:rPr>
                  <w:color w:val="#410a8c"/>
                  <w:u w:val="single"/>
                </w:rPr>
                <w:t xml:space="preserve">Franck Collard</w:t>
              </w:r>
            </w:hyperlink>
          </w:p>
          <w:p>
            <w:pPr/>
            <w:r>
              <w:rPr>
                <w:i w:val="1"/>
                <w:iCs w:val="1"/>
              </w:rPr>
              <w:t xml:space="preserve">Expertise et conseil au Moyen Âge</w:t>
            </w:r>
            <w:r>
              <w:rPr/>
              <w:t xml:space="preserve">, 2011, Oxford, Royaume-Uni. pp.161--173, </w:t>
            </w:r>
            <w:hyperlink r:id="rId81" w:history="1">
              <w:r>
                <w:rPr>
                  <w:color w:val="#410a8c"/>
                  <w:u w:val="single"/>
                </w:rPr>
                <w:t xml:space="preserve">⟨10.4000/books.psorbonne.34075⟩</w:t>
              </w:r>
            </w:hyperlink>
          </w:p>
          <w:p>
            <w:pPr/>
            <w:r>
              <w:rPr/>
              <w:t xml:space="preserve">Communication dans un congrès</w:t>
            </w:r>
          </w:p>
          <w:p>
            <w:pPr/>
            <w:hyperlink r:id="rId80" w:history="1">
              <w:r>
                <w:rPr>
                  <w:color w:val="#410a8c"/>
                  <w:u w:val="single"/>
                </w:rPr>
                <w:t xml:space="preserve">hal-01638963v1</w:t>
              </w:r>
            </w:hyperlink>
          </w:p>
        </w:tc>
      </w:tr>
      <w:tr>
        <w:trPr/>
        <w:tc>
          <w:tcPr>
            <w:noWrap/>
          </w:tcPr>
          <w:p>
            <w:pPr>
              <w:spacing w:after="200"/>
            </w:pPr>
            <w:hyperlink r:id="rId82" w:history="1">
              <w:r>
                <w:rPr>
                  <w:color w:val="1e198e"/>
                  <w:b w:val="1"/>
                  <w:bCs w:val="1"/>
                  <w:u w:val="single"/>
                </w:rPr>
                <w:t xml:space="preserve">La toxicité de l'environnement et sa perception à la fin du Moyen Âge</w:t>
              </w:r>
            </w:hyperlink>
          </w:p>
          <w:p>
            <w:pPr/>
            <w:hyperlink r:id="rId8" w:history="1">
              <w:r>
                <w:rPr>
                  <w:color w:val="#410a8c"/>
                  <w:u w:val="single"/>
                </w:rPr>
                <w:t xml:space="preserve">Franck Collard</w:t>
              </w:r>
            </w:hyperlink>
          </w:p>
          <w:p>
            <w:pPr/>
            <w:r>
              <w:rPr>
                <w:i w:val="1"/>
                <w:iCs w:val="1"/>
              </w:rPr>
              <w:t xml:space="preserve">Conserver la santé ou la rétablir: le rôle de l'environnement dans la médecine antique et médiévale : actes du colloque international, Saint-Étienne, 23-24 octobre 2008</w:t>
            </w:r>
            <w:r>
              <w:rPr/>
              <w:t xml:space="preserve">, Oct 2008, Saint-Etienne, France. pp.311--329</w:t>
            </w:r>
          </w:p>
          <w:p>
            <w:pPr/>
            <w:r>
              <w:rPr/>
              <w:t xml:space="preserve">Communication dans un congrès</w:t>
            </w:r>
          </w:p>
          <w:p>
            <w:pPr/>
            <w:hyperlink r:id="rId82" w:history="1">
              <w:r>
                <w:rPr>
                  <w:color w:val="#410a8c"/>
                  <w:u w:val="single"/>
                </w:rPr>
                <w:t xml:space="preserve">hal-01638970v1</w:t>
              </w:r>
            </w:hyperlink>
          </w:p>
        </w:tc>
      </w:tr>
      <w:tr>
        <w:trPr/>
        <w:tc>
          <w:tcPr>
            <w:noWrap/>
          </w:tcPr>
          <w:p>
            <w:pPr>
              <w:spacing w:after="200"/>
            </w:pPr>
            <w:hyperlink r:id="rId83" w:history="1">
              <w:r>
                <w:rPr>
                  <w:color w:val="1e198e"/>
                  <w:b w:val="1"/>
                  <w:bCs w:val="1"/>
                  <w:u w:val="single"/>
                </w:rPr>
                <w:t xml:space="preserve">Paix au service de la guerre, guerre au service de la paix : un dilemme royal dans les années 1430-1440</w:t>
              </w:r>
            </w:hyperlink>
          </w:p>
          <w:p>
            <w:pPr/>
            <w:hyperlink r:id="rId8" w:history="1">
              <w:r>
                <w:rPr>
                  <w:color w:val="#410a8c"/>
                  <w:u w:val="single"/>
                </w:rPr>
                <w:t xml:space="preserve">Franck Collard</w:t>
              </w:r>
            </w:hyperlink>
          </w:p>
          <w:p>
            <w:pPr/>
            <w:r>
              <w:rPr>
                <w:i w:val="1"/>
                <w:iCs w:val="1"/>
              </w:rPr>
              <w:t xml:space="preserve">136e Congrès national des sociétés historiques et scientifiques : Médiation, Paix et Guerre au Moyen Âge</w:t>
            </w:r>
            <w:r>
              <w:rPr/>
              <w:t xml:space="preserve">, 2011, Perpignan, France. pp.109-118</w:t>
            </w:r>
          </w:p>
          <w:p>
            <w:pPr/>
            <w:r>
              <w:rPr/>
              <w:t xml:space="preserve">Communication dans un congrès</w:t>
            </w:r>
          </w:p>
          <w:p>
            <w:pPr/>
            <w:hyperlink r:id="rId83" w:history="1">
              <w:r>
                <w:rPr>
                  <w:color w:val="#410a8c"/>
                  <w:u w:val="single"/>
                </w:rPr>
                <w:t xml:space="preserve">hal-01638965v1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Images, pouvoirs et normes. Exégèse visuelle de la fin du Moyen Âge (XIIIe-XVe siècles)</w:t>
              </w:r>
            </w:hyperlink>
          </w:p>
          <w:p>
            <w:pPr/>
            <w:hyperlink r:id="rId85" w:history="1">
              <w:r>
                <w:rPr>
                  <w:color w:val="#410a8c"/>
                  <w:u w:val="single"/>
                </w:rPr>
                <w:t xml:space="preserve">Lydwine Scordia</w:t>
              </w:r>
            </w:hyperlink>
            <w:r>
              <w:rPr/>
              <w:t xml:space="preserve">,</w:t>
            </w:r>
            <w:hyperlink r:id="rId8" w:history="1">
              <w:r>
                <w:rPr>
                  <w:color w:val="#410a8c"/>
                  <w:u w:val="single"/>
                </w:rPr>
                <w:t xml:space="preserve">Franck Collard</w:t>
              </w:r>
            </w:hyperlink>
            <w:r>
              <w:rPr/>
              <w:t xml:space="preserve">,</w:t>
            </w:r>
            <w:hyperlink r:id="rId86" w:history="1">
              <w:r>
                <w:rPr>
                  <w:color w:val="#410a8c"/>
                  <w:u w:val="single"/>
                </w:rPr>
                <w:t xml:space="preserve">Frédérique Lachaud</w:t>
              </w:r>
            </w:hyperlink>
          </w:p>
          <w:p>
            <w:pPr/>
            <w:r>
              <w:rPr/>
              <w:t xml:space="preserve">Classiques Garnier, 2018, </w:t>
            </w:r>
            <w:hyperlink r:id="rId87" w:history="1">
              <w:r>
                <w:rPr>
                  <w:color w:val="#410a8c"/>
                  <w:u w:val="single"/>
                </w:rPr>
                <w:t xml:space="preserve">⟨10.15122/isbn.978-2-406-06737-5⟩</w:t>
              </w:r>
            </w:hyperlink>
          </w:p>
          <w:p>
            <w:pPr/>
            <w:r>
              <w:rPr/>
              <w:t xml:space="preserve">Ouvrages</w:t>
            </w:r>
          </w:p>
          <w:p>
            <w:pPr/>
            <w:hyperlink r:id="rId84" w:history="1">
              <w:r>
                <w:rPr>
                  <w:color w:val="#410a8c"/>
                  <w:u w:val="single"/>
                </w:rPr>
                <w:t xml:space="preserve">hal-02367095v1</w:t>
              </w:r>
            </w:hyperlink>
          </w:p>
        </w:tc>
      </w:tr>
      <w:tr>
        <w:trPr/>
        <w:tc>
          <w:tcPr>
            <w:noWrap/>
          </w:tcPr>
          <w:p>
            <w:pPr>
              <w:spacing w:after="200"/>
            </w:pPr>
            <w:hyperlink r:id="rId88" w:history="1">
              <w:r>
                <w:rPr>
                  <w:color w:val="1e198e"/>
                  <w:b w:val="1"/>
                  <w:bCs w:val="1"/>
                  <w:u w:val="single"/>
                </w:rPr>
                <w:t xml:space="preserve">Images, pouvoirs et normes: exégèse visuelle de la fin du Moyen Âge (XIIIe-XVe siècle)</w:t>
              </w:r>
            </w:hyperlink>
          </w:p>
          <w:p>
            <w:pPr/>
            <w:hyperlink r:id="rId8" w:history="1">
              <w:r>
                <w:rPr>
                  <w:color w:val="#410a8c"/>
                  <w:u w:val="single"/>
                </w:rPr>
                <w:t xml:space="preserve">Franck Collard</w:t>
              </w:r>
            </w:hyperlink>
            <w:r>
              <w:rPr/>
              <w:t xml:space="preserve">,</w:t>
            </w:r>
            <w:hyperlink r:id="rId86" w:history="1">
              <w:r>
                <w:rPr>
                  <w:color w:val="#410a8c"/>
                  <w:u w:val="single"/>
                </w:rPr>
                <w:t xml:space="preserve">Frédérique Lachaud</w:t>
              </w:r>
            </w:hyperlink>
            <w:r>
              <w:rPr/>
              <w:t xml:space="preserve">,</w:t>
            </w:r>
            <w:hyperlink r:id="rId85" w:history="1">
              <w:r>
                <w:rPr>
                  <w:color w:val="#410a8c"/>
                  <w:u w:val="single"/>
                </w:rPr>
                <w:t xml:space="preserve">Lydwine Scordia</w:t>
              </w:r>
            </w:hyperlink>
          </w:p>
          <w:p>
            <w:pPr/>
            <w:r>
              <w:rPr/>
              <w:t xml:space="preserve">Classiques Garnier, 2017, 978-2-406-06735-1</w:t>
            </w:r>
          </w:p>
          <w:p>
            <w:pPr/>
            <w:r>
              <w:rPr/>
              <w:t xml:space="preserve">Ouvrages</w:t>
            </w:r>
          </w:p>
          <w:p>
            <w:pPr/>
            <w:hyperlink r:id="rId88" w:history="1">
              <w:r>
                <w:rPr>
                  <w:color w:val="#410a8c"/>
                  <w:u w:val="single"/>
                </w:rPr>
                <w:t xml:space="preserve">hal-01801398v1</w:t>
              </w:r>
            </w:hyperlink>
          </w:p>
        </w:tc>
      </w:tr>
      <w:tr>
        <w:trPr/>
        <w:tc>
          <w:tcPr>
            <w:noWrap/>
          </w:tcPr>
          <w:p>
            <w:pPr>
              <w:spacing w:after="200"/>
            </w:pPr>
            <w:hyperlink r:id="rId89" w:history="1">
              <w:r>
                <w:rPr>
                  <w:color w:val="1e198e"/>
                  <w:b w:val="1"/>
                  <w:bCs w:val="1"/>
                  <w:u w:val="single"/>
                </w:rPr>
                <w:t xml:space="preserve">La passion Jeanne d'Arc: mémoires françaises de la Pucelle</w:t>
              </w:r>
            </w:hyperlink>
          </w:p>
          <w:p>
            <w:pPr/>
            <w:hyperlink r:id="rId8" w:history="1">
              <w:r>
                <w:rPr>
                  <w:color w:val="#410a8c"/>
                  <w:u w:val="single"/>
                </w:rPr>
                <w:t xml:space="preserve">Franck Collard</w:t>
              </w:r>
            </w:hyperlink>
          </w:p>
          <w:p>
            <w:pPr/>
            <w:r>
              <w:rPr/>
              <w:t xml:space="preserve">Presses Universitaires de France, 2017, 978-2-13-063351-8</w:t>
            </w:r>
          </w:p>
          <w:p>
            <w:pPr/>
            <w:r>
              <w:rPr/>
              <w:t xml:space="preserve">Ouvrages</w:t>
            </w:r>
          </w:p>
          <w:p>
            <w:pPr/>
            <w:hyperlink r:id="rId89" w:history="1">
              <w:r>
                <w:rPr>
                  <w:color w:val="#410a8c"/>
                  <w:u w:val="single"/>
                </w:rPr>
                <w:t xml:space="preserve">hal-01801415v1</w:t>
              </w:r>
            </w:hyperlink>
          </w:p>
        </w:tc>
      </w:tr>
      <w:tr>
        <w:trPr/>
        <w:tc>
          <w:tcPr>
            <w:noWrap/>
          </w:tcPr>
          <w:p>
            <w:pPr>
              <w:spacing w:after="200"/>
            </w:pPr>
            <w:hyperlink r:id="rId90" w:history="1">
              <w:r>
                <w:rPr>
                  <w:color w:val="1e198e"/>
                  <w:b w:val="1"/>
                  <w:bCs w:val="1"/>
                  <w:u w:val="single"/>
                </w:rPr>
                <w:t xml:space="preserve">Les écrits sur les poisons</w:t>
              </w:r>
            </w:hyperlink>
          </w:p>
          <w:p>
            <w:pPr/>
            <w:hyperlink r:id="rId8" w:history="1">
              <w:r>
                <w:rPr>
                  <w:color w:val="#410a8c"/>
                  <w:u w:val="single"/>
                </w:rPr>
                <w:t xml:space="preserve">Franck Collard</w:t>
              </w:r>
            </w:hyperlink>
          </w:p>
          <w:p>
            <w:pPr/>
            <w:r>
              <w:rPr/>
              <w:t xml:space="preserve">Brepols, 2016, 978-2-503-55217-0</w:t>
            </w:r>
          </w:p>
          <w:p>
            <w:pPr/>
            <w:r>
              <w:rPr/>
              <w:t xml:space="preserve">Ouvrages</w:t>
            </w:r>
          </w:p>
          <w:p>
            <w:pPr/>
            <w:hyperlink r:id="rId90" w:history="1">
              <w:r>
                <w:rPr>
                  <w:color w:val="#410a8c"/>
                  <w:u w:val="single"/>
                </w:rPr>
                <w:t xml:space="preserve">hal-01639105v1</w:t>
              </w:r>
            </w:hyperlink>
          </w:p>
        </w:tc>
      </w:tr>
      <w:tr>
        <w:trPr/>
        <w:tc>
          <w:tcPr>
            <w:noWrap/>
          </w:tcPr>
          <w:p>
            <w:pPr>
              <w:spacing w:after="200"/>
            </w:pPr>
            <w:hyperlink r:id="rId91" w:history="1">
              <w:r>
                <w:rPr>
                  <w:color w:val="1e198e"/>
                  <w:b w:val="1"/>
                  <w:bCs w:val="1"/>
                  <w:u w:val="single"/>
                </w:rPr>
                <w:t xml:space="preserve">Poux, puces, punaises, la vermine de l'homme: découverte, descriptions et traitements : Antiquité, Moyen Âge, Époque Moderne :</w:t>
              </w:r>
            </w:hyperlink>
          </w:p>
          <w:p>
            <w:pPr/>
            <w:hyperlink r:id="rId8" w:history="1">
              <w:r>
                <w:rPr>
                  <w:color w:val="#410a8c"/>
                  <w:u w:val="single"/>
                </w:rPr>
                <w:t xml:space="preserve">Franck Collard</w:t>
              </w:r>
            </w:hyperlink>
            <w:r>
              <w:rPr/>
              <w:t xml:space="preserve">,</w:t>
            </w:r>
            <w:hyperlink r:id="rId92" w:history="1">
              <w:r>
                <w:rPr>
                  <w:color w:val="#410a8c"/>
                  <w:u w:val="single"/>
                </w:rPr>
                <w:t xml:space="preserve">Évelyne Samama</w:t>
              </w:r>
            </w:hyperlink>
          </w:p>
          <w:p>
            <w:pPr/>
            <w:r>
              <w:rPr/>
              <w:t xml:space="preserve">Collard, Franck and Samama, Évelyne. L'Harmattan, 2015, 978-2-343-07898-4</w:t>
            </w:r>
          </w:p>
          <w:p>
            <w:pPr/>
            <w:r>
              <w:rPr/>
              <w:t xml:space="preserve">Ouvrages</w:t>
            </w:r>
          </w:p>
          <w:p>
            <w:pPr/>
            <w:hyperlink r:id="rId91" w:history="1">
              <w:r>
                <w:rPr>
                  <w:color w:val="#410a8c"/>
                  <w:u w:val="single"/>
                </w:rPr>
                <w:t xml:space="preserve">hal-01639119v1</w:t>
              </w:r>
            </w:hyperlink>
          </w:p>
        </w:tc>
      </w:tr>
      <w:tr>
        <w:trPr/>
        <w:tc>
          <w:tcPr>
            <w:noWrap/>
          </w:tcPr>
          <w:p>
            <w:pPr>
              <w:spacing w:after="200"/>
            </w:pPr>
            <w:hyperlink r:id="rId93" w:history="1">
              <w:r>
                <w:rPr>
                  <w:color w:val="1e198e"/>
                  <w:b w:val="1"/>
                  <w:bCs w:val="1"/>
                  <w:u w:val="single"/>
                </w:rPr>
                <w:t xml:space="preserve">Dents, dentistes et art dentaire: histoire, pratiques et représentations : Antiquité, Moyen Âge, Ancien Régime :</w:t>
              </w:r>
            </w:hyperlink>
          </w:p>
          <w:p>
            <w:pPr/>
            <w:hyperlink r:id="rId8" w:history="1">
              <w:r>
                <w:rPr>
                  <w:color w:val="#410a8c"/>
                  <w:u w:val="single"/>
                </w:rPr>
                <w:t xml:space="preserve">Franck Collard</w:t>
              </w:r>
            </w:hyperlink>
            <w:r>
              <w:rPr/>
              <w:t xml:space="preserve">,</w:t>
            </w:r>
            <w:hyperlink r:id="rId92" w:history="1">
              <w:r>
                <w:rPr>
                  <w:color w:val="#410a8c"/>
                  <w:u w:val="single"/>
                </w:rPr>
                <w:t xml:space="preserve">Évelyne Samama</w:t>
              </w:r>
            </w:hyperlink>
          </w:p>
          <w:p>
            <w:pPr/>
            <w:r>
              <w:rPr/>
              <w:t xml:space="preserve">Collard, Franck and Samama, Évelyne. L'Harmattan, 2013, 978-2-336-29012-6</w:t>
            </w:r>
          </w:p>
          <w:p>
            <w:pPr/>
            <w:r>
              <w:rPr/>
              <w:t xml:space="preserve">Ouvrages</w:t>
            </w:r>
          </w:p>
          <w:p>
            <w:pPr/>
            <w:hyperlink r:id="rId93" w:history="1">
              <w:r>
                <w:rPr>
                  <w:color w:val="#410a8c"/>
                  <w:u w:val="single"/>
                </w:rPr>
                <w:t xml:space="preserve">hal-01638923v1</w:t>
              </w:r>
            </w:hyperlink>
          </w:p>
        </w:tc>
      </w:tr>
      <w:tr>
        <w:trPr/>
        <w:tc>
          <w:tcPr>
            <w:noWrap/>
          </w:tcPr>
          <w:p>
            <w:pPr>
              <w:spacing w:after="200"/>
            </w:pPr>
            <w:hyperlink r:id="rId94" w:history="1">
              <w:r>
                <w:rPr>
                  <w:color w:val="1e198e"/>
                  <w:b w:val="1"/>
                  <w:bCs w:val="1"/>
                  <w:u w:val="single"/>
                </w:rPr>
                <w:t xml:space="preserve">Médecine, astrologie et magie entre Moyen Âge et Renaissance : autour de Pietro d'Abano</w:t>
              </w:r>
            </w:hyperlink>
          </w:p>
          <w:p>
            <w:pPr/>
            <w:hyperlink r:id="rId95" w:history="1">
              <w:r>
                <w:rPr>
                  <w:color w:val="#410a8c"/>
                  <w:u w:val="single"/>
                </w:rPr>
                <w:t xml:space="preserve">Jean-Patrice Boudet</w:t>
              </w:r>
            </w:hyperlink>
            <w:r>
              <w:rPr/>
              <w:t xml:space="preserve">,</w:t>
            </w:r>
            <w:hyperlink r:id="rId8" w:history="1">
              <w:r>
                <w:rPr>
                  <w:color w:val="#410a8c"/>
                  <w:u w:val="single"/>
                </w:rPr>
                <w:t xml:space="preserve">Franck Collard</w:t>
              </w:r>
            </w:hyperlink>
            <w:r>
              <w:rPr/>
              <w:t xml:space="preserve">,</w:t>
            </w:r>
            <w:hyperlink r:id="rId96" w:history="1">
              <w:r>
                <w:rPr>
                  <w:color w:val="#410a8c"/>
                  <w:u w:val="single"/>
                </w:rPr>
                <w:t xml:space="preserve">Nicolas Weill-Parot</w:t>
              </w:r>
            </w:hyperlink>
          </w:p>
          <w:p>
            <w:pPr/>
            <w:r>
              <w:rPr/>
              <w:t xml:space="preserve">Sismel edizioni del Galluzzo, 50, pp.340, 2013, Micrologusʼ library, 978-88-8450-468-5</w:t>
            </w:r>
          </w:p>
          <w:p>
            <w:pPr/>
            <w:r>
              <w:rPr/>
              <w:t xml:space="preserve">Ouvrages</w:t>
            </w:r>
          </w:p>
          <w:p>
            <w:pPr/>
            <w:hyperlink r:id="rId94" w:history="1">
              <w:r>
                <w:rPr>
                  <w:color w:val="#410a8c"/>
                  <w:u w:val="single"/>
                </w:rPr>
                <w:t xml:space="preserve">halshs-01566795v1</w:t>
              </w:r>
            </w:hyperlink>
          </w:p>
        </w:tc>
      </w:tr>
      <w:tr>
        <w:trPr/>
        <w:tc>
          <w:tcPr>
            <w:noWrap/>
          </w:tcPr>
          <w:p>
            <w:pPr>
              <w:spacing w:after="200"/>
            </w:pPr>
            <w:hyperlink r:id="rId97" w:history="1">
              <w:r>
                <w:rPr>
                  <w:color w:val="1e198e"/>
                  <w:b w:val="1"/>
                  <w:bCs w:val="1"/>
                  <w:u w:val="single"/>
                </w:rPr>
                <w:t xml:space="preserve">Conciliation, réconciliation aux temps médiévaux et modernes</w:t>
              </w:r>
            </w:hyperlink>
          </w:p>
          <w:p>
            <w:pPr/>
            <w:hyperlink r:id="rId8" w:history="1">
              <w:r>
                <w:rPr>
                  <w:color w:val="#410a8c"/>
                  <w:u w:val="single"/>
                </w:rPr>
                <w:t xml:space="preserve">Franck Collard</w:t>
              </w:r>
            </w:hyperlink>
            <w:r>
              <w:rPr/>
              <w:t xml:space="preserve">,</w:t>
            </w:r>
            <w:hyperlink r:id="rId98" w:history="1">
              <w:r>
                <w:rPr>
                  <w:color w:val="#410a8c"/>
                  <w:u w:val="single"/>
                </w:rPr>
                <w:t xml:space="preserve">Monique Cottret</w:t>
              </w:r>
            </w:hyperlink>
          </w:p>
          <w:p>
            <w:pPr/>
            <w:r>
              <w:rPr/>
              <w:t xml:space="preserve">Collard; Franck and Cottret; Monique. Presses universitaires de Paris Ouest, 2012, 978-2-84016-105-9. </w:t>
            </w:r>
            <w:hyperlink r:id="rId99" w:history="1">
              <w:r>
                <w:rPr>
                  <w:color w:val="#410a8c"/>
                  <w:u w:val="single"/>
                </w:rPr>
                <w:t xml:space="preserve">⟨10.4000/books.pupo.2016⟩</w:t>
              </w:r>
            </w:hyperlink>
          </w:p>
          <w:p>
            <w:pPr/>
            <w:r>
              <w:rPr/>
              <w:t xml:space="preserve">Ouvrages</w:t>
            </w:r>
          </w:p>
          <w:p>
            <w:pPr/>
            <w:hyperlink r:id="rId97" w:history="1">
              <w:r>
                <w:rPr>
                  <w:color w:val="#410a8c"/>
                  <w:u w:val="single"/>
                </w:rPr>
                <w:t xml:space="preserve">hal-01638969v1</w:t>
              </w:r>
            </w:hyperlink>
          </w:p>
        </w:tc>
      </w:tr>
      <w:tr>
        <w:trPr/>
        <w:tc>
          <w:tcPr>
            <w:noWrap/>
          </w:tcPr>
          <w:p>
            <w:pPr>
              <w:spacing w:after="200"/>
            </w:pPr>
            <w:hyperlink r:id="rId100" w:history="1">
              <w:r>
                <w:rPr>
                  <w:color w:val="1e198e"/>
                  <w:b w:val="1"/>
                  <w:bCs w:val="1"/>
                  <w:u w:val="single"/>
                </w:rPr>
                <w:t xml:space="preserve">L'estropié l'aveugle et le paralytique. Penser et surmonter le handicap, Antiquité, Moyen âge, Ancien Régime</w:t>
              </w:r>
            </w:hyperlink>
          </w:p>
          <w:p>
            <w:pPr/>
            <w:hyperlink r:id="rId8" w:history="1">
              <w:r>
                <w:rPr>
                  <w:color w:val="#410a8c"/>
                  <w:u w:val="single"/>
                </w:rPr>
                <w:t xml:space="preserve">Franck Collard</w:t>
              </w:r>
            </w:hyperlink>
            <w:r>
              <w:rPr/>
              <w:t xml:space="preserve">,</w:t>
            </w:r>
            <w:hyperlink r:id="rId101" w:history="1">
              <w:r>
                <w:rPr>
                  <w:color w:val="#410a8c"/>
                  <w:u w:val="single"/>
                </w:rPr>
                <w:t xml:space="preserve">Evelyne Samama</w:t>
              </w:r>
            </w:hyperlink>
          </w:p>
          <w:p>
            <w:pPr/>
            <w:r>
              <w:rPr/>
              <w:t xml:space="preserve">L'Harmattan, 2010</w:t>
            </w:r>
          </w:p>
          <w:p>
            <w:pPr/>
            <w:r>
              <w:rPr/>
              <w:t xml:space="preserve">Ouvrages</w:t>
            </w:r>
          </w:p>
          <w:p>
            <w:pPr/>
            <w:hyperlink r:id="rId100" w:history="1">
              <w:r>
                <w:rPr>
                  <w:color w:val="#410a8c"/>
                  <w:u w:val="single"/>
                </w:rPr>
                <w:t xml:space="preserve">hal-03314627v1</w:t>
              </w:r>
            </w:hyperlink>
          </w:p>
        </w:tc>
      </w:tr>
      <w:tr>
        <w:trPr/>
        <w:tc>
          <w:tcPr>
            <w:noWrap/>
          </w:tcPr>
          <w:p>
            <w:pPr>
              <w:spacing w:after="200"/>
            </w:pPr>
            <w:hyperlink r:id="rId102" w:history="1">
              <w:r>
                <w:rPr>
                  <w:color w:val="1e198e"/>
                  <w:b w:val="1"/>
                  <w:bCs w:val="1"/>
                  <w:u w:val="single"/>
                </w:rPr>
                <w:t xml:space="preserve">Pouvoir et poison. Histoire d'un crime politique de l'Antiquité à nos jours</w:t>
              </w:r>
            </w:hyperlink>
          </w:p>
          <w:p>
            <w:pPr/>
            <w:hyperlink r:id="rId8" w:history="1">
              <w:r>
                <w:rPr>
                  <w:color w:val="#410a8c"/>
                  <w:u w:val="single"/>
                </w:rPr>
                <w:t xml:space="preserve">Franck Collard</w:t>
              </w:r>
            </w:hyperlink>
          </w:p>
          <w:p>
            <w:pPr/>
            <w:r>
              <w:rPr/>
              <w:t xml:space="preserve">Seuil, 2007</w:t>
            </w:r>
          </w:p>
          <w:p>
            <w:pPr/>
            <w:r>
              <w:rPr/>
              <w:t xml:space="preserve">Ouvrages</w:t>
            </w:r>
          </w:p>
          <w:p>
            <w:pPr/>
            <w:hyperlink r:id="rId102" w:history="1">
              <w:r>
                <w:rPr>
                  <w:color w:val="#410a8c"/>
                  <w:u w:val="single"/>
                </w:rPr>
                <w:t xml:space="preserve">hal-03310555v1</w:t>
              </w:r>
            </w:hyperlink>
          </w:p>
        </w:tc>
      </w:tr>
      <w:tr>
        <w:trPr/>
        <w:tc>
          <w:tcPr>
            <w:noWrap/>
          </w:tcPr>
          <w:p>
            <w:pPr>
              <w:spacing w:after="200"/>
            </w:pPr>
            <w:hyperlink r:id="rId103" w:history="1">
              <w:r>
                <w:rPr>
                  <w:color w:val="1e198e"/>
                  <w:b w:val="1"/>
                  <w:bCs w:val="1"/>
                  <w:u w:val="single"/>
                </w:rPr>
                <w:t xml:space="preserve">Les villes d'Italie mi XIIe-mi XIVe siècles</w:t>
              </w:r>
            </w:hyperlink>
          </w:p>
          <w:p>
            <w:pPr/>
            <w:hyperlink r:id="rId8" w:history="1">
              <w:r>
                <w:rPr>
                  <w:color w:val="#410a8c"/>
                  <w:u w:val="single"/>
                </w:rPr>
                <w:t xml:space="preserve">Franck Collard</w:t>
              </w:r>
            </w:hyperlink>
            <w:r>
              <w:rPr/>
              <w:t xml:space="preserve">,</w:t>
            </w:r>
            <w:hyperlink r:id="rId104" w:history="1">
              <w:r>
                <w:rPr>
                  <w:color w:val="#410a8c"/>
                  <w:u w:val="single"/>
                </w:rPr>
                <w:t xml:space="preserve">Isabelle Heullant-Donat</w:t>
              </w:r>
            </w:hyperlink>
          </w:p>
          <w:p>
            <w:pPr/>
            <w:r>
              <w:rPr/>
              <w:t xml:space="preserve">Atlande, 2005</w:t>
            </w:r>
          </w:p>
          <w:p>
            <w:pPr/>
            <w:r>
              <w:rPr/>
              <w:t xml:space="preserve">Ouvrages</w:t>
            </w:r>
          </w:p>
          <w:p>
            <w:pPr/>
            <w:hyperlink r:id="rId103" w:history="1">
              <w:r>
                <w:rPr>
                  <w:color w:val="#410a8c"/>
                  <w:u w:val="single"/>
                </w:rPr>
                <w:t xml:space="preserve">hal-03309514v1</w:t>
              </w:r>
            </w:hyperlink>
          </w:p>
        </w:tc>
      </w:tr>
      <w:tr>
        <w:trPr/>
        <w:tc>
          <w:tcPr>
            <w:noWrap/>
          </w:tcPr>
          <w:p>
            <w:pPr>
              <w:spacing w:after="200"/>
            </w:pPr>
            <w:hyperlink r:id="rId105" w:history="1">
              <w:r>
                <w:rPr>
                  <w:color w:val="1e198e"/>
                  <w:b w:val="1"/>
                  <w:bCs w:val="1"/>
                  <w:u w:val="single"/>
                </w:rPr>
                <w:t xml:space="preserve">Pouvoirs et culture politique dans la France médiévale, Ve-XVe siècle</w:t>
              </w:r>
            </w:hyperlink>
          </w:p>
          <w:p>
            <w:pPr/>
            <w:hyperlink r:id="rId8" w:history="1">
              <w:r>
                <w:rPr>
                  <w:color w:val="#410a8c"/>
                  <w:u w:val="single"/>
                </w:rPr>
                <w:t xml:space="preserve">Franck Collard</w:t>
              </w:r>
            </w:hyperlink>
          </w:p>
          <w:p>
            <w:pPr/>
            <w:r>
              <w:rPr/>
              <w:t xml:space="preserve">Hachette, 1999, Carré Histoire</w:t>
            </w:r>
          </w:p>
          <w:p>
            <w:pPr/>
            <w:r>
              <w:rPr/>
              <w:t xml:space="preserve">Ouvrages</w:t>
            </w:r>
          </w:p>
          <w:p>
            <w:pPr/>
            <w:hyperlink r:id="rId105" w:history="1">
              <w:r>
                <w:rPr>
                  <w:color w:val="#410a8c"/>
                  <w:u w:val="single"/>
                </w:rPr>
                <w:t xml:space="preserve">hal-03293100v1</w:t>
              </w:r>
            </w:hyperlink>
          </w:p>
        </w:tc>
      </w:tr>
      <w:tr>
        <w:trPr/>
        <w:tc>
          <w:tcPr>
            <w:noWrap/>
          </w:tcPr>
          <w:p>
            <w:pPr>
              <w:spacing w:after="200"/>
            </w:pPr>
            <w:hyperlink r:id="rId106" w:history="1">
              <w:r>
                <w:rPr>
                  <w:color w:val="1e198e"/>
                  <w:b w:val="1"/>
                  <w:bCs w:val="1"/>
                  <w:u w:val="single"/>
                </w:rPr>
                <w:t xml:space="preserve">Éducation et cultures en Occident (XIIe-milieu XVe siècle)</w:t>
              </w:r>
            </w:hyperlink>
          </w:p>
          <w:p>
            <w:pPr/>
            <w:hyperlink r:id="rId8" w:history="1">
              <w:r>
                <w:rPr>
                  <w:color w:val="#410a8c"/>
                  <w:u w:val="single"/>
                </w:rPr>
                <w:t xml:space="preserve">Franck Collard</w:t>
              </w:r>
            </w:hyperlink>
          </w:p>
          <w:p>
            <w:pPr/>
            <w:r>
              <w:rPr/>
              <w:t xml:space="preserve">Atlande, 1999</w:t>
            </w:r>
          </w:p>
          <w:p>
            <w:pPr/>
            <w:r>
              <w:rPr/>
              <w:t xml:space="preserve">Ouvrages</w:t>
            </w:r>
          </w:p>
          <w:p>
            <w:pPr/>
            <w:hyperlink r:id="rId106" w:history="1">
              <w:r>
                <w:rPr>
                  <w:color w:val="#410a8c"/>
                  <w:u w:val="single"/>
                </w:rPr>
                <w:t xml:space="preserve">hal-03293076v1</w:t>
              </w:r>
            </w:hyperlink>
          </w:p>
        </w:tc>
      </w:tr>
      <w:tr>
        <w:trPr/>
        <w:tc>
          <w:tcPr>
            <w:noWrap/>
          </w:tcPr>
          <w:p>
            <w:pPr>
              <w:spacing w:after="200"/>
            </w:pPr>
            <w:hyperlink r:id="rId107" w:history="1">
              <w:r>
                <w:rPr>
                  <w:color w:val="1e198e"/>
                  <w:b w:val="1"/>
                  <w:bCs w:val="1"/>
                  <w:u w:val="single"/>
                </w:rPr>
                <w:t xml:space="preserve">Un historien au travail à la fin du XVe siècle : Robert Gaguin</w:t>
              </w:r>
            </w:hyperlink>
          </w:p>
          <w:p>
            <w:pPr/>
            <w:hyperlink r:id="rId8" w:history="1">
              <w:r>
                <w:rPr>
                  <w:color w:val="#410a8c"/>
                  <w:u w:val="single"/>
                </w:rPr>
                <w:t xml:space="preserve">Franck Collard</w:t>
              </w:r>
            </w:hyperlink>
          </w:p>
          <w:p>
            <w:pPr/>
            <w:r>
              <w:rPr/>
              <w:t xml:space="preserve">Droz, 301, 1996, Travaux d'humanisme et Renaissance</w:t>
            </w:r>
          </w:p>
          <w:p>
            <w:pPr/>
            <w:r>
              <w:rPr/>
              <w:t xml:space="preserve">Ouvrages</w:t>
            </w:r>
          </w:p>
          <w:p>
            <w:pPr/>
            <w:hyperlink r:id="rId107" w:history="1">
              <w:r>
                <w:rPr>
                  <w:color w:val="#410a8c"/>
                  <w:u w:val="single"/>
                </w:rPr>
                <w:t xml:space="preserve">hal-03293102v1</w:t>
              </w:r>
            </w:hyperlink>
          </w:p>
        </w:tc>
      </w:tr>
    </w:tbl>
    <w:p>
      <w:pPr>
        <w:spacing w:before="200"/>
      </w:pPr>
    </w:p>
    <w:p>
      <w:pPr>
        <w:pStyle w:val="Heading2"/>
      </w:pPr>
      <w:r>
        <w:rPr>
          <w:color w:val="1e198e"/>
          <w:b w:val="1"/>
          <w:bCs w:val="1"/>
        </w:rPr>
        <w:t xml:space="preserve">Chapitre d'ouvrage (54)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French Historians in Search of the Historiographical Identity of the French Fifteenth Century</w:t>
              </w:r>
            </w:hyperlink>
          </w:p>
          <w:p>
            <w:pPr/>
            <w:hyperlink r:id="rId8" w:history="1">
              <w:r>
                <w:rPr>
                  <w:color w:val="#410a8c"/>
                  <w:u w:val="single"/>
                </w:rPr>
                <w:t xml:space="preserve">Franck Collard</w:t>
              </w:r>
            </w:hyperlink>
          </w:p>
          <w:p>
            <w:pPr/>
            <w:r>
              <w:rPr/>
              <w:t xml:space="preserve">Tracy Adams, Charles-Louis Morand Métivier. </w:t>
            </w:r>
            <w:r>
              <w:rPr>
                <w:i w:val="1"/>
                <w:iCs w:val="1"/>
              </w:rPr>
              <w:t xml:space="preserve">The Waxing the Middle Ages. Revisiting Late Medieval France</w:t>
            </w:r>
            <w:r>
              <w:rPr/>
              <w:t xml:space="preserve">, University of Delaware Press, 2023</w:t>
            </w:r>
          </w:p>
          <w:p>
            <w:pPr/>
            <w:r>
              <w:rPr/>
              <w:t xml:space="preserve">Chapitre d'ouvrage</w:t>
            </w:r>
          </w:p>
          <w:p>
            <w:pPr/>
            <w:hyperlink r:id="rId108" w:history="1">
              <w:r>
                <w:rPr>
                  <w:color w:val="#410a8c"/>
                  <w:u w:val="single"/>
                </w:rPr>
                <w:t xml:space="preserve">halshs-04130313v1</w:t>
              </w:r>
            </w:hyperlink>
          </w:p>
        </w:tc>
      </w:tr>
      <w:tr>
        <w:trPr/>
        <w:tc>
          <w:tcPr>
            <w:noWrap/>
          </w:tcPr>
          <w:p>
            <w:pPr>
              <w:spacing w:after="200"/>
            </w:pPr>
            <w:hyperlink r:id="rId109" w:history="1">
              <w:r>
                <w:rPr>
                  <w:color w:val="1e198e"/>
                  <w:b w:val="1"/>
                  <w:bCs w:val="1"/>
                  <w:u w:val="single"/>
                </w:rPr>
                <w:t xml:space="preserve">« De la norme juridique à la pratique judiciaire : le poison criminel au Moyen Âge au regard du droit et de la justice »</w:t>
              </w:r>
            </w:hyperlink>
          </w:p>
          <w:p>
            <w:pPr/>
            <w:hyperlink r:id="rId8" w:history="1">
              <w:r>
                <w:rPr>
                  <w:color w:val="#410a8c"/>
                  <w:u w:val="single"/>
                </w:rPr>
                <w:t xml:space="preserve">Franck Collard</w:t>
              </w:r>
            </w:hyperlink>
          </w:p>
          <w:p>
            <w:pPr/>
            <w:r>
              <w:rPr/>
              <w:t xml:space="preserve">M. Faure-Abbad et A. Lauba. </w:t>
            </w:r>
            <w:r>
              <w:rPr>
                <w:i w:val="1"/>
                <w:iCs w:val="1"/>
              </w:rPr>
              <w:t xml:space="preserve">Le Poison, Actes de l’université d’été 2022 de la faculté de droit de Poitiers, éd. M. Faure-Abbad et A. Lauba, Poitiers, Presses universitaires juridiques, 2023,</w:t>
            </w:r>
            <w:r>
              <w:rPr/>
              <w:t xml:space="preserve">, Presses universitaires juridiques, p. 7-16., 2023</w:t>
            </w:r>
          </w:p>
          <w:p>
            <w:pPr/>
            <w:r>
              <w:rPr/>
              <w:t xml:space="preserve">Chapitre d'ouvrage</w:t>
            </w:r>
          </w:p>
          <w:p>
            <w:pPr/>
            <w:hyperlink r:id="rId109" w:history="1">
              <w:r>
                <w:rPr>
                  <w:color w:val="#410a8c"/>
                  <w:u w:val="single"/>
                </w:rPr>
                <w:t xml:space="preserve">halshs-04128485v1</w:t>
              </w:r>
            </w:hyperlink>
          </w:p>
        </w:tc>
      </w:tr>
      <w:tr>
        <w:trPr/>
        <w:tc>
          <w:tcPr>
            <w:noWrap/>
          </w:tcPr>
          <w:p>
            <w:pPr>
              <w:spacing w:after="200"/>
            </w:pPr>
            <w:hyperlink r:id="rId110" w:history="1">
              <w:r>
                <w:rPr>
                  <w:color w:val="1e198e"/>
                  <w:b w:val="1"/>
                  <w:bCs w:val="1"/>
                  <w:u w:val="single"/>
                </w:rPr>
                <w:t xml:space="preserve">La construction de l’État monarchique par la loi, 1380-1515</w:t>
              </w:r>
            </w:hyperlink>
          </w:p>
          <w:p>
            <w:pPr/>
            <w:hyperlink r:id="rId8" w:history="1">
              <w:r>
                <w:rPr>
                  <w:color w:val="#410a8c"/>
                  <w:u w:val="single"/>
                </w:rPr>
                <w:t xml:space="preserve">Franck Collard</w:t>
              </w:r>
            </w:hyperlink>
          </w:p>
          <w:p>
            <w:pPr/>
            <w:r>
              <w:rPr/>
              <w:t xml:space="preserve">Chr. Bousquet-Labouerie et V. Sottocasa. </w:t>
            </w:r>
            <w:r>
              <w:rPr>
                <w:i w:val="1"/>
                <w:iCs w:val="1"/>
              </w:rPr>
              <w:t xml:space="preserve">La construction de l’État monarchique en France de 1380 à 1715</w:t>
            </w:r>
            <w:r>
              <w:rPr/>
              <w:t xml:space="preserve">, Ellipses, p. 47-52, 2021</w:t>
            </w:r>
          </w:p>
          <w:p>
            <w:pPr/>
            <w:r>
              <w:rPr/>
              <w:t xml:space="preserve">Chapitre d'ouvrage</w:t>
            </w:r>
          </w:p>
          <w:p>
            <w:pPr/>
            <w:hyperlink r:id="rId110" w:history="1">
              <w:r>
                <w:rPr>
                  <w:color w:val="#410a8c"/>
                  <w:u w:val="single"/>
                </w:rPr>
                <w:t xml:space="preserve">halshs-04130228v1</w:t>
              </w:r>
            </w:hyperlink>
          </w:p>
        </w:tc>
      </w:tr>
      <w:tr>
        <w:trPr/>
        <w:tc>
          <w:tcPr>
            <w:noWrap/>
          </w:tcPr>
          <w:p>
            <w:pPr>
              <w:spacing w:after="200"/>
            </w:pPr>
            <w:hyperlink r:id="rId111" w:history="1">
              <w:r>
                <w:rPr>
                  <w:color w:val="1e198e"/>
                  <w:b w:val="1"/>
                  <w:bCs w:val="1"/>
                  <w:u w:val="single"/>
                </w:rPr>
                <w:t xml:space="preserve">De Vénus au venin. Philtres d’amour, philtres de désamour et poisons dans l’Occident médiéval</w:t>
              </w:r>
            </w:hyperlink>
          </w:p>
          <w:p>
            <w:pPr/>
            <w:hyperlink r:id="rId8" w:history="1">
              <w:r>
                <w:rPr>
                  <w:color w:val="#410a8c"/>
                  <w:u w:val="single"/>
                </w:rPr>
                <w:t xml:space="preserve">Franck Collard</w:t>
              </w:r>
            </w:hyperlink>
          </w:p>
          <w:p>
            <w:pPr/>
            <w:r>
              <w:rPr/>
              <w:t xml:space="preserve">F. Pernot et E. Vial. </w:t>
            </w:r>
            <w:r>
              <w:rPr>
                <w:i w:val="1"/>
                <w:iCs w:val="1"/>
              </w:rPr>
              <w:t xml:space="preserve">Poisons et philtres d’amour</w:t>
            </w:r>
            <w:r>
              <w:rPr/>
              <w:t xml:space="preserve">, De l’œil éditions, p. 106-122, 2021</w:t>
            </w:r>
          </w:p>
          <w:p>
            <w:pPr/>
            <w:r>
              <w:rPr/>
              <w:t xml:space="preserve">Chapitre d'ouvrage</w:t>
            </w:r>
          </w:p>
          <w:p>
            <w:pPr/>
            <w:hyperlink r:id="rId111" w:history="1">
              <w:r>
                <w:rPr>
                  <w:color w:val="#410a8c"/>
                  <w:u w:val="single"/>
                </w:rPr>
                <w:t xml:space="preserve">halshs-04130206v1</w:t>
              </w:r>
            </w:hyperlink>
          </w:p>
        </w:tc>
      </w:tr>
      <w:tr>
        <w:trPr/>
        <w:tc>
          <w:tcPr>
            <w:noWrap/>
          </w:tcPr>
          <w:p>
            <w:pPr>
              <w:spacing w:after="200"/>
            </w:pPr>
            <w:hyperlink r:id="rId112" w:history="1">
              <w:r>
                <w:rPr>
                  <w:color w:val="1e198e"/>
                  <w:b w:val="1"/>
                  <w:bCs w:val="1"/>
                  <w:u w:val="single"/>
                </w:rPr>
                <w:t xml:space="preserve">Eglise et État du “roi bien aimé » au Père du peuple“</w:t>
              </w:r>
            </w:hyperlink>
          </w:p>
          <w:p>
            <w:pPr/>
            <w:hyperlink r:id="rId8" w:history="1">
              <w:r>
                <w:rPr>
                  <w:color w:val="#410a8c"/>
                  <w:u w:val="single"/>
                </w:rPr>
                <w:t xml:space="preserve">Franck Collard</w:t>
              </w:r>
            </w:hyperlink>
          </w:p>
          <w:p>
            <w:pPr/>
            <w:r>
              <w:rPr/>
              <w:t xml:space="preserve">Chr. Bousquet-Labouerie et V. Sottocasa. </w:t>
            </w:r>
            <w:r>
              <w:rPr>
                <w:i w:val="1"/>
                <w:iCs w:val="1"/>
              </w:rPr>
              <w:t xml:space="preserve">La construction de l’État monarchique en France de 1380 à 1715</w:t>
            </w:r>
            <w:r>
              <w:rPr/>
              <w:t xml:space="preserve">, Ellipses, p. 301-312, 2021</w:t>
            </w:r>
          </w:p>
          <w:p>
            <w:pPr/>
            <w:r>
              <w:rPr/>
              <w:t xml:space="preserve">Chapitre d'ouvrage</w:t>
            </w:r>
          </w:p>
          <w:p>
            <w:pPr/>
            <w:hyperlink r:id="rId112" w:history="1">
              <w:r>
                <w:rPr>
                  <w:color w:val="#410a8c"/>
                  <w:u w:val="single"/>
                </w:rPr>
                <w:t xml:space="preserve">halshs-04130289v1</w:t>
              </w:r>
            </w:hyperlink>
          </w:p>
        </w:tc>
      </w:tr>
      <w:tr>
        <w:trPr/>
        <w:tc>
          <w:tcPr>
            <w:noWrap/>
          </w:tcPr>
          <w:p>
            <w:pPr>
              <w:spacing w:after="200"/>
            </w:pPr>
            <w:hyperlink r:id="rId113" w:history="1">
              <w:r>
                <w:rPr>
                  <w:color w:val="1e198e"/>
                  <w:b w:val="1"/>
                  <w:bCs w:val="1"/>
                  <w:u w:val="single"/>
                </w:rPr>
                <w:t xml:space="preserve">A la recherche de la voix royale dans la monarchie médiévale française</w:t>
              </w:r>
            </w:hyperlink>
          </w:p>
          <w:p>
            <w:pPr/>
            <w:hyperlink r:id="rId8" w:history="1">
              <w:r>
                <w:rPr>
                  <w:color w:val="#410a8c"/>
                  <w:u w:val="single"/>
                </w:rPr>
                <w:t xml:space="preserve">Franck Collard</w:t>
              </w:r>
            </w:hyperlink>
          </w:p>
          <w:p>
            <w:pPr/>
            <w:r>
              <w:rPr>
                <w:i w:val="1"/>
                <w:iCs w:val="1"/>
              </w:rPr>
              <w:t xml:space="preserve">La voix au Moyen Âge, Actes du 50e congrès de la SHMESP</w:t>
            </w:r>
            <w:r>
              <w:rPr/>
              <w:t xml:space="preserve">, Editions de la Sorbonne, p. 171-184, 2020</w:t>
            </w:r>
          </w:p>
          <w:p>
            <w:pPr/>
            <w:r>
              <w:rPr/>
              <w:t xml:space="preserve">Chapitre d'ouvrage</w:t>
            </w:r>
          </w:p>
          <w:p>
            <w:pPr/>
            <w:hyperlink r:id="rId113" w:history="1">
              <w:r>
                <w:rPr>
                  <w:color w:val="#410a8c"/>
                  <w:u w:val="single"/>
                </w:rPr>
                <w:t xml:space="preserve">hal-03117072v1</w:t>
              </w:r>
            </w:hyperlink>
          </w:p>
        </w:tc>
      </w:tr>
      <w:tr>
        <w:trPr/>
        <w:tc>
          <w:tcPr>
            <w:noWrap/>
          </w:tcPr>
          <w:p>
            <w:pPr>
              <w:spacing w:after="200"/>
            </w:pPr>
            <w:hyperlink r:id="rId114" w:history="1">
              <w:r>
                <w:rPr>
                  <w:color w:val="1e198e"/>
                  <w:b w:val="1"/>
                  <w:bCs w:val="1"/>
                  <w:u w:val="single"/>
                </w:rPr>
                <w:t xml:space="preserve">Si autem queratur quare dicitur theriaca. Autour de l’étymologie de “thériaque“ du Moyen Âge au XVIe siècle</w:t>
              </w:r>
            </w:hyperlink>
          </w:p>
          <w:p>
            <w:pPr/>
            <w:hyperlink r:id="rId8" w:history="1">
              <w:r>
                <w:rPr>
                  <w:color w:val="#410a8c"/>
                  <w:u w:val="single"/>
                </w:rPr>
                <w:t xml:space="preserve">Franck Collard</w:t>
              </w:r>
            </w:hyperlink>
          </w:p>
          <w:p>
            <w:pPr/>
            <w:r>
              <w:rPr/>
              <w:t xml:space="preserve">Fr. Micheau et V. Boudon-Millot. </w:t>
            </w:r>
            <w:r>
              <w:rPr>
                <w:i w:val="1"/>
                <w:iCs w:val="1"/>
              </w:rPr>
              <w:t xml:space="preserve">La Thériaque, histoire d’un remède millénaire</w:t>
            </w:r>
            <w:r>
              <w:rPr/>
              <w:t xml:space="preserve">, Les Belles Lettres, p. 343-361, 2020</w:t>
            </w:r>
          </w:p>
          <w:p>
            <w:pPr/>
            <w:r>
              <w:rPr/>
              <w:t xml:space="preserve">Chapitre d'ouvrage</w:t>
            </w:r>
          </w:p>
          <w:p>
            <w:pPr/>
            <w:hyperlink r:id="rId114" w:history="1">
              <w:r>
                <w:rPr>
                  <w:color w:val="#410a8c"/>
                  <w:u w:val="single"/>
                </w:rPr>
                <w:t xml:space="preserve">halshs-04130108v1</w:t>
              </w:r>
            </w:hyperlink>
          </w:p>
        </w:tc>
      </w:tr>
      <w:tr>
        <w:trPr/>
        <w:tc>
          <w:tcPr>
            <w:noWrap/>
          </w:tcPr>
          <w:p>
            <w:pPr>
              <w:spacing w:after="200"/>
            </w:pPr>
            <w:hyperlink r:id="rId115" w:history="1">
              <w:r>
                <w:rPr>
                  <w:color w:val="1e198e"/>
                  <w:b w:val="1"/>
                  <w:bCs w:val="1"/>
                  <w:u w:val="single"/>
                </w:rPr>
                <w:t xml:space="preserve">Sauver l’empoisonné, confondre et châtier l’empoisonneur</w:t>
              </w:r>
            </w:hyperlink>
          </w:p>
          <w:p>
            <w:pPr/>
            <w:hyperlink r:id="rId8" w:history="1">
              <w:r>
                <w:rPr>
                  <w:color w:val="#410a8c"/>
                  <w:u w:val="single"/>
                </w:rPr>
                <w:t xml:space="preserve">Franck Collard</w:t>
              </w:r>
            </w:hyperlink>
          </w:p>
          <w:p>
            <w:pPr/>
            <w:r>
              <w:rPr>
                <w:i w:val="1"/>
                <w:iCs w:val="1"/>
              </w:rPr>
              <w:t xml:space="preserve">Corps en peines. Manipulations et usages des corps dans la pratique pénale depuis le Moyen Âge</w:t>
            </w:r>
            <w:r>
              <w:rPr/>
              <w:t xml:space="preserve">, </w:t>
            </w:r>
            <w:hyperlink r:id="rId116" w:history="1">
              <w:r>
                <w:rPr>
                  <w:color w:val="#410a8c"/>
                  <w:u w:val="single"/>
                </w:rPr>
                <w:t xml:space="preserve">Classiques Garnier</w:t>
              </w:r>
            </w:hyperlink>
            <w:r>
              <w:rPr/>
              <w:t xml:space="preserve">, pp. 213-227, 2019</w:t>
            </w:r>
          </w:p>
          <w:p>
            <w:pPr/>
            <w:r>
              <w:rPr/>
              <w:t xml:space="preserve">Chapitre d'ouvrage</w:t>
            </w:r>
          </w:p>
          <w:p>
            <w:pPr/>
            <w:hyperlink r:id="rId115" w:history="1">
              <w:r>
                <w:rPr>
                  <w:color w:val="#410a8c"/>
                  <w:u w:val="single"/>
                </w:rPr>
                <w:t xml:space="preserve">hal-03117046v1</w:t>
              </w:r>
            </w:hyperlink>
          </w:p>
        </w:tc>
      </w:tr>
      <w:tr>
        <w:trPr/>
        <w:tc>
          <w:tcPr>
            <w:noWrap/>
          </w:tcPr>
          <w:p>
            <w:pPr>
              <w:spacing w:after="200"/>
            </w:pPr>
            <w:hyperlink r:id="rId117" w:history="1">
              <w:r>
                <w:rPr>
                  <w:color w:val="1e198e"/>
                  <w:b w:val="1"/>
                  <w:bCs w:val="1"/>
                  <w:u w:val="single"/>
                </w:rPr>
                <w:t xml:space="preserve">Un genre médical incertain. Les écrits sur les poisons du Moyen Âge latin</w:t>
              </w:r>
            </w:hyperlink>
          </w:p>
          <w:p>
            <w:pPr/>
            <w:hyperlink r:id="rId8" w:history="1">
              <w:r>
                <w:rPr>
                  <w:color w:val="#410a8c"/>
                  <w:u w:val="single"/>
                </w:rPr>
                <w:t xml:space="preserve">Franck Collard</w:t>
              </w:r>
            </w:hyperlink>
          </w:p>
          <w:p>
            <w:pPr/>
            <w:r>
              <w:rPr/>
              <w:t xml:space="preserve">L. Moulinier Brogi et M. Nicoud. </w:t>
            </w:r>
            <w:r>
              <w:rPr>
                <w:i w:val="1"/>
                <w:iCs w:val="1"/>
              </w:rPr>
              <w:t xml:space="preserve">Ecritures médicales. Discours et genre de la tradition antique à l’époque moderne</w:t>
            </w:r>
            <w:r>
              <w:rPr/>
              <w:t xml:space="preserve">, CIHAM Editions, p. 155-177, 2019</w:t>
            </w:r>
          </w:p>
          <w:p>
            <w:pPr/>
            <w:r>
              <w:rPr/>
              <w:t xml:space="preserve">Chapitre d'ouvrage</w:t>
            </w:r>
          </w:p>
          <w:p>
            <w:pPr/>
            <w:hyperlink r:id="rId117" w:history="1">
              <w:r>
                <w:rPr>
                  <w:color w:val="#410a8c"/>
                  <w:u w:val="single"/>
                </w:rPr>
                <w:t xml:space="preserve">halshs-04130095v1</w:t>
              </w:r>
            </w:hyperlink>
          </w:p>
        </w:tc>
      </w:tr>
      <w:tr>
        <w:trPr/>
        <w:tc>
          <w:tcPr>
            <w:noWrap/>
          </w:tcPr>
          <w:p>
            <w:pPr>
              <w:spacing w:after="200"/>
            </w:pPr>
            <w:hyperlink r:id="rId118" w:history="1">
              <w:r>
                <w:rPr>
                  <w:color w:val="1e198e"/>
                  <w:b w:val="1"/>
                  <w:bCs w:val="1"/>
                  <w:u w:val="single"/>
                </w:rPr>
                <w:t xml:space="preserve">Du poison “moderne“ à la saveur “médiévale“</w:t>
              </w:r>
            </w:hyperlink>
          </w:p>
          <w:p>
            <w:pPr/>
            <w:hyperlink r:id="rId8" w:history="1">
              <w:r>
                <w:rPr>
                  <w:color w:val="#410a8c"/>
                  <w:u w:val="single"/>
                </w:rPr>
                <w:t xml:space="preserve">Franck Collard</w:t>
              </w:r>
            </w:hyperlink>
          </w:p>
          <w:p>
            <w:pPr/>
            <w:r>
              <w:rPr/>
              <w:t xml:space="preserve">O. Andurand; M. Deniel-Ternant; C. Galland; V. Guitienne-Müger. </w:t>
            </w:r>
            <w:r>
              <w:rPr>
                <w:i w:val="1"/>
                <w:iCs w:val="1"/>
              </w:rPr>
              <w:t xml:space="preserve">Histoires croisées. Politique, religion et culture du Moyen Âge aux Lumières</w:t>
            </w:r>
            <w:r>
              <w:rPr/>
              <w:t xml:space="preserve">, Presses Universitaires de Paris-Nanterre, 2019, 978-2-84016-330-5</w:t>
            </w:r>
          </w:p>
          <w:p>
            <w:pPr/>
            <w:r>
              <w:rPr/>
              <w:t xml:space="preserve">Chapitre d'ouvrage</w:t>
            </w:r>
          </w:p>
          <w:p>
            <w:pPr/>
            <w:hyperlink r:id="rId118" w:history="1">
              <w:r>
                <w:rPr>
                  <w:color w:val="#410a8c"/>
                  <w:u w:val="single"/>
                </w:rPr>
                <w:t xml:space="preserve">hal-03117097v1</w:t>
              </w:r>
            </w:hyperlink>
          </w:p>
        </w:tc>
      </w:tr>
      <w:tr>
        <w:trPr/>
        <w:tc>
          <w:tcPr>
            <w:noWrap/>
          </w:tcPr>
          <w:p>
            <w:pPr>
              <w:spacing w:after="200"/>
            </w:pPr>
            <w:hyperlink r:id="rId119" w:history="1">
              <w:r>
                <w:rPr>
                  <w:color w:val="1e198e"/>
                  <w:b w:val="1"/>
                  <w:bCs w:val="1"/>
                  <w:u w:val="single"/>
                </w:rPr>
                <w:t xml:space="preserve">La correspondance entre source et genre</w:t>
              </w:r>
            </w:hyperlink>
          </w:p>
          <w:p>
            <w:pPr/>
            <w:hyperlink r:id="rId8" w:history="1">
              <w:r>
                <w:rPr>
                  <w:color w:val="#410a8c"/>
                  <w:u w:val="single"/>
                </w:rPr>
                <w:t xml:space="preserve">Franck Collard</w:t>
              </w:r>
            </w:hyperlink>
          </w:p>
          <w:p>
            <w:pPr/>
            <w:r>
              <w:rPr>
                <w:i w:val="1"/>
                <w:iCs w:val="1"/>
              </w:rPr>
              <w:t xml:space="preserve">Humanisme et politique en France à la fin du Moyen Âge</w:t>
            </w:r>
            <w:r>
              <w:rPr/>
              <w:t xml:space="preserve">, pp.57-74, 2018, 979-10-351-0076-6. </w:t>
            </w:r>
            <w:hyperlink r:id="rId120" w:history="1">
              <w:r>
                <w:rPr>
                  <w:color w:val="#410a8c"/>
                  <w:u w:val="single"/>
                </w:rPr>
                <w:t xml:space="preserve">⟨10.4000/books.psorbonne.40716⟩</w:t>
              </w:r>
            </w:hyperlink>
          </w:p>
          <w:p>
            <w:pPr/>
            <w:r>
              <w:rPr/>
              <w:t xml:space="preserve">Chapitre d'ouvrage</w:t>
            </w:r>
          </w:p>
          <w:p>
            <w:pPr/>
            <w:hyperlink r:id="rId119" w:history="1">
              <w:r>
                <w:rPr>
                  <w:color w:val="#410a8c"/>
                  <w:u w:val="single"/>
                </w:rPr>
                <w:t xml:space="preserve">hal-01975631v1</w:t>
              </w:r>
            </w:hyperlink>
          </w:p>
        </w:tc>
      </w:tr>
      <w:tr>
        <w:trPr/>
        <w:tc>
          <w:tcPr>
            <w:noWrap/>
          </w:tcPr>
          <w:p>
            <w:pPr>
              <w:spacing w:after="200"/>
            </w:pPr>
            <w:hyperlink r:id="rId121" w:history="1">
              <w:r>
                <w:rPr>
                  <w:color w:val="1e198e"/>
                  <w:b w:val="1"/>
                  <w:bCs w:val="1"/>
                  <w:u w:val="single"/>
                </w:rPr>
                <w:t xml:space="preserve">Les couleurs du poison. La (dé)coloration des corps dans les écrits de vénénologie du Moyen Âge latin</w:t>
              </w:r>
            </w:hyperlink>
          </w:p>
          <w:p>
            <w:pPr/>
            <w:hyperlink r:id="rId8" w:history="1">
              <w:r>
                <w:rPr>
                  <w:color w:val="#410a8c"/>
                  <w:u w:val="single"/>
                </w:rPr>
                <w:t xml:space="preserve">Franck Collard</w:t>
              </w:r>
            </w:hyperlink>
          </w:p>
          <w:p>
            <w:pPr/>
            <w:r>
              <w:rPr/>
              <w:t xml:space="preserve">Franck Collard; Évelyne Samama. </w:t>
            </w:r>
            <w:r>
              <w:rPr>
                <w:i w:val="1"/>
                <w:iCs w:val="1"/>
              </w:rPr>
              <w:t xml:space="preserve">Le corps polychrome couleurs et santé. Antiquité, Moyen Âge, Époque moderne</w:t>
            </w:r>
            <w:r>
              <w:rPr/>
              <w:t xml:space="preserve">, </w:t>
            </w:r>
            <w:hyperlink r:id="rId122" w:history="1">
              <w:r>
                <w:rPr>
                  <w:color w:val="#410a8c"/>
                  <w:u w:val="single"/>
                </w:rPr>
                <w:t xml:space="preserve">L'Harmattan</w:t>
              </w:r>
            </w:hyperlink>
            <w:r>
              <w:rPr/>
              <w:t xml:space="preserve">, pp.67-77, 2018</w:t>
            </w:r>
          </w:p>
          <w:p>
            <w:pPr/>
            <w:r>
              <w:rPr/>
              <w:t xml:space="preserve">Chapitre d'ouvrage</w:t>
            </w:r>
          </w:p>
          <w:p>
            <w:pPr/>
            <w:hyperlink r:id="rId121" w:history="1">
              <w:r>
                <w:rPr>
                  <w:color w:val="#410a8c"/>
                  <w:u w:val="single"/>
                </w:rPr>
                <w:t xml:space="preserve">hal-02366015v1</w:t>
              </w:r>
            </w:hyperlink>
          </w:p>
        </w:tc>
      </w:tr>
      <w:tr>
        <w:trPr/>
        <w:tc>
          <w:tcPr>
            <w:noWrap/>
          </w:tcPr>
          <w:p>
            <w:pPr>
              <w:spacing w:after="200"/>
            </w:pPr>
            <w:hyperlink r:id="rId123" w:history="1">
              <w:r>
                <w:rPr>
                  <w:color w:val="1e198e"/>
                  <w:b w:val="1"/>
                  <w:bCs w:val="1"/>
                  <w:u w:val="single"/>
                </w:rPr>
                <w:t xml:space="preserve">Le &amp;quot;Roman national&amp;quot;, une illusion à conjurer ?</w:t>
              </w:r>
            </w:hyperlink>
          </w:p>
          <w:p>
            <w:pPr/>
            <w:hyperlink r:id="rId8" w:history="1">
              <w:r>
                <w:rPr>
                  <w:color w:val="#410a8c"/>
                  <w:u w:val="single"/>
                </w:rPr>
                <w:t xml:space="preserve">Franck Collard</w:t>
              </w:r>
            </w:hyperlink>
          </w:p>
          <w:p>
            <w:pPr/>
            <w:r>
              <w:rPr/>
              <w:t xml:space="preserve">Weill-Parot; Nicolas and Sales; Véronique. </w:t>
            </w:r>
            <w:r>
              <w:rPr>
                <w:i w:val="1"/>
                <w:iCs w:val="1"/>
              </w:rPr>
              <w:t xml:space="preserve">Le vrai visage du Moyen Âge: au-delà des idées reçues</w:t>
            </w:r>
            <w:r>
              <w:rPr/>
              <w:t xml:space="preserve">, Vendémiaire, pp.27-35, 2017, Collection Retour au Moyen-Âge, 978-2-36358-290-4</w:t>
            </w:r>
          </w:p>
          <w:p>
            <w:pPr/>
            <w:r>
              <w:rPr/>
              <w:t xml:space="preserve">Chapitre d'ouvrage</w:t>
            </w:r>
          </w:p>
          <w:p>
            <w:pPr/>
            <w:hyperlink r:id="rId123" w:history="1">
              <w:r>
                <w:rPr>
                  <w:color w:val="#410a8c"/>
                  <w:u w:val="single"/>
                </w:rPr>
                <w:t xml:space="preserve">hal-01801418v1</w:t>
              </w:r>
            </w:hyperlink>
          </w:p>
        </w:tc>
      </w:tr>
      <w:tr>
        <w:trPr/>
        <w:tc>
          <w:tcPr>
            <w:noWrap/>
          </w:tcPr>
          <w:p>
            <w:pPr>
              <w:spacing w:after="200"/>
            </w:pPr>
            <w:hyperlink r:id="rId124" w:history="1">
              <w:r>
                <w:rPr>
                  <w:color w:val="1e198e"/>
                  <w:b w:val="1"/>
                  <w:bCs w:val="1"/>
                  <w:u w:val="single"/>
                </w:rPr>
                <w:t xml:space="preserve">Un roi de mystère : la figure de Charles VII dans le Mystère du siège d'Orléans</w:t>
              </w:r>
            </w:hyperlink>
          </w:p>
          <w:p>
            <w:pPr/>
            <w:hyperlink r:id="rId8" w:history="1">
              <w:r>
                <w:rPr>
                  <w:color w:val="#410a8c"/>
                  <w:u w:val="single"/>
                </w:rPr>
                <w:t xml:space="preserve">Franck Collard</w:t>
              </w:r>
            </w:hyperlink>
          </w:p>
          <w:p>
            <w:pPr/>
            <w:r>
              <w:rPr/>
              <w:t xml:space="preserve">Croizy-Naquet, Catherine and Le Briz-Orgeur, Stéphanie and Valette, Jean-René. </w:t>
            </w:r>
            <w:r>
              <w:rPr>
                <w:i w:val="1"/>
                <w:iCs w:val="1"/>
              </w:rPr>
              <w:t xml:space="preserve">Théâtre et révélation: donner à voir et à entendre au Moyen Âge: hommage à Jean-Pierre Bordier</w:t>
            </w:r>
            <w:r>
              <w:rPr/>
              <w:t xml:space="preserve">, 121, </w:t>
            </w:r>
            <w:hyperlink r:id="rId125" w:history="1">
              <w:r>
                <w:rPr>
                  <w:color w:val="#410a8c"/>
                  <w:u w:val="single"/>
                </w:rPr>
                <w:t xml:space="preserve">Honoré Champion éditeur</w:t>
              </w:r>
            </w:hyperlink>
            <w:r>
              <w:rPr/>
              <w:t xml:space="preserve">, pp.93-104, 2017, Nouvelle bibliothèque du Moyen âge, 978-2-7453-4472-4</w:t>
            </w:r>
          </w:p>
          <w:p>
            <w:pPr/>
            <w:r>
              <w:rPr/>
              <w:t xml:space="preserve">Chapitre d'ouvrage</w:t>
            </w:r>
          </w:p>
          <w:p>
            <w:pPr/>
            <w:hyperlink r:id="rId124" w:history="1">
              <w:r>
                <w:rPr>
                  <w:color w:val="#410a8c"/>
                  <w:u w:val="single"/>
                </w:rPr>
                <w:t xml:space="preserve">hal-01801417v1</w:t>
              </w:r>
            </w:hyperlink>
          </w:p>
        </w:tc>
      </w:tr>
      <w:tr>
        <w:trPr/>
        <w:tc>
          <w:tcPr>
            <w:noWrap/>
          </w:tcPr>
          <w:p>
            <w:pPr>
              <w:spacing w:after="200"/>
            </w:pPr>
            <w:hyperlink r:id="rId126" w:history="1">
              <w:r>
                <w:rPr>
                  <w:color w:val="1e198e"/>
                  <w:b w:val="1"/>
                  <w:bCs w:val="1"/>
                  <w:u w:val="single"/>
                </w:rPr>
                <w:t xml:space="preserve">Des idées politiques aux images du pouvoir. L'iconographie de la royauté dans le manuscrit des Vigiles de la mort de Charles VII de Martial d'Auvergne offert à Charles VIII</w:t>
              </w:r>
            </w:hyperlink>
          </w:p>
          <w:p>
            <w:pPr/>
            <w:hyperlink r:id="rId8" w:history="1">
              <w:r>
                <w:rPr>
                  <w:color w:val="#410a8c"/>
                  <w:u w:val="single"/>
                </w:rPr>
                <w:t xml:space="preserve">Franck Collard</w:t>
              </w:r>
            </w:hyperlink>
            <w:r>
              <w:rPr/>
              <w:t xml:space="preserve">,</w:t>
            </w:r>
            <w:hyperlink r:id="rId86" w:history="1">
              <w:r>
                <w:rPr>
                  <w:color w:val="#410a8c"/>
                  <w:u w:val="single"/>
                </w:rPr>
                <w:t xml:space="preserve">Frédérique Lachaud</w:t>
              </w:r>
            </w:hyperlink>
            <w:r>
              <w:rPr/>
              <w:t xml:space="preserve">,</w:t>
            </w:r>
            <w:hyperlink r:id="rId85" w:history="1">
              <w:r>
                <w:rPr>
                  <w:color w:val="#410a8c"/>
                  <w:u w:val="single"/>
                </w:rPr>
                <w:t xml:space="preserve">Lydwine Scordia</w:t>
              </w:r>
            </w:hyperlink>
          </w:p>
          <w:p>
            <w:pPr/>
            <w:r>
              <w:rPr>
                <w:i w:val="1"/>
                <w:iCs w:val="1"/>
              </w:rPr>
              <w:t xml:space="preserve">Images, pouvoirs et normes: exégèse visuelle de la fin du Moyen Âge (XIIIe-XVe siècle)</w:t>
            </w:r>
            <w:r>
              <w:rPr/>
              <w:t xml:space="preserve">, Classiques Garnier, pp.97-114, 2017, 978-2-406-06735-1</w:t>
            </w:r>
          </w:p>
          <w:p>
            <w:pPr/>
            <w:r>
              <w:rPr/>
              <w:t xml:space="preserve">Chapitre d'ouvrage</w:t>
            </w:r>
          </w:p>
          <w:p>
            <w:pPr/>
            <w:hyperlink r:id="rId126" w:history="1">
              <w:r>
                <w:rPr>
                  <w:color w:val="#410a8c"/>
                  <w:u w:val="single"/>
                </w:rPr>
                <w:t xml:space="preserve">hal-01801411v1</w:t>
              </w:r>
            </w:hyperlink>
          </w:p>
        </w:tc>
      </w:tr>
      <w:tr>
        <w:trPr/>
        <w:tc>
          <w:tcPr>
            <w:noWrap/>
          </w:tcPr>
          <w:p>
            <w:pPr>
              <w:spacing w:after="200"/>
            </w:pPr>
            <w:hyperlink r:id="rId127" w:history="1">
              <w:r>
                <w:rPr>
                  <w:color w:val="1e198e"/>
                  <w:b w:val="1"/>
                  <w:bCs w:val="1"/>
                  <w:u w:val="single"/>
                </w:rPr>
                <w:t xml:space="preserve">Le mercure dans les écrits vénénologiques, fin XIIIe-fin XVe siècle</w:t>
              </w:r>
            </w:hyperlink>
          </w:p>
          <w:p>
            <w:pPr/>
            <w:hyperlink r:id="rId8" w:history="1">
              <w:r>
                <w:rPr>
                  <w:color w:val="#410a8c"/>
                  <w:u w:val="single"/>
                </w:rPr>
                <w:t xml:space="preserve">Franck Collard</w:t>
              </w:r>
            </w:hyperlink>
          </w:p>
          <w:p>
            <w:pPr/>
            <w:r>
              <w:rPr/>
              <w:t xml:space="preserve">Chandelier; Joël and Verna; Catherine and Weill-Parot; Nicolas. </w:t>
            </w:r>
            <w:r>
              <w:rPr>
                <w:i w:val="1"/>
                <w:iCs w:val="1"/>
              </w:rPr>
              <w:t xml:space="preserve">Science et technique au Moyen Âge: (XIIe-XVe siècle)</w:t>
            </w:r>
            <w:r>
              <w:rPr/>
              <w:t xml:space="preserve">, Presses Universitaires de Vincennes, pp.401--412, 2017, 978-2-84292-586-4. </w:t>
            </w:r>
            <w:hyperlink r:id="rId128" w:history="1">
              <w:r>
                <w:rPr>
                  <w:color w:val="#410a8c"/>
                  <w:u w:val="single"/>
                </w:rPr>
                <w:t xml:space="preserve">⟨10.3917/puv.chan.2017.01.0401⟩</w:t>
              </w:r>
            </w:hyperlink>
          </w:p>
          <w:p>
            <w:pPr/>
            <w:r>
              <w:rPr/>
              <w:t xml:space="preserve">Chapitre d'ouvrage</w:t>
            </w:r>
          </w:p>
          <w:p>
            <w:pPr/>
            <w:hyperlink r:id="rId127" w:history="1">
              <w:r>
                <w:rPr>
                  <w:color w:val="#410a8c"/>
                  <w:u w:val="single"/>
                </w:rPr>
                <w:t xml:space="preserve">hal-01639061v1</w:t>
              </w:r>
            </w:hyperlink>
          </w:p>
        </w:tc>
      </w:tr>
      <w:tr>
        <w:trPr/>
        <w:tc>
          <w:tcPr>
            <w:noWrap/>
          </w:tcPr>
          <w:p>
            <w:pPr>
              <w:spacing w:after="200"/>
            </w:pPr>
            <w:hyperlink r:id="rId129" w:history="1">
              <w:r>
                <w:rPr>
                  <w:color w:val="1e198e"/>
                  <w:b w:val="1"/>
                  <w:bCs w:val="1"/>
                  <w:u w:val="single"/>
                </w:rPr>
                <w:t xml:space="preserve">A Dead Zone in the Historiography of Death in the Middle Ages : The Sentiment of Suspicious Death</w:t>
              </w:r>
            </w:hyperlink>
          </w:p>
          <w:p>
            <w:pPr/>
            <w:hyperlink r:id="rId8" w:history="1">
              <w:r>
                <w:rPr>
                  <w:color w:val="#410a8c"/>
                  <w:u w:val="single"/>
                </w:rPr>
                <w:t xml:space="preserve">Franck Collard</w:t>
              </w:r>
            </w:hyperlink>
          </w:p>
          <w:p>
            <w:pPr/>
            <w:r>
              <w:rPr/>
              <w:t xml:space="preserve">Rollo Koster, Joëlle. </w:t>
            </w:r>
            <w:r>
              <w:rPr>
                <w:i w:val="1"/>
                <w:iCs w:val="1"/>
              </w:rPr>
              <w:t xml:space="preserve">Death in Medieval Europe. Death scripted and Death choreographed</w:t>
            </w:r>
            <w:r>
              <w:rPr/>
              <w:t xml:space="preserve">, Routledge, pp.186-208, 2016</w:t>
            </w:r>
          </w:p>
          <w:p>
            <w:pPr/>
            <w:r>
              <w:rPr/>
              <w:t xml:space="preserve">Chapitre d'ouvrage</w:t>
            </w:r>
          </w:p>
          <w:p>
            <w:pPr/>
            <w:hyperlink r:id="rId129" w:history="1">
              <w:r>
                <w:rPr>
                  <w:color w:val="#410a8c"/>
                  <w:u w:val="single"/>
                </w:rPr>
                <w:t xml:space="preserve">hal-01639062v1</w:t>
              </w:r>
            </w:hyperlink>
          </w:p>
        </w:tc>
      </w:tr>
      <w:tr>
        <w:trPr/>
        <w:tc>
          <w:tcPr>
            <w:noWrap/>
          </w:tcPr>
          <w:p>
            <w:pPr>
              <w:spacing w:after="200"/>
            </w:pPr>
            <w:hyperlink r:id="rId130" w:history="1">
              <w:r>
                <w:rPr>
                  <w:color w:val="1e198e"/>
                  <w:b w:val="1"/>
                  <w:bCs w:val="1"/>
                  <w:u w:val="single"/>
                </w:rPr>
                <w:t xml:space="preserve">In the Mirror of Mutual Representation : Political Society As Seen By Its Members</w:t>
              </w:r>
            </w:hyperlink>
          </w:p>
          <w:p>
            <w:pPr/>
            <w:hyperlink r:id="rId8" w:history="1">
              <w:r>
                <w:rPr>
                  <w:color w:val="#410a8c"/>
                  <w:u w:val="single"/>
                </w:rPr>
                <w:t xml:space="preserve">Franck Collard</w:t>
              </w:r>
            </w:hyperlink>
            <w:r>
              <w:rPr/>
              <w:t xml:space="preserve">,</w:t>
            </w:r>
            <w:hyperlink r:id="rId131" w:history="1">
              <w:r>
                <w:rPr>
                  <w:color w:val="#410a8c"/>
                  <w:u w:val="single"/>
                </w:rPr>
                <w:t xml:space="preserve">Aude Mairey</w:t>
              </w:r>
            </w:hyperlink>
          </w:p>
          <w:p>
            <w:pPr/>
            <w:r>
              <w:rPr>
                <w:i w:val="1"/>
                <w:iCs w:val="1"/>
              </w:rPr>
              <w:t xml:space="preserve">Political Society in France and England at the end of the Middle Ages</w:t>
            </w:r>
            <w:r>
              <w:rPr/>
              <w:t xml:space="preserve">, Cambridge University Press, pp.317-350, 2015</w:t>
            </w:r>
          </w:p>
          <w:p>
            <w:pPr/>
            <w:r>
              <w:rPr/>
              <w:t xml:space="preserve">Chapitre d'ouvrage</w:t>
            </w:r>
          </w:p>
          <w:p>
            <w:pPr/>
            <w:hyperlink r:id="rId130" w:history="1">
              <w:r>
                <w:rPr>
                  <w:color w:val="#410a8c"/>
                  <w:u w:val="single"/>
                </w:rPr>
                <w:t xml:space="preserve">hal-03316200v1</w:t>
              </w:r>
            </w:hyperlink>
          </w:p>
        </w:tc>
      </w:tr>
      <w:tr>
        <w:trPr/>
        <w:tc>
          <w:tcPr>
            <w:noWrap/>
          </w:tcPr>
          <w:p>
            <w:pPr>
              <w:spacing w:after="200"/>
            </w:pPr>
            <w:hyperlink r:id="rId132" w:history="1">
              <w:r>
                <w:rPr>
                  <w:color w:val="1e198e"/>
                  <w:b w:val="1"/>
                  <w:bCs w:val="1"/>
                  <w:u w:val="single"/>
                </w:rPr>
                <w:t xml:space="preserve">The Mirror of Mutual Representation: Political Society as Seen by Its Members</w:t>
              </w:r>
            </w:hyperlink>
          </w:p>
          <w:p>
            <w:pPr/>
            <w:hyperlink r:id="rId8" w:history="1">
              <w:r>
                <w:rPr>
                  <w:color w:val="#410a8c"/>
                  <w:u w:val="single"/>
                </w:rPr>
                <w:t xml:space="preserve">Franck Collard</w:t>
              </w:r>
            </w:hyperlink>
            <w:r>
              <w:rPr/>
              <w:t xml:space="preserve">,</w:t>
            </w:r>
            <w:hyperlink r:id="rId131" w:history="1">
              <w:r>
                <w:rPr>
                  <w:color w:val="#410a8c"/>
                  <w:u w:val="single"/>
                </w:rPr>
                <w:t xml:space="preserve">Aude Mairey</w:t>
              </w:r>
            </w:hyperlink>
          </w:p>
          <w:p>
            <w:pPr/>
            <w:r>
              <w:rPr/>
              <w:t xml:space="preserve">Fletcher, Christopher and Genet, Jean-Philippe and Watts, John Lovett. </w:t>
            </w:r>
            <w:r>
              <w:rPr>
                <w:i w:val="1"/>
                <w:iCs w:val="1"/>
              </w:rPr>
              <w:t xml:space="preserve">Government and Political Life in England and France, c. 1300-c. 1500</w:t>
            </w:r>
            <w:r>
              <w:rPr/>
              <w:t xml:space="preserve">, Cambridge University Press, pp.317--350, 2015, 978-1-107-08990-7</w:t>
            </w:r>
          </w:p>
          <w:p>
            <w:pPr/>
            <w:r>
              <w:rPr/>
              <w:t xml:space="preserve">Chapitre d'ouvrage</w:t>
            </w:r>
          </w:p>
          <w:p>
            <w:pPr/>
            <w:hyperlink r:id="rId132" w:history="1">
              <w:r>
                <w:rPr>
                  <w:color w:val="#410a8c"/>
                  <w:u w:val="single"/>
                </w:rPr>
                <w:t xml:space="preserve">hal-01639116v1</w:t>
              </w:r>
            </w:hyperlink>
          </w:p>
        </w:tc>
      </w:tr>
      <w:tr>
        <w:trPr/>
        <w:tc>
          <w:tcPr>
            <w:noWrap/>
          </w:tcPr>
          <w:p>
            <w:pPr>
              <w:spacing w:after="200"/>
            </w:pPr>
            <w:hyperlink r:id="rId133" w:history="1">
              <w:r>
                <w:rPr>
                  <w:color w:val="1e198e"/>
                  <w:b w:val="1"/>
                  <w:bCs w:val="1"/>
                  <w:u w:val="single"/>
                </w:rPr>
                <w:t xml:space="preserve">Entre fardeau et honneur. Robert Gaguin, doyen de la faculté de Décret de l'université de Paris à la fin du Moyen Âge</w:t>
              </w:r>
            </w:hyperlink>
          </w:p>
          <w:p>
            <w:pPr/>
            <w:hyperlink r:id="rId8" w:history="1">
              <w:r>
                <w:rPr>
                  <w:color w:val="#410a8c"/>
                  <w:u w:val="single"/>
                </w:rPr>
                <w:t xml:space="preserve">Franck Collard</w:t>
              </w:r>
            </w:hyperlink>
          </w:p>
          <w:p>
            <w:pPr/>
            <w:r>
              <w:rPr/>
              <w:t xml:space="preserve">Beaulande, Véronique. </w:t>
            </w:r>
            <w:r>
              <w:rPr>
                <w:i w:val="1"/>
                <w:iCs w:val="1"/>
              </w:rPr>
              <w:t xml:space="preserve">Église, mémoire(s), éducation: mélanges offerts à Jean-François Boulanger</w:t>
            </w:r>
            <w:r>
              <w:rPr/>
              <w:t xml:space="preserve">, ÉPURE-Editions et Presses universitaires de Reims, pp.277--296, 2014, 978-2-915271-85-0</w:t>
            </w:r>
          </w:p>
          <w:p>
            <w:pPr/>
            <w:r>
              <w:rPr/>
              <w:t xml:space="preserve">Chapitre d'ouvrage</w:t>
            </w:r>
          </w:p>
          <w:p>
            <w:pPr/>
            <w:hyperlink r:id="rId133" w:history="1">
              <w:r>
                <w:rPr>
                  <w:color w:val="#410a8c"/>
                  <w:u w:val="single"/>
                </w:rPr>
                <w:t xml:space="preserve">hal-01638882v1</w:t>
              </w:r>
            </w:hyperlink>
          </w:p>
        </w:tc>
      </w:tr>
      <w:tr>
        <w:trPr/>
        <w:tc>
          <w:tcPr>
            <w:noWrap/>
          </w:tcPr>
          <w:p>
            <w:pPr>
              <w:spacing w:after="200"/>
            </w:pPr>
            <w:hyperlink r:id="rId134" w:history="1">
              <w:r>
                <w:rPr>
                  <w:color w:val="1e198e"/>
                  <w:b w:val="1"/>
                  <w:bCs w:val="1"/>
                  <w:u w:val="single"/>
                </w:rPr>
                <w:t xml:space="preserve">Tourmente et redressement, années 1330 - années 1520</w:t>
              </w:r>
            </w:hyperlink>
          </w:p>
          <w:p>
            <w:pPr/>
            <w:hyperlink r:id="rId8" w:history="1">
              <w:r>
                <w:rPr>
                  <w:color w:val="#410a8c"/>
                  <w:u w:val="single"/>
                </w:rPr>
                <w:t xml:space="preserve">Franck Collard</w:t>
              </w:r>
            </w:hyperlink>
            <w:r>
              <w:rPr/>
              <w:t xml:space="preserve">,</w:t>
            </w:r>
            <w:hyperlink r:id="rId135" w:history="1">
              <w:r>
                <w:rPr>
                  <w:color w:val="#410a8c"/>
                  <w:u w:val="single"/>
                </w:rPr>
                <w:t xml:space="preserve">Véronique Beaulande-Barraud</w:t>
              </w:r>
            </w:hyperlink>
          </w:p>
          <w:p>
            <w:pPr/>
            <w:r>
              <w:rPr/>
              <w:t xml:space="preserve">Demouy, Patrick. </w:t>
            </w:r>
            <w:r>
              <w:rPr>
                <w:i w:val="1"/>
                <w:iCs w:val="1"/>
              </w:rPr>
              <w:t xml:space="preserve">Reims, une métropole dans l'histoire: la ville antique et médiévale</w:t>
            </w:r>
            <w:r>
              <w:rPr/>
              <w:t xml:space="preserve">, Editions Dominique Guéniot, pp.199--239, 2014, 978-2-87825-665-9</w:t>
            </w:r>
          </w:p>
          <w:p>
            <w:pPr/>
            <w:r>
              <w:rPr/>
              <w:t xml:space="preserve">Chapitre d'ouvrage</w:t>
            </w:r>
          </w:p>
          <w:p>
            <w:pPr/>
            <w:hyperlink r:id="rId134" w:history="1">
              <w:r>
                <w:rPr>
                  <w:color w:val="#410a8c"/>
                  <w:u w:val="single"/>
                </w:rPr>
                <w:t xml:space="preserve">hal-01638883v1</w:t>
              </w:r>
            </w:hyperlink>
          </w:p>
        </w:tc>
      </w:tr>
      <w:tr>
        <w:trPr/>
        <w:tc>
          <w:tcPr>
            <w:noWrap/>
          </w:tcPr>
          <w:p>
            <w:pPr>
              <w:spacing w:after="200"/>
            </w:pPr>
            <w:hyperlink r:id="rId136" w:history="1">
              <w:r>
                <w:rPr>
                  <w:color w:val="1e198e"/>
                  <w:b w:val="1"/>
                  <w:bCs w:val="1"/>
                  <w:u w:val="single"/>
                </w:rPr>
                <w:t xml:space="preserve">Faire la guerre, faire la paix. Un dilemme royal dans les années 1430-1440</w:t>
              </w:r>
            </w:hyperlink>
          </w:p>
          <w:p>
            <w:pPr/>
            <w:hyperlink r:id="rId8" w:history="1">
              <w:r>
                <w:rPr>
                  <w:color w:val="#410a8c"/>
                  <w:u w:val="single"/>
                </w:rPr>
                <w:t xml:space="preserve">Franck Collard</w:t>
              </w:r>
            </w:hyperlink>
          </w:p>
          <w:p>
            <w:pPr/>
            <w:r>
              <w:rPr>
                <w:i w:val="1"/>
                <w:iCs w:val="1"/>
              </w:rPr>
              <w:t xml:space="preserve">Médiation, Paix et Guerre au Moyen Âge Actes du 136e Congrès national des sociétés historiques et scientifiques (Perpignan, 2011)</w:t>
            </w:r>
            <w:r>
              <w:rPr/>
              <w:t xml:space="preserve">, CTHS, pp.111-120, 2012</w:t>
            </w:r>
          </w:p>
          <w:p>
            <w:pPr/>
            <w:r>
              <w:rPr/>
              <w:t xml:space="preserve">Chapitre d'ouvrage</w:t>
            </w:r>
          </w:p>
          <w:p>
            <w:pPr/>
            <w:hyperlink r:id="rId136" w:history="1">
              <w:r>
                <w:rPr>
                  <w:color w:val="#410a8c"/>
                  <w:u w:val="single"/>
                </w:rPr>
                <w:t xml:space="preserve">hal-03310247v1</w:t>
              </w:r>
            </w:hyperlink>
          </w:p>
        </w:tc>
      </w:tr>
      <w:tr>
        <w:trPr/>
        <w:tc>
          <w:tcPr>
            <w:noWrap/>
          </w:tcPr>
          <w:p>
            <w:pPr>
              <w:spacing w:after="200"/>
            </w:pPr>
            <w:hyperlink r:id="rId137" w:history="1">
              <w:r>
                <w:rPr>
                  <w:color w:val="1e198e"/>
                  <w:b w:val="1"/>
                  <w:bCs w:val="1"/>
                  <w:u w:val="single"/>
                </w:rPr>
                <w:t xml:space="preserve">Conclusion</w:t>
              </w:r>
            </w:hyperlink>
          </w:p>
          <w:p>
            <w:pPr/>
            <w:hyperlink r:id="rId8" w:history="1">
              <w:r>
                <w:rPr>
                  <w:color w:val="#410a8c"/>
                  <w:u w:val="single"/>
                </w:rPr>
                <w:t xml:space="preserve">Franck Collard</w:t>
              </w:r>
            </w:hyperlink>
            <w:r>
              <w:rPr/>
              <w:t xml:space="preserve">,</w:t>
            </w:r>
            <w:hyperlink r:id="rId98" w:history="1">
              <w:r>
                <w:rPr>
                  <w:color w:val="#410a8c"/>
                  <w:u w:val="single"/>
                </w:rPr>
                <w:t xml:space="preserve">Monique Cottret</w:t>
              </w:r>
            </w:hyperlink>
          </w:p>
          <w:p>
            <w:pPr/>
            <w:r>
              <w:rPr/>
              <w:t xml:space="preserve">Collard; Franck and Cottret; Monique. </w:t>
            </w:r>
            <w:r>
              <w:rPr>
                <w:i w:val="1"/>
                <w:iCs w:val="1"/>
              </w:rPr>
              <w:t xml:space="preserve">Conciliation, réconciliation aux temps médiévaux et modernes</w:t>
            </w:r>
            <w:r>
              <w:rPr/>
              <w:t xml:space="preserve">, Presses universitaires de Paris Ouest, 2012, 978-2-84016-105-9. </w:t>
            </w:r>
            <w:hyperlink r:id="rId138" w:history="1">
              <w:r>
                <w:rPr>
                  <w:color w:val="#410a8c"/>
                  <w:u w:val="single"/>
                </w:rPr>
                <w:t xml:space="preserve">⟨10.4000/books.pupo.2040⟩</w:t>
              </w:r>
            </w:hyperlink>
          </w:p>
          <w:p>
            <w:pPr/>
            <w:r>
              <w:rPr/>
              <w:t xml:space="preserve">Chapitre d'ouvrage</w:t>
            </w:r>
          </w:p>
          <w:p>
            <w:pPr/>
            <w:hyperlink r:id="rId137" w:history="1">
              <w:r>
                <w:rPr>
                  <w:color w:val="#410a8c"/>
                  <w:u w:val="single"/>
                </w:rPr>
                <w:t xml:space="preserve">hal-01638968v1</w:t>
              </w:r>
            </w:hyperlink>
          </w:p>
        </w:tc>
      </w:tr>
      <w:tr>
        <w:trPr/>
        <w:tc>
          <w:tcPr>
            <w:noWrap/>
          </w:tcPr>
          <w:p>
            <w:pPr>
              <w:spacing w:after="200"/>
            </w:pPr>
            <w:hyperlink r:id="rId139" w:history="1">
              <w:r>
                <w:rPr>
                  <w:color w:val="1e198e"/>
                  <w:b w:val="1"/>
                  <w:bCs w:val="1"/>
                  <w:u w:val="single"/>
                </w:rPr>
                <w:t xml:space="preserve">Entre la chronique et la chanson de geste. L'empoisonnement de Godefroi de Bouillon</w:t>
              </w:r>
            </w:hyperlink>
          </w:p>
          <w:p>
            <w:pPr/>
            <w:hyperlink r:id="rId8" w:history="1">
              <w:r>
                <w:rPr>
                  <w:color w:val="#410a8c"/>
                  <w:u w:val="single"/>
                </w:rPr>
                <w:t xml:space="preserve">Franck Collard</w:t>
              </w:r>
            </w:hyperlink>
          </w:p>
          <w:p>
            <w:pPr/>
            <w:r>
              <w:rPr>
                <w:i w:val="1"/>
                <w:iCs w:val="1"/>
              </w:rPr>
              <w:t xml:space="preserve">Texte et contexte. Littérature et histoire de l'Europe médiévale Actes du colloque de Marne-La-Vallée (octobre 2009)</w:t>
            </w:r>
            <w:r>
              <w:rPr/>
              <w:t xml:space="preserve">, Michel Houdiard éditeur, pp.137-157, 2011</w:t>
            </w:r>
          </w:p>
          <w:p>
            <w:pPr/>
            <w:r>
              <w:rPr/>
              <w:t xml:space="preserve">Chapitre d'ouvrage</w:t>
            </w:r>
          </w:p>
          <w:p>
            <w:pPr/>
            <w:hyperlink r:id="rId139" w:history="1">
              <w:r>
                <w:rPr>
                  <w:color w:val="#410a8c"/>
                  <w:u w:val="single"/>
                </w:rPr>
                <w:t xml:space="preserve">hal-03314622v1</w:t>
              </w:r>
            </w:hyperlink>
          </w:p>
        </w:tc>
      </w:tr>
      <w:tr>
        <w:trPr/>
        <w:tc>
          <w:tcPr>
            <w:noWrap/>
          </w:tcPr>
          <w:p>
            <w:pPr>
              <w:spacing w:after="200"/>
            </w:pPr>
            <w:hyperlink r:id="rId140" w:history="1">
              <w:r>
                <w:rPr>
                  <w:color w:val="1e198e"/>
                  <w:b w:val="1"/>
                  <w:bCs w:val="1"/>
                  <w:u w:val="single"/>
                </w:rPr>
                <w:t xml:space="preserve">Le venin occulté ? L'empoisonnement entre puissants dans les Mémoires de Commynes</w:t>
              </w:r>
            </w:hyperlink>
          </w:p>
          <w:p>
            <w:pPr/>
            <w:hyperlink r:id="rId8" w:history="1">
              <w:r>
                <w:rPr>
                  <w:color w:val="#410a8c"/>
                  <w:u w:val="single"/>
                </w:rPr>
                <w:t xml:space="preserve">Franck Collard</w:t>
              </w:r>
            </w:hyperlink>
          </w:p>
          <w:p>
            <w:pPr/>
            <w:r>
              <w:rPr>
                <w:i w:val="1"/>
                <w:iCs w:val="1"/>
              </w:rPr>
              <w:t xml:space="preserve">1511-2011, Philippe de Commynes. Droit, écriture : deux piliers de la souveraineté</w:t>
            </w:r>
            <w:r>
              <w:rPr/>
              <w:t xml:space="preserve">, Droz, pp.89-103, 2011</w:t>
            </w:r>
          </w:p>
          <w:p>
            <w:pPr/>
            <w:r>
              <w:rPr/>
              <w:t xml:space="preserve">Chapitre d'ouvrage</w:t>
            </w:r>
          </w:p>
          <w:p>
            <w:pPr/>
            <w:hyperlink r:id="rId140" w:history="1">
              <w:r>
                <w:rPr>
                  <w:color w:val="#410a8c"/>
                  <w:u w:val="single"/>
                </w:rPr>
                <w:t xml:space="preserve">hal-03310223v1</w:t>
              </w:r>
            </w:hyperlink>
          </w:p>
        </w:tc>
      </w:tr>
      <w:tr>
        <w:trPr/>
        <w:tc>
          <w:tcPr>
            <w:noWrap/>
          </w:tcPr>
          <w:p>
            <w:pPr>
              <w:spacing w:after="200"/>
            </w:pPr>
            <w:hyperlink r:id="rId141" w:history="1">
              <w:r>
                <w:rPr>
                  <w:color w:val="1e198e"/>
                  <w:b w:val="1"/>
                  <w:bCs w:val="1"/>
                  <w:u w:val="single"/>
                </w:rPr>
                <w:t xml:space="preserve">La royauté française et le renvoi de Marguerite d'Autriche. Remarques sur la rhétorique de la paix et du rex pacificus à la fin du XVe siècle</w:t>
              </w:r>
            </w:hyperlink>
          </w:p>
          <w:p>
            <w:pPr/>
            <w:hyperlink r:id="rId8" w:history="1">
              <w:r>
                <w:rPr>
                  <w:color w:val="#410a8c"/>
                  <w:u w:val="single"/>
                </w:rPr>
                <w:t xml:space="preserve">Franck Collard</w:t>
              </w:r>
            </w:hyperlink>
          </w:p>
          <w:p>
            <w:pPr/>
            <w:r>
              <w:rPr>
                <w:i w:val="1"/>
                <w:iCs w:val="1"/>
              </w:rPr>
              <w:t xml:space="preserve">Frieden schaffen und sich verteidigen im Spätmittelalter / Faire la paix et se défendre à la fin du Moyen Âge</w:t>
            </w:r>
            <w:r>
              <w:rPr/>
              <w:t xml:space="preserve">, Oldenbourg, pp.343-356, 2011</w:t>
            </w:r>
          </w:p>
          <w:p>
            <w:pPr/>
            <w:r>
              <w:rPr/>
              <w:t xml:space="preserve">Chapitre d'ouvrage</w:t>
            </w:r>
          </w:p>
          <w:p>
            <w:pPr/>
            <w:hyperlink r:id="rId141" w:history="1">
              <w:r>
                <w:rPr>
                  <w:color w:val="#410a8c"/>
                  <w:u w:val="single"/>
                </w:rPr>
                <w:t xml:space="preserve">hal-03310220v1</w:t>
              </w:r>
            </w:hyperlink>
          </w:p>
        </w:tc>
      </w:tr>
      <w:tr>
        <w:trPr/>
        <w:tc>
          <w:tcPr>
            <w:noWrap/>
          </w:tcPr>
          <w:p>
            <w:pPr>
              <w:spacing w:after="200"/>
            </w:pPr>
            <w:hyperlink r:id="rId142" w:history="1">
              <w:r>
                <w:rPr>
                  <w:color w:val="1e198e"/>
                  <w:b w:val="1"/>
                  <w:bCs w:val="1"/>
                  <w:u w:val="single"/>
                </w:rPr>
                <w:t xml:space="preserve">Poison et empoisonnement dans quelques oeuvres médicales latines antérieures à l'essor des tractatus de venenis</w:t>
              </w:r>
            </w:hyperlink>
          </w:p>
          <w:p>
            <w:pPr/>
            <w:hyperlink r:id="rId8" w:history="1">
              <w:r>
                <w:rPr>
                  <w:color w:val="#410a8c"/>
                  <w:u w:val="single"/>
                </w:rPr>
                <w:t xml:space="preserve">Franck Collard</w:t>
              </w:r>
            </w:hyperlink>
          </w:p>
          <w:p>
            <w:pPr/>
            <w:r>
              <w:rPr>
                <w:i w:val="1"/>
                <w:iCs w:val="1"/>
              </w:rPr>
              <w:t xml:space="preserve">Terapie e guarigioni</w:t>
            </w:r>
            <w:r>
              <w:rPr/>
              <w:t xml:space="preserve">, Sismel, pp.363-393, 2010</w:t>
            </w:r>
          </w:p>
          <w:p>
            <w:pPr/>
            <w:r>
              <w:rPr/>
              <w:t xml:space="preserve">Chapitre d'ouvrage</w:t>
            </w:r>
          </w:p>
          <w:p>
            <w:pPr/>
            <w:hyperlink r:id="rId142" w:history="1">
              <w:r>
                <w:rPr>
                  <w:color w:val="#410a8c"/>
                  <w:u w:val="single"/>
                </w:rPr>
                <w:t xml:space="preserve">hal-03314619v1</w:t>
              </w:r>
            </w:hyperlink>
          </w:p>
        </w:tc>
      </w:tr>
      <w:tr>
        <w:trPr/>
        <w:tc>
          <w:tcPr>
            <w:noWrap/>
          </w:tcPr>
          <w:p>
            <w:pPr>
              <w:spacing w:after="200"/>
            </w:pPr>
            <w:hyperlink r:id="rId143" w:history="1">
              <w:r>
                <w:rPr>
                  <w:color w:val="1e198e"/>
                  <w:b w:val="1"/>
                  <w:bCs w:val="1"/>
                  <w:u w:val="single"/>
                </w:rPr>
                <w:t xml:space="preserve">Deux autres Jeanne. Figures de reines défigurées aux XIVe et XVe siècles</w:t>
              </w:r>
            </w:hyperlink>
          </w:p>
          <w:p>
            <w:pPr/>
            <w:hyperlink r:id="rId8" w:history="1">
              <w:r>
                <w:rPr>
                  <w:color w:val="#410a8c"/>
                  <w:u w:val="single"/>
                </w:rPr>
                <w:t xml:space="preserve">Franck Collard</w:t>
              </w:r>
            </w:hyperlink>
            <w:r>
              <w:rPr/>
              <w:t xml:space="preserve">,</w:t>
            </w:r>
            <w:hyperlink r:id="rId104" w:history="1">
              <w:r>
                <w:rPr>
                  <w:color w:val="#410a8c"/>
                  <w:u w:val="single"/>
                </w:rPr>
                <w:t xml:space="preserve">Isabelle Heullant-Donat</w:t>
              </w:r>
            </w:hyperlink>
          </w:p>
          <w:p>
            <w:pPr/>
            <w:r>
              <w:rPr>
                <w:i w:val="1"/>
                <w:iCs w:val="1"/>
              </w:rPr>
              <w:t xml:space="preserve">Une histoire pour un royaume (XIIe-XVe siècle)</w:t>
            </w:r>
            <w:r>
              <w:rPr/>
              <w:t xml:space="preserve">, Perrin, pp.281-309, 2010</w:t>
            </w:r>
          </w:p>
          <w:p>
            <w:pPr/>
            <w:r>
              <w:rPr/>
              <w:t xml:space="preserve">Chapitre d'ouvrage</w:t>
            </w:r>
          </w:p>
          <w:p>
            <w:pPr/>
            <w:hyperlink r:id="rId143" w:history="1">
              <w:r>
                <w:rPr>
                  <w:color w:val="#410a8c"/>
                  <w:u w:val="single"/>
                </w:rPr>
                <w:t xml:space="preserve">hal-03311823v1</w:t>
              </w:r>
            </w:hyperlink>
          </w:p>
        </w:tc>
      </w:tr>
      <w:tr>
        <w:trPr/>
        <w:tc>
          <w:tcPr>
            <w:noWrap/>
          </w:tcPr>
          <w:p>
            <w:pPr>
              <w:spacing w:after="200"/>
            </w:pPr>
            <w:hyperlink r:id="rId144" w:history="1">
              <w:r>
                <w:rPr>
                  <w:color w:val="1e198e"/>
                  <w:b w:val="1"/>
                  <w:bCs w:val="1"/>
                  <w:u w:val="single"/>
                </w:rPr>
                <w:t xml:space="preserve">Claude de Seyssel à l'épreuve de Robert Gaguin</w:t>
              </w:r>
            </w:hyperlink>
          </w:p>
          <w:p>
            <w:pPr/>
            <w:hyperlink r:id="rId8" w:history="1">
              <w:r>
                <w:rPr>
                  <w:color w:val="#410a8c"/>
                  <w:u w:val="single"/>
                </w:rPr>
                <w:t xml:space="preserve">Franck Collard</w:t>
              </w:r>
            </w:hyperlink>
          </w:p>
          <w:p>
            <w:pPr/>
            <w:r>
              <w:rPr>
                <w:i w:val="1"/>
                <w:iCs w:val="1"/>
              </w:rPr>
              <w:t xml:space="preserve">Claude de Seyssel (c. 1450-1520) : écrire l'histoire, penser le politique en France, à l'aube des temps modernes</w:t>
            </w:r>
            <w:r>
              <w:rPr/>
              <w:t xml:space="preserve">, PUR, pp.43-61, 2010</w:t>
            </w:r>
          </w:p>
          <w:p>
            <w:pPr/>
            <w:r>
              <w:rPr/>
              <w:t xml:space="preserve">Chapitre d'ouvrage</w:t>
            </w:r>
          </w:p>
          <w:p>
            <w:pPr/>
            <w:hyperlink r:id="rId144" w:history="1">
              <w:r>
                <w:rPr>
                  <w:color w:val="#410a8c"/>
                  <w:u w:val="single"/>
                </w:rPr>
                <w:t xml:space="preserve">hal-03314626v1</w:t>
              </w:r>
            </w:hyperlink>
          </w:p>
        </w:tc>
      </w:tr>
      <w:tr>
        <w:trPr/>
        <w:tc>
          <w:tcPr>
            <w:noWrap/>
          </w:tcPr>
          <w:p>
            <w:pPr>
              <w:spacing w:after="200"/>
            </w:pPr>
            <w:hyperlink r:id="rId145" w:history="1">
              <w:r>
                <w:rPr>
                  <w:color w:val="1e198e"/>
                  <w:b w:val="1"/>
                  <w:bCs w:val="1"/>
                  <w:u w:val="single"/>
                </w:rPr>
                <w:t xml:space="preserve">L'imaginaire du complot toxique dans quelques oeuvres littéraires en français du XIVe siècle et les affaires de poison du temps</w:t>
              </w:r>
            </w:hyperlink>
          </w:p>
          <w:p>
            <w:pPr/>
            <w:hyperlink r:id="rId8" w:history="1">
              <w:r>
                <w:rPr>
                  <w:color w:val="#410a8c"/>
                  <w:u w:val="single"/>
                </w:rPr>
                <w:t xml:space="preserve">Franck Collard</w:t>
              </w:r>
            </w:hyperlink>
          </w:p>
          <w:p>
            <w:pPr/>
            <w:r>
              <w:rPr>
                <w:i w:val="1"/>
                <w:iCs w:val="1"/>
              </w:rPr>
              <w:t xml:space="preserve">Le crime de l'ombre. Complots, conjurations et conspirations au Moyen Âge</w:t>
            </w:r>
            <w:r>
              <w:rPr/>
              <w:t xml:space="preserve">, Klincksieck, pp.87-111, 2010</w:t>
            </w:r>
          </w:p>
          <w:p>
            <w:pPr/>
            <w:r>
              <w:rPr/>
              <w:t xml:space="preserve">Chapitre d'ouvrage</w:t>
            </w:r>
          </w:p>
          <w:p>
            <w:pPr/>
            <w:hyperlink r:id="rId145" w:history="1">
              <w:r>
                <w:rPr>
                  <w:color w:val="#410a8c"/>
                  <w:u w:val="single"/>
                </w:rPr>
                <w:t xml:space="preserve">hal-03311822v1</w:t>
              </w:r>
            </w:hyperlink>
          </w:p>
        </w:tc>
      </w:tr>
      <w:tr>
        <w:trPr/>
        <w:tc>
          <w:tcPr>
            <w:noWrap/>
          </w:tcPr>
          <w:p>
            <w:pPr>
              <w:spacing w:after="200"/>
            </w:pPr>
            <w:hyperlink r:id="rId146" w:history="1">
              <w:r>
                <w:rPr>
                  <w:color w:val="1e198e"/>
                  <w:b w:val="1"/>
                  <w:bCs w:val="1"/>
                  <w:u w:val="single"/>
                </w:rPr>
                <w:t xml:space="preserve">Le poison fait-il le martyr(e) au Moyen âge ? Entre islam et christianisme</w:t>
              </w:r>
            </w:hyperlink>
          </w:p>
          <w:p>
            <w:pPr/>
            <w:hyperlink r:id="rId8" w:history="1">
              <w:r>
                <w:rPr>
                  <w:color w:val="#410a8c"/>
                  <w:u w:val="single"/>
                </w:rPr>
                <w:t xml:space="preserve">Franck Collard</w:t>
              </w:r>
            </w:hyperlink>
          </w:p>
          <w:p>
            <w:pPr/>
            <w:r>
              <w:rPr>
                <w:i w:val="1"/>
                <w:iCs w:val="1"/>
              </w:rPr>
              <w:t xml:space="preserve">Le martyr(e), Moyen âge et Temps modernes</w:t>
            </w:r>
            <w:r>
              <w:rPr/>
              <w:t xml:space="preserve">, Kimé, pp.25-35, 2010</w:t>
            </w:r>
          </w:p>
          <w:p>
            <w:pPr/>
            <w:r>
              <w:rPr/>
              <w:t xml:space="preserve">Chapitre d'ouvrage</w:t>
            </w:r>
          </w:p>
          <w:p>
            <w:pPr/>
            <w:hyperlink r:id="rId146" w:history="1">
              <w:r>
                <w:rPr>
                  <w:color w:val="#410a8c"/>
                  <w:u w:val="single"/>
                </w:rPr>
                <w:t xml:space="preserve">hal-03314623v1</w:t>
              </w:r>
            </w:hyperlink>
          </w:p>
        </w:tc>
      </w:tr>
      <w:tr>
        <w:trPr/>
        <w:tc>
          <w:tcPr>
            <w:noWrap/>
          </w:tcPr>
          <w:p>
            <w:pPr>
              <w:spacing w:after="200"/>
            </w:pPr>
            <w:hyperlink r:id="rId147" w:history="1">
              <w:r>
                <w:rPr>
                  <w:color w:val="1e198e"/>
                  <w:b w:val="1"/>
                  <w:bCs w:val="1"/>
                  <w:u w:val="single"/>
                </w:rPr>
                <w:t xml:space="preserve">D'Henri VII à Sigismond de Luxembourg : une dynastie impériale à l'épreuve du poison</w:t>
              </w:r>
            </w:hyperlink>
          </w:p>
          <w:p>
            <w:pPr/>
            <w:hyperlink r:id="rId8" w:history="1">
              <w:r>
                <w:rPr>
                  <w:color w:val="#410a8c"/>
                  <w:u w:val="single"/>
                </w:rPr>
                <w:t xml:space="preserve">Franck Collard</w:t>
              </w:r>
            </w:hyperlink>
          </w:p>
          <w:p>
            <w:pPr/>
            <w:r>
              <w:rPr>
                <w:i w:val="1"/>
                <w:iCs w:val="1"/>
              </w:rPr>
              <w:t xml:space="preserve">Emperor Sigismund and the Orthodox World Actes du colloque international d'Oradea (décembre 2007)</w:t>
            </w:r>
            <w:r>
              <w:rPr/>
              <w:t xml:space="preserve">, Verlag der Österreichischen Akademie der Wissenschaften, p. 9-16, 2010</w:t>
            </w:r>
          </w:p>
          <w:p>
            <w:pPr/>
            <w:r>
              <w:rPr/>
              <w:t xml:space="preserve">Chapitre d'ouvrage</w:t>
            </w:r>
          </w:p>
          <w:p>
            <w:pPr/>
            <w:hyperlink r:id="rId147" w:history="1">
              <w:r>
                <w:rPr>
                  <w:color w:val="#410a8c"/>
                  <w:u w:val="single"/>
                </w:rPr>
                <w:t xml:space="preserve">hal-03314625v1</w:t>
              </w:r>
            </w:hyperlink>
          </w:p>
        </w:tc>
      </w:tr>
      <w:tr>
        <w:trPr/>
        <w:tc>
          <w:tcPr>
            <w:noWrap/>
          </w:tcPr>
          <w:p>
            <w:pPr>
              <w:spacing w:after="200"/>
            </w:pPr>
            <w:hyperlink r:id="rId148" w:history="1">
              <w:r>
                <w:rPr>
                  <w:color w:val="1e198e"/>
                  <w:b w:val="1"/>
                  <w:bCs w:val="1"/>
                  <w:u w:val="single"/>
                </w:rPr>
                <w:t xml:space="preserve">Meurtres en famille. Les liens familiaux à l'épreuve du poison chez les Valois (1328-1498)</w:t>
              </w:r>
            </w:hyperlink>
          </w:p>
          <w:p>
            <w:pPr/>
            <w:hyperlink r:id="rId8" w:history="1">
              <w:r>
                <w:rPr>
                  <w:color w:val="#410a8c"/>
                  <w:u w:val="single"/>
                </w:rPr>
                <w:t xml:space="preserve">Franck Collard</w:t>
              </w:r>
            </w:hyperlink>
          </w:p>
          <w:p>
            <w:pPr/>
            <w:r>
              <w:rPr>
                <w:i w:val="1"/>
                <w:iCs w:val="1"/>
              </w:rPr>
              <w:t xml:space="preserve">Familles royales. Vie publique, vie privée aux XIVe et XVe siècles</w:t>
            </w:r>
            <w:r>
              <w:rPr/>
              <w:t xml:space="preserve">, Publications de l'Université de Provence, pp.185-195, 2010</w:t>
            </w:r>
          </w:p>
          <w:p>
            <w:pPr/>
            <w:r>
              <w:rPr/>
              <w:t xml:space="preserve">Chapitre d'ouvrage</w:t>
            </w:r>
          </w:p>
          <w:p>
            <w:pPr/>
            <w:hyperlink r:id="rId148" w:history="1">
              <w:r>
                <w:rPr>
                  <w:color w:val="#410a8c"/>
                  <w:u w:val="single"/>
                </w:rPr>
                <w:t xml:space="preserve">hal-03314629v1</w:t>
              </w:r>
            </w:hyperlink>
          </w:p>
        </w:tc>
      </w:tr>
      <w:tr>
        <w:trPr/>
        <w:tc>
          <w:tcPr>
            <w:noWrap/>
          </w:tcPr>
          <w:p>
            <w:pPr>
              <w:spacing w:after="200"/>
            </w:pPr>
            <w:hyperlink r:id="rId149" w:history="1">
              <w:r>
                <w:rPr>
                  <w:color w:val="1e198e"/>
                  <w:b w:val="1"/>
                  <w:bCs w:val="1"/>
                  <w:u w:val="single"/>
                </w:rPr>
                <w:t xml:space="preserve">Une affaire de poison, deux meurtriers. L'affaire de 1385 ou comment le Religieux de Saint-Denis réécrit l'histoire</w:t>
              </w:r>
            </w:hyperlink>
          </w:p>
          <w:p>
            <w:pPr/>
            <w:hyperlink r:id="rId8" w:history="1">
              <w:r>
                <w:rPr>
                  <w:color w:val="#410a8c"/>
                  <w:u w:val="single"/>
                </w:rPr>
                <w:t xml:space="preserve">Franck Collard</w:t>
              </w:r>
            </w:hyperlink>
          </w:p>
          <w:p>
            <w:pPr/>
            <w:r>
              <w:rPr>
                <w:i w:val="1"/>
                <w:iCs w:val="1"/>
              </w:rPr>
              <w:t xml:space="preserve">Un Moyen Âge pour aujourd'hui. Mélanges offerts à Claude Gauvard</w:t>
            </w:r>
            <w:r>
              <w:rPr/>
              <w:t xml:space="preserve">, PUF, pp.417-425, 2010</w:t>
            </w:r>
          </w:p>
          <w:p>
            <w:pPr/>
            <w:r>
              <w:rPr/>
              <w:t xml:space="preserve">Chapitre d'ouvrage</w:t>
            </w:r>
          </w:p>
          <w:p>
            <w:pPr/>
            <w:hyperlink r:id="rId149" w:history="1">
              <w:r>
                <w:rPr>
                  <w:color w:val="#410a8c"/>
                  <w:u w:val="single"/>
                </w:rPr>
                <w:t xml:space="preserve">hal-03311821v1</w:t>
              </w:r>
            </w:hyperlink>
          </w:p>
        </w:tc>
      </w:tr>
      <w:tr>
        <w:trPr/>
        <w:tc>
          <w:tcPr>
            <w:noWrap/>
          </w:tcPr>
          <w:p>
            <w:pPr>
              <w:spacing w:after="200"/>
            </w:pPr>
            <w:hyperlink r:id="rId150" w:history="1">
              <w:r>
                <w:rPr>
                  <w:color w:val="1e198e"/>
                  <w:b w:val="1"/>
                  <w:bCs w:val="1"/>
                  <w:u w:val="single"/>
                </w:rPr>
                <w:t xml:space="preserve">Un pèlerinage à la cathédrale en 1491. La Vierge de Reims, la gloire de l'église et la fierté de la ville</w:t>
              </w:r>
            </w:hyperlink>
          </w:p>
          <w:p>
            <w:pPr/>
            <w:hyperlink r:id="rId8" w:history="1">
              <w:r>
                <w:rPr>
                  <w:color w:val="#410a8c"/>
                  <w:u w:val="single"/>
                </w:rPr>
                <w:t xml:space="preserve">Franck Collard</w:t>
              </w:r>
            </w:hyperlink>
          </w:p>
          <w:p>
            <w:pPr/>
            <w:r>
              <w:rPr>
                <w:i w:val="1"/>
                <w:iCs w:val="1"/>
              </w:rPr>
              <w:t xml:space="preserve">Cathédrale et dévotions aux époques médiévale et moderne: reliques, procession et pèlerinages à l'église-mère du diocèse</w:t>
            </w:r>
            <w:r>
              <w:rPr/>
              <w:t xml:space="preserve">, pp.235-246, 2010</w:t>
            </w:r>
          </w:p>
          <w:p>
            <w:pPr/>
            <w:r>
              <w:rPr/>
              <w:t xml:space="preserve">Chapitre d'ouvrage</w:t>
            </w:r>
          </w:p>
          <w:p>
            <w:pPr/>
            <w:hyperlink r:id="rId150" w:history="1">
              <w:r>
                <w:rPr>
                  <w:color w:val="#410a8c"/>
                  <w:u w:val="single"/>
                </w:rPr>
                <w:t xml:space="preserve">hal-03314620v1</w:t>
              </w:r>
            </w:hyperlink>
          </w:p>
        </w:tc>
      </w:tr>
      <w:tr>
        <w:trPr/>
        <w:tc>
          <w:tcPr>
            <w:noWrap/>
          </w:tcPr>
          <w:p>
            <w:pPr>
              <w:spacing w:after="200"/>
            </w:pPr>
            <w:hyperlink r:id="rId151" w:history="1">
              <w:r>
                <w:rPr>
                  <w:color w:val="1e198e"/>
                  <w:b w:val="1"/>
                  <w:bCs w:val="1"/>
                  <w:u w:val="single"/>
                </w:rPr>
                <w:t xml:space="preserve">Et est ce tout notoire encores a present audit païs . Le crime, la mémoire du crime et l'histoire, du meurtre de Gilles de Bretagne au procès du maréchal de Gié (1450-1505)</w:t>
              </w:r>
            </w:hyperlink>
          </w:p>
          <w:p>
            <w:pPr/>
            <w:hyperlink r:id="rId8" w:history="1">
              <w:r>
                <w:rPr>
                  <w:color w:val="#410a8c"/>
                  <w:u w:val="single"/>
                </w:rPr>
                <w:t xml:space="preserve">Franck Collard</w:t>
              </w:r>
            </w:hyperlink>
          </w:p>
          <w:p>
            <w:pPr/>
            <w:r>
              <w:rPr>
                <w:i w:val="1"/>
                <w:iCs w:val="1"/>
              </w:rPr>
              <w:t xml:space="preserve">Le prince, l'argent, les hommes au Moyen Âge, Mélanges offerts à Jean Kerhervé</w:t>
            </w:r>
            <w:r>
              <w:rPr/>
              <w:t xml:space="preserve">, PUR, pp.133-143, 2008</w:t>
            </w:r>
          </w:p>
          <w:p>
            <w:pPr/>
            <w:r>
              <w:rPr/>
              <w:t xml:space="preserve">Chapitre d'ouvrage</w:t>
            </w:r>
          </w:p>
          <w:p>
            <w:pPr/>
            <w:hyperlink r:id="rId151" w:history="1">
              <w:r>
                <w:rPr>
                  <w:color w:val="#410a8c"/>
                  <w:u w:val="single"/>
                </w:rPr>
                <w:t xml:space="preserve">hal-03311828v1</w:t>
              </w:r>
            </w:hyperlink>
          </w:p>
        </w:tc>
      </w:tr>
      <w:tr>
        <w:trPr/>
        <w:tc>
          <w:tcPr>
            <w:noWrap/>
          </w:tcPr>
          <w:p>
            <w:pPr>
              <w:spacing w:after="200"/>
            </w:pPr>
            <w:hyperlink r:id="rId152" w:history="1">
              <w:r>
                <w:rPr>
                  <w:color w:val="1e198e"/>
                  <w:b w:val="1"/>
                  <w:bCs w:val="1"/>
                  <w:u w:val="single"/>
                </w:rPr>
                <w:t xml:space="preserve">De la vérité poétique à la fable historique. La croisade de Jérusalem de Charlemagne en question au XVe et au XVIe siècle</w:t>
              </w:r>
            </w:hyperlink>
          </w:p>
          <w:p>
            <w:pPr/>
            <w:hyperlink r:id="rId8" w:history="1">
              <w:r>
                <w:rPr>
                  <w:color w:val="#410a8c"/>
                  <w:u w:val="single"/>
                </w:rPr>
                <w:t xml:space="preserve">Franck Collard</w:t>
              </w:r>
            </w:hyperlink>
          </w:p>
          <w:p>
            <w:pPr/>
            <w:r>
              <w:rPr>
                <w:i w:val="1"/>
                <w:iCs w:val="1"/>
              </w:rPr>
              <w:t xml:space="preserve">Vérité poétique, vérité politique : mythes, modèles et idéologies politiques au Moyen Âge Actes du colloque de Brest (septembre 2005)</w:t>
            </w:r>
            <w:r>
              <w:rPr/>
              <w:t xml:space="preserve">, CRBC, pp.107-127, 2007</w:t>
            </w:r>
          </w:p>
          <w:p>
            <w:pPr/>
            <w:r>
              <w:rPr/>
              <w:t xml:space="preserve">Chapitre d'ouvrage</w:t>
            </w:r>
          </w:p>
          <w:p>
            <w:pPr/>
            <w:hyperlink r:id="rId152" w:history="1">
              <w:r>
                <w:rPr>
                  <w:color w:val="#410a8c"/>
                  <w:u w:val="single"/>
                </w:rPr>
                <w:t xml:space="preserve">hal-03310529v1</w:t>
              </w:r>
            </w:hyperlink>
          </w:p>
        </w:tc>
      </w:tr>
      <w:tr>
        <w:trPr/>
        <w:tc>
          <w:tcPr>
            <w:noWrap/>
          </w:tcPr>
          <w:p>
            <w:pPr>
              <w:spacing w:after="200"/>
            </w:pPr>
            <w:hyperlink r:id="rId153" w:history="1">
              <w:r>
                <w:rPr>
                  <w:color w:val="1e198e"/>
                  <w:b w:val="1"/>
                  <w:bCs w:val="1"/>
                  <w:u w:val="single"/>
                </w:rPr>
                <w:t xml:space="preserve">Les risques d'un métier ou quand l'apothicairerie devient débit de poisons (France, XIIIe-XVIe s.)</w:t>
              </w:r>
            </w:hyperlink>
          </w:p>
          <w:p>
            <w:pPr/>
            <w:hyperlink r:id="rId8" w:history="1">
              <w:r>
                <w:rPr>
                  <w:color w:val="#410a8c"/>
                  <w:u w:val="single"/>
                </w:rPr>
                <w:t xml:space="preserve">Franck Collard</w:t>
              </w:r>
            </w:hyperlink>
          </w:p>
          <w:p>
            <w:pPr/>
            <w:r>
              <w:rPr>
                <w:i w:val="1"/>
                <w:iCs w:val="1"/>
              </w:rPr>
              <w:t xml:space="preserve">Pharmacopoles, pigmentarii et apothicaires. Antiquité, Moyen Âge, Temps modernes Actes du colloque des 20 et 21 janvier 2006 - Hôtel Dieu le Comte de Troyes</w:t>
            </w:r>
            <w:r>
              <w:rPr/>
              <w:t xml:space="preserve">, L'Harmattan, pp.135-150, 2006</w:t>
            </w:r>
          </w:p>
          <w:p>
            <w:pPr/>
            <w:r>
              <w:rPr/>
              <w:t xml:space="preserve">Chapitre d'ouvrage</w:t>
            </w:r>
          </w:p>
          <w:p>
            <w:pPr/>
            <w:hyperlink r:id="rId153" w:history="1">
              <w:r>
                <w:rPr>
                  <w:color w:val="#410a8c"/>
                  <w:u w:val="single"/>
                </w:rPr>
                <w:t xml:space="preserve">hal-03310553v1</w:t>
              </w:r>
            </w:hyperlink>
          </w:p>
        </w:tc>
      </w:tr>
      <w:tr>
        <w:trPr/>
        <w:tc>
          <w:tcPr>
            <w:noWrap/>
          </w:tcPr>
          <w:p>
            <w:pPr>
              <w:spacing w:after="200"/>
            </w:pPr>
            <w:hyperlink r:id="rId154" w:history="1">
              <w:r>
                <w:rPr>
                  <w:color w:val="1e198e"/>
                  <w:b w:val="1"/>
                  <w:bCs w:val="1"/>
                  <w:u w:val="single"/>
                </w:rPr>
                <w:t xml:space="preserve">Timeas Danaos et dona ferentes. Remarques à propos d'un épisode méconnu de la IIIe croisade</w:t>
              </w:r>
            </w:hyperlink>
          </w:p>
          <w:p>
            <w:pPr/>
            <w:hyperlink r:id="rId8" w:history="1">
              <w:r>
                <w:rPr>
                  <w:color w:val="#410a8c"/>
                  <w:u w:val="single"/>
                </w:rPr>
                <w:t xml:space="preserve">Franck Collard</w:t>
              </w:r>
            </w:hyperlink>
          </w:p>
          <w:p>
            <w:pPr/>
            <w:r>
              <w:rPr>
                <w:i w:val="1"/>
                <w:iCs w:val="1"/>
              </w:rPr>
              <w:t xml:space="preserve">Chemins d'outre-mer. études sur la Méditerranée médiévale offertes à Michel Balard</w:t>
            </w:r>
            <w:r>
              <w:rPr/>
              <w:t xml:space="preserve">, Publications de la Sorbonne, pp.139-147, 2005</w:t>
            </w:r>
          </w:p>
          <w:p>
            <w:pPr/>
            <w:r>
              <w:rPr/>
              <w:t xml:space="preserve">Chapitre d'ouvrage</w:t>
            </w:r>
          </w:p>
          <w:p>
            <w:pPr/>
            <w:hyperlink r:id="rId154" w:history="1">
              <w:r>
                <w:rPr>
                  <w:color w:val="#410a8c"/>
                  <w:u w:val="single"/>
                </w:rPr>
                <w:t xml:space="preserve">hal-03309501v1</w:t>
              </w:r>
            </w:hyperlink>
          </w:p>
        </w:tc>
      </w:tr>
      <w:tr>
        <w:trPr/>
        <w:tc>
          <w:tcPr>
            <w:noWrap/>
          </w:tcPr>
          <w:p>
            <w:pPr>
              <w:spacing w:after="200"/>
            </w:pPr>
            <w:hyperlink r:id="rId155" w:history="1">
              <w:r>
                <w:rPr>
                  <w:color w:val="1e198e"/>
                  <w:b w:val="1"/>
                  <w:bCs w:val="1"/>
                  <w:u w:val="single"/>
                </w:rPr>
                <w:t xml:space="preserve">Un débat à rouvrir. De quand date le Débat des armes et des dames de Guillaume Coquillart?</w:t>
              </w:r>
            </w:hyperlink>
          </w:p>
          <w:p>
            <w:pPr/>
            <w:hyperlink r:id="rId8" w:history="1">
              <w:r>
                <w:rPr>
                  <w:color w:val="#410a8c"/>
                  <w:u w:val="single"/>
                </w:rPr>
                <w:t xml:space="preserve">Franck Collard</w:t>
              </w:r>
            </w:hyperlink>
          </w:p>
          <w:p>
            <w:pPr/>
            <w:r>
              <w:rPr>
                <w:i w:val="1"/>
                <w:iCs w:val="1"/>
              </w:rPr>
              <w:t xml:space="preserve">Les mondes théÂtraux autour de Guillaume Coquillart (XVe s.) Actes du Colloque international sur Guillaume Coquillart (Reims, novembre 2000)</w:t>
            </w:r>
            <w:r>
              <w:rPr/>
              <w:t xml:space="preserve">, Guéniot, pp.79-93, 2005</w:t>
            </w:r>
          </w:p>
          <w:p>
            <w:pPr/>
            <w:r>
              <w:rPr/>
              <w:t xml:space="preserve">Chapitre d'ouvrage</w:t>
            </w:r>
          </w:p>
          <w:p>
            <w:pPr/>
            <w:hyperlink r:id="rId155" w:history="1">
              <w:r>
                <w:rPr>
                  <w:color w:val="#410a8c"/>
                  <w:u w:val="single"/>
                </w:rPr>
                <w:t xml:space="preserve">hal-03309515v1</w:t>
              </w:r>
            </w:hyperlink>
          </w:p>
        </w:tc>
      </w:tr>
      <w:tr>
        <w:trPr/>
        <w:tc>
          <w:tcPr>
            <w:noWrap/>
          </w:tcPr>
          <w:p>
            <w:pPr>
              <w:spacing w:after="200"/>
            </w:pPr>
            <w:hyperlink r:id="rId156" w:history="1">
              <w:r>
                <w:rPr>
                  <w:color w:val="1e198e"/>
                  <w:b w:val="1"/>
                  <w:bCs w:val="1"/>
                  <w:u w:val="single"/>
                </w:rPr>
                <w:t xml:space="preserve">Perfidus physicus ou inexpertus medicus. Le cas Jean de Grandville, médecin du comte Amédée VII de Savoie</w:t>
              </w:r>
            </w:hyperlink>
          </w:p>
          <w:p>
            <w:pPr/>
            <w:hyperlink r:id="rId8" w:history="1">
              <w:r>
                <w:rPr>
                  <w:color w:val="#410a8c"/>
                  <w:u w:val="single"/>
                </w:rPr>
                <w:t xml:space="preserve">Franck Collard</w:t>
              </w:r>
            </w:hyperlink>
          </w:p>
          <w:p>
            <w:pPr/>
            <w:r>
              <w:rPr>
                <w:i w:val="1"/>
                <w:iCs w:val="1"/>
              </w:rPr>
              <w:t xml:space="preserve">Actes de la Journée d'études Mires, barbiers, physiciens et charlatans : les marges de la médecine de l'Antiquité au XVIe siècle</w:t>
            </w:r>
            <w:r>
              <w:rPr/>
              <w:t xml:space="preserve">, Guéniot, pp.133-149, 2004</w:t>
            </w:r>
          </w:p>
          <w:p>
            <w:pPr/>
            <w:r>
              <w:rPr/>
              <w:t xml:space="preserve">Chapitre d'ouvrage</w:t>
            </w:r>
          </w:p>
          <w:p>
            <w:pPr/>
            <w:hyperlink r:id="rId156" w:history="1">
              <w:r>
                <w:rPr>
                  <w:color w:val="#410a8c"/>
                  <w:u w:val="single"/>
                </w:rPr>
                <w:t xml:space="preserve">hal-03309502v1</w:t>
              </w:r>
            </w:hyperlink>
          </w:p>
        </w:tc>
      </w:tr>
      <w:tr>
        <w:trPr/>
        <w:tc>
          <w:tcPr>
            <w:noWrap/>
          </w:tcPr>
          <w:p>
            <w:pPr>
              <w:spacing w:after="200"/>
            </w:pPr>
            <w:hyperlink r:id="rId157" w:history="1">
              <w:r>
                <w:rPr>
                  <w:color w:val="1e198e"/>
                  <w:b w:val="1"/>
                  <w:bCs w:val="1"/>
                  <w:u w:val="single"/>
                </w:rPr>
                <w:t xml:space="preserve">Jacobita secundus Judas. L'honneur perdu des Prêcheurs après la mort d'Henri VII</w:t>
              </w:r>
            </w:hyperlink>
          </w:p>
          <w:p>
            <w:pPr/>
            <w:hyperlink r:id="rId8" w:history="1">
              <w:r>
                <w:rPr>
                  <w:color w:val="#410a8c"/>
                  <w:u w:val="single"/>
                </w:rPr>
                <w:t xml:space="preserve">Franck Collard</w:t>
              </w:r>
            </w:hyperlink>
          </w:p>
          <w:p>
            <w:pPr/>
            <w:r>
              <w:rPr>
                <w:i w:val="1"/>
                <w:iCs w:val="1"/>
              </w:rPr>
              <w:t xml:space="preserve">Religions et mentalités au Moyen Âge. Mélanges en l'honneur d'Hervé Martin</w:t>
            </w:r>
            <w:r>
              <w:rPr/>
              <w:t xml:space="preserve">, Presses universitaires de Rennes, p. 221-235, 2003</w:t>
            </w:r>
          </w:p>
          <w:p>
            <w:pPr/>
            <w:r>
              <w:rPr/>
              <w:t xml:space="preserve">Chapitre d'ouvrage</w:t>
            </w:r>
          </w:p>
          <w:p>
            <w:pPr/>
            <w:hyperlink r:id="rId157" w:history="1">
              <w:r>
                <w:rPr>
                  <w:color w:val="#410a8c"/>
                  <w:u w:val="single"/>
                </w:rPr>
                <w:t xml:space="preserve">hal-03307943v1</w:t>
              </w:r>
            </w:hyperlink>
          </w:p>
        </w:tc>
      </w:tr>
      <w:tr>
        <w:trPr/>
        <w:tc>
          <w:tcPr>
            <w:noWrap/>
          </w:tcPr>
          <w:p>
            <w:pPr>
              <w:spacing w:after="200"/>
            </w:pPr>
            <w:hyperlink r:id="rId158" w:history="1">
              <w:r>
                <w:rPr>
                  <w:color w:val="1e198e"/>
                  <w:b w:val="1"/>
                  <w:bCs w:val="1"/>
                  <w:u w:val="single"/>
                </w:rPr>
                <w:t xml:space="preserve">Paulus Aemilius' De rebus gestis Francorum. Diffusion und Rezeption eines humanistichen Geschichtswerks in Frankreich</w:t>
              </w:r>
            </w:hyperlink>
          </w:p>
          <w:p>
            <w:pPr/>
            <w:hyperlink r:id="rId8" w:history="1">
              <w:r>
                <w:rPr>
                  <w:color w:val="#410a8c"/>
                  <w:u w:val="single"/>
                </w:rPr>
                <w:t xml:space="preserve">Franck Collard</w:t>
              </w:r>
            </w:hyperlink>
          </w:p>
          <w:p>
            <w:pPr/>
            <w:r>
              <w:rPr>
                <w:i w:val="1"/>
                <w:iCs w:val="1"/>
              </w:rPr>
              <w:t xml:space="preserve">Diffusion des Humanismus, Studien zur nationalen Gechichtsschreibung europäischer Humanisten Actes du colloque international de Berlin (Université de Humboldt, septembre 2001)</w:t>
            </w:r>
            <w:r>
              <w:rPr/>
              <w:t xml:space="preserve">, p. 377-397, 2002</w:t>
            </w:r>
          </w:p>
          <w:p>
            <w:pPr/>
            <w:r>
              <w:rPr/>
              <w:t xml:space="preserve">Chapitre d'ouvrage</w:t>
            </w:r>
          </w:p>
          <w:p>
            <w:pPr/>
            <w:hyperlink r:id="rId158" w:history="1">
              <w:r>
                <w:rPr>
                  <w:color w:val="#410a8c"/>
                  <w:u w:val="single"/>
                </w:rPr>
                <w:t xml:space="preserve">hal-03307944v1</w:t>
              </w:r>
            </w:hyperlink>
          </w:p>
        </w:tc>
      </w:tr>
      <w:tr>
        <w:trPr/>
        <w:tc>
          <w:tcPr>
            <w:noWrap/>
          </w:tcPr>
          <w:p>
            <w:pPr>
              <w:spacing w:after="200"/>
            </w:pPr>
            <w:hyperlink r:id="rId159" w:history="1">
              <w:r>
                <w:rPr>
                  <w:color w:val="1e198e"/>
                  <w:b w:val="1"/>
                  <w:bCs w:val="1"/>
                  <w:u w:val="single"/>
                </w:rPr>
                <w:t xml:space="preserve">Pharmaca aut venena, pharmaca sive venena. Réflexions sur les perceptions d'une contiguïté au Moyen Age latin</w:t>
              </w:r>
            </w:hyperlink>
          </w:p>
          <w:p>
            <w:pPr/>
            <w:hyperlink r:id="rId8" w:history="1">
              <w:r>
                <w:rPr>
                  <w:color w:val="#410a8c"/>
                  <w:u w:val="single"/>
                </w:rPr>
                <w:t xml:space="preserve">Franck Collard</w:t>
              </w:r>
            </w:hyperlink>
          </w:p>
          <w:p>
            <w:pPr/>
            <w:r>
              <w:rPr>
                <w:i w:val="1"/>
                <w:iCs w:val="1"/>
              </w:rPr>
              <w:t xml:space="preserve">Le corps à l'épreuve : poisons, remèdes et chirurgie : aspects des pratiques médicales dans l'Antiquité et le Moyen Âge</w:t>
            </w:r>
            <w:r>
              <w:rPr/>
              <w:t xml:space="preserve">, 2, Guéniot, p. 105-122, 2002, Hommes et textes en Champagne</w:t>
            </w:r>
          </w:p>
          <w:p>
            <w:pPr/>
            <w:r>
              <w:rPr/>
              <w:t xml:space="preserve">Chapitre d'ouvrage</w:t>
            </w:r>
          </w:p>
          <w:p>
            <w:pPr/>
            <w:hyperlink r:id="rId159" w:history="1">
              <w:r>
                <w:rPr>
                  <w:color w:val="#410a8c"/>
                  <w:u w:val="single"/>
                </w:rPr>
                <w:t xml:space="preserve">hal-03307945v1</w:t>
              </w:r>
            </w:hyperlink>
          </w:p>
        </w:tc>
      </w:tr>
      <w:tr>
        <w:trPr/>
        <w:tc>
          <w:tcPr>
            <w:noWrap/>
          </w:tcPr>
          <w:p>
            <w:pPr>
              <w:spacing w:after="200"/>
            </w:pPr>
            <w:hyperlink r:id="rId160" w:history="1">
              <w:r>
                <w:rPr>
                  <w:color w:val="1e198e"/>
                  <w:b w:val="1"/>
                  <w:bCs w:val="1"/>
                  <w:u w:val="single"/>
                </w:rPr>
                <w:t xml:space="preserve">Ouvrir pour découvrir. Réflexions sur les expertises de cadavres empoisonnés à l'époque médiévale</w:t>
              </w:r>
            </w:hyperlink>
          </w:p>
          <w:p>
            <w:pPr/>
            <w:hyperlink r:id="rId8" w:history="1">
              <w:r>
                <w:rPr>
                  <w:color w:val="#410a8c"/>
                  <w:u w:val="single"/>
                </w:rPr>
                <w:t xml:space="preserve">Franck Collard</w:t>
              </w:r>
            </w:hyperlink>
          </w:p>
          <w:p>
            <w:pPr/>
            <w:r>
              <w:rPr>
                <w:i w:val="1"/>
                <w:iCs w:val="1"/>
              </w:rPr>
              <w:t xml:space="preserve">Le corps à l'épreuve</w:t>
            </w:r>
            <w:r>
              <w:rPr/>
              <w:t xml:space="preserve">, 2, Guéniot, p. 177-190, 2002, Hommes et textes en Champagne</w:t>
            </w:r>
          </w:p>
          <w:p>
            <w:pPr/>
            <w:r>
              <w:rPr/>
              <w:t xml:space="preserve">Chapitre d'ouvrage</w:t>
            </w:r>
          </w:p>
          <w:p>
            <w:pPr/>
            <w:hyperlink r:id="rId160" w:history="1">
              <w:r>
                <w:rPr>
                  <w:color w:val="#410a8c"/>
                  <w:u w:val="single"/>
                </w:rPr>
                <w:t xml:space="preserve">hal-03307953v1</w:t>
              </w:r>
            </w:hyperlink>
          </w:p>
        </w:tc>
      </w:tr>
      <w:tr>
        <w:trPr/>
        <w:tc>
          <w:tcPr>
            <w:noWrap/>
          </w:tcPr>
          <w:p>
            <w:pPr>
              <w:spacing w:after="200"/>
            </w:pPr>
            <w:hyperlink r:id="rId161" w:history="1">
              <w:r>
                <w:rPr>
                  <w:color w:val="1e198e"/>
                  <w:b w:val="1"/>
                  <w:bCs w:val="1"/>
                  <w:u w:val="single"/>
                </w:rPr>
                <w:t xml:space="preserve">Poison</w:t>
              </w:r>
            </w:hyperlink>
          </w:p>
          <w:p>
            <w:pPr/>
            <w:hyperlink r:id="rId8" w:history="1">
              <w:r>
                <w:rPr>
                  <w:color w:val="#410a8c"/>
                  <w:u w:val="single"/>
                </w:rPr>
                <w:t xml:space="preserve">Franck Collard</w:t>
              </w:r>
            </w:hyperlink>
          </w:p>
          <w:p>
            <w:pPr/>
            <w:r>
              <w:rPr>
                <w:i w:val="1"/>
                <w:iCs w:val="1"/>
              </w:rPr>
              <w:t xml:space="preserve">Dictionnaire du Moyen Âge</w:t>
            </w:r>
            <w:r>
              <w:rPr/>
              <w:t xml:space="preserve">, PUF, p. 1127-1128, 2002</w:t>
            </w:r>
          </w:p>
          <w:p>
            <w:pPr/>
            <w:r>
              <w:rPr/>
              <w:t xml:space="preserve">Chapitre d'ouvrage</w:t>
            </w:r>
          </w:p>
          <w:p>
            <w:pPr/>
            <w:hyperlink r:id="rId161" w:history="1">
              <w:r>
                <w:rPr>
                  <w:color w:val="#410a8c"/>
                  <w:u w:val="single"/>
                </w:rPr>
                <w:t xml:space="preserve">hal-03308787v1</w:t>
              </w:r>
            </w:hyperlink>
          </w:p>
        </w:tc>
      </w:tr>
      <w:tr>
        <w:trPr/>
        <w:tc>
          <w:tcPr>
            <w:noWrap/>
          </w:tcPr>
          <w:p>
            <w:pPr>
              <w:spacing w:after="200"/>
            </w:pPr>
            <w:hyperlink r:id="rId162" w:history="1">
              <w:r>
                <w:rPr>
                  <w:color w:val="1e198e"/>
                  <w:b w:val="1"/>
                  <w:bCs w:val="1"/>
                  <w:u w:val="single"/>
                </w:rPr>
                <w:t xml:space="preserve">Les livres de l'abbé d'Adson et l'abbaye de Montier-en-Der</w:t>
              </w:r>
            </w:hyperlink>
          </w:p>
          <w:p>
            <w:pPr/>
            <w:hyperlink r:id="rId8" w:history="1">
              <w:r>
                <w:rPr>
                  <w:color w:val="#410a8c"/>
                  <w:u w:val="single"/>
                </w:rPr>
                <w:t xml:space="preserve">Franck Collard</w:t>
              </w:r>
            </w:hyperlink>
          </w:p>
          <w:p>
            <w:pPr/>
            <w:r>
              <w:rPr>
                <w:i w:val="1"/>
                <w:iCs w:val="1"/>
              </w:rPr>
              <w:t xml:space="preserve">Les moines du Der (673-1790)</w:t>
            </w:r>
            <w:r>
              <w:rPr/>
              <w:t xml:space="preserve">, Éd. Dominique Guéniot, pp.133--145, 2000</w:t>
            </w:r>
          </w:p>
          <w:p>
            <w:pPr/>
            <w:r>
              <w:rPr/>
              <w:t xml:space="preserve">Chapitre d'ouvrage</w:t>
            </w:r>
          </w:p>
          <w:p>
            <w:pPr/>
            <w:hyperlink r:id="rId162" w:history="1">
              <w:r>
                <w:rPr>
                  <w:color w:val="#410a8c"/>
                  <w:u w:val="single"/>
                </w:rPr>
                <w:t xml:space="preserve">hal-03293074v1</w:t>
              </w:r>
            </w:hyperlink>
          </w:p>
        </w:tc>
      </w:tr>
      <w:tr>
        <w:trPr/>
        <w:tc>
          <w:tcPr>
            <w:noWrap/>
          </w:tcPr>
          <w:p>
            <w:pPr>
              <w:spacing w:after="200"/>
            </w:pPr>
            <w:hyperlink r:id="rId163" w:history="1">
              <w:r>
                <w:rPr>
                  <w:color w:val="1e198e"/>
                  <w:b w:val="1"/>
                  <w:bCs w:val="1"/>
                  <w:u w:val="single"/>
                </w:rPr>
                <w:t xml:space="preserve">Ranimer l'oriflamme. Un ouvrage sur les relations des rois de France avec l'abbaye de Saint-Denis à la fin du XVe siècle</w:t>
              </w:r>
            </w:hyperlink>
          </w:p>
          <w:p>
            <w:pPr/>
            <w:hyperlink r:id="rId8" w:history="1">
              <w:r>
                <w:rPr>
                  <w:color w:val="#410a8c"/>
                  <w:u w:val="single"/>
                </w:rPr>
                <w:t xml:space="preserve">Franck Collard</w:t>
              </w:r>
            </w:hyperlink>
          </w:p>
          <w:p>
            <w:pPr/>
            <w:r>
              <w:rPr>
                <w:i w:val="1"/>
                <w:iCs w:val="1"/>
              </w:rPr>
              <w:t xml:space="preserve">Saint-Denis et la royauté. Études offertes à Bernard Guenée</w:t>
            </w:r>
            <w:r>
              <w:rPr/>
              <w:t xml:space="preserve">, Publications de la Sorbonne, pp.563--581, 1999</w:t>
            </w:r>
          </w:p>
          <w:p>
            <w:pPr/>
            <w:r>
              <w:rPr/>
              <w:t xml:space="preserve">Chapitre d'ouvrage</w:t>
            </w:r>
          </w:p>
          <w:p>
            <w:pPr/>
            <w:hyperlink r:id="rId163" w:history="1">
              <w:r>
                <w:rPr>
                  <w:color w:val="#410a8c"/>
                  <w:u w:val="single"/>
                </w:rPr>
                <w:t xml:space="preserve">hal-03293096v1</w:t>
              </w:r>
            </w:hyperlink>
          </w:p>
        </w:tc>
      </w:tr>
      <w:tr>
        <w:trPr/>
        <w:tc>
          <w:tcPr>
            <w:noWrap/>
          </w:tcPr>
          <w:p>
            <w:pPr>
              <w:spacing w:after="200"/>
            </w:pPr>
            <w:hyperlink r:id="rId164" w:history="1">
              <w:r>
                <w:rPr>
                  <w:color w:val="1e198e"/>
                  <w:b w:val="1"/>
                  <w:bCs w:val="1"/>
                  <w:u w:val="single"/>
                </w:rPr>
                <w:t xml:space="preserve">Identité régionale et histoire nationale dans le Compendium de origine et gestis Francorum de Robert Gaguin</w:t>
              </w:r>
            </w:hyperlink>
          </w:p>
          <w:p>
            <w:pPr/>
            <w:hyperlink r:id="rId8" w:history="1">
              <w:r>
                <w:rPr>
                  <w:color w:val="#410a8c"/>
                  <w:u w:val="single"/>
                </w:rPr>
                <w:t xml:space="preserve">Franck Collard</w:t>
              </w:r>
            </w:hyperlink>
          </w:p>
          <w:p>
            <w:pPr/>
            <w:r>
              <w:rPr>
                <w:i w:val="1"/>
                <w:iCs w:val="1"/>
              </w:rPr>
              <w:t xml:space="preserve">Identité régionale et conscience nationale en France et en Allemagne du Moyen Âge à l'époque moderne</w:t>
            </w:r>
            <w:r>
              <w:rPr/>
              <w:t xml:space="preserve">, Thorbecke, pp.25--37, 1997</w:t>
            </w:r>
          </w:p>
          <w:p>
            <w:pPr/>
            <w:r>
              <w:rPr/>
              <w:t xml:space="preserve">Chapitre d'ouvrage</w:t>
            </w:r>
          </w:p>
          <w:p>
            <w:pPr/>
            <w:hyperlink r:id="rId164" w:history="1">
              <w:r>
                <w:rPr>
                  <w:color w:val="#410a8c"/>
                  <w:u w:val="single"/>
                </w:rPr>
                <w:t xml:space="preserve">hal-03293095v1</w:t>
              </w:r>
            </w:hyperlink>
          </w:p>
        </w:tc>
      </w:tr>
      <w:tr>
        <w:trPr/>
        <w:tc>
          <w:tcPr>
            <w:noWrap/>
          </w:tcPr>
          <w:p>
            <w:pPr>
              <w:spacing w:after="200"/>
            </w:pPr>
            <w:hyperlink r:id="rId165" w:history="1">
              <w:r>
                <w:rPr>
                  <w:color w:val="1e198e"/>
                  <w:b w:val="1"/>
                  <w:bCs w:val="1"/>
                  <w:u w:val="single"/>
                </w:rPr>
                <w:t xml:space="preserve">Écrire l'histoire de Clovis vers 1500</w:t>
              </w:r>
            </w:hyperlink>
          </w:p>
          <w:p>
            <w:pPr/>
            <w:hyperlink r:id="rId8" w:history="1">
              <w:r>
                <w:rPr>
                  <w:color w:val="#410a8c"/>
                  <w:u w:val="single"/>
                </w:rPr>
                <w:t xml:space="preserve">Franck Collard</w:t>
              </w:r>
            </w:hyperlink>
          </w:p>
          <w:p>
            <w:pPr/>
            <w:r>
              <w:rPr>
                <w:i w:val="1"/>
                <w:iCs w:val="1"/>
              </w:rPr>
              <w:t xml:space="preserve">Clovis, histoire et mémoire</w:t>
            </w:r>
            <w:r>
              <w:rPr/>
              <w:t xml:space="preserve">, Publications de la Sorbonne, pp.249--276, 1997</w:t>
            </w:r>
          </w:p>
          <w:p>
            <w:pPr/>
            <w:r>
              <w:rPr/>
              <w:t xml:space="preserve">Chapitre d'ouvrage</w:t>
            </w:r>
          </w:p>
          <w:p>
            <w:pPr/>
            <w:hyperlink r:id="rId165" w:history="1">
              <w:r>
                <w:rPr>
                  <w:color w:val="#410a8c"/>
                  <w:u w:val="single"/>
                </w:rPr>
                <w:t xml:space="preserve">hal-03293099v1</w:t>
              </w:r>
            </w:hyperlink>
          </w:p>
        </w:tc>
      </w:tr>
      <w:tr>
        <w:trPr/>
        <w:tc>
          <w:tcPr>
            <w:noWrap/>
          </w:tcPr>
          <w:p>
            <w:pPr>
              <w:spacing w:after="200"/>
            </w:pPr>
            <w:hyperlink r:id="rId166" w:history="1">
              <w:r>
                <w:rPr>
                  <w:color w:val="1e198e"/>
                  <w:b w:val="1"/>
                  <w:bCs w:val="1"/>
                  <w:u w:val="single"/>
                </w:rPr>
                <w:t xml:space="preserve">Histoire de France en latin et histoire de France en langue vulgaire : la traduction du Compendium de origine et gestis Francorum de Robert Gaguin au début du XVIe siècle</w:t>
              </w:r>
            </w:hyperlink>
          </w:p>
          <w:p>
            <w:pPr/>
            <w:hyperlink r:id="rId8" w:history="1">
              <w:r>
                <w:rPr>
                  <w:color w:val="#410a8c"/>
                  <w:u w:val="single"/>
                </w:rPr>
                <w:t xml:space="preserve">Franck Collard</w:t>
              </w:r>
            </w:hyperlink>
          </w:p>
          <w:p>
            <w:pPr/>
            <w:r>
              <w:rPr>
                <w:i w:val="1"/>
                <w:iCs w:val="1"/>
              </w:rPr>
              <w:t xml:space="preserve">Histoires de France, historiens de la France</w:t>
            </w:r>
            <w:r>
              <w:rPr/>
              <w:t xml:space="preserve">, Champion, p. 91--118, 1994</w:t>
            </w:r>
          </w:p>
          <w:p>
            <w:pPr/>
            <w:r>
              <w:rPr/>
              <w:t xml:space="preserve">Chapitre d'ouvrage</w:t>
            </w:r>
          </w:p>
          <w:p>
            <w:pPr/>
            <w:hyperlink r:id="rId166" w:history="1">
              <w:r>
                <w:rPr>
                  <w:color w:val="#410a8c"/>
                  <w:u w:val="single"/>
                </w:rPr>
                <w:t xml:space="preserve">hal-03293092v1</w:t>
              </w:r>
            </w:hyperlink>
          </w:p>
        </w:tc>
      </w:tr>
      <w:tr>
        <w:trPr/>
        <w:tc>
          <w:tcPr>
            <w:noWrap/>
          </w:tcPr>
          <w:p>
            <w:pPr>
              <w:spacing w:after="200"/>
            </w:pPr>
            <w:hyperlink r:id="rId167" w:history="1">
              <w:r>
                <w:rPr>
                  <w:color w:val="1e198e"/>
                  <w:b w:val="1"/>
                  <w:bCs w:val="1"/>
                  <w:u w:val="single"/>
                </w:rPr>
                <w:t xml:space="preserve">Le banquet fatal : la table et le poison dans l'Occident médiéval</w:t>
              </w:r>
            </w:hyperlink>
          </w:p>
          <w:p>
            <w:pPr/>
            <w:hyperlink r:id="rId8" w:history="1">
              <w:r>
                <w:rPr>
                  <w:color w:val="#410a8c"/>
                  <w:u w:val="single"/>
                </w:rPr>
                <w:t xml:space="preserve">Franck Collard</w:t>
              </w:r>
            </w:hyperlink>
          </w:p>
          <w:p>
            <w:pPr/>
            <w:r>
              <w:rPr>
                <w:i w:val="1"/>
                <w:iCs w:val="1"/>
              </w:rPr>
              <w:t xml:space="preserve">La sociabilité à table. Commensalité et convivialité à travers les âges</w:t>
            </w:r>
            <w:r>
              <w:rPr/>
              <w:t xml:space="preserve">, Presses de l'Université, pp.335--342, 1993</w:t>
            </w:r>
          </w:p>
          <w:p>
            <w:pPr/>
            <w:r>
              <w:rPr/>
              <w:t xml:space="preserve">Chapitre d'ouvrage</w:t>
            </w:r>
          </w:p>
          <w:p>
            <w:pPr/>
            <w:hyperlink r:id="rId167" w:history="1">
              <w:r>
                <w:rPr>
                  <w:color w:val="#410a8c"/>
                  <w:u w:val="single"/>
                </w:rPr>
                <w:t xml:space="preserve">hal-03293077v1</w:t>
              </w:r>
            </w:hyperlink>
          </w:p>
        </w:tc>
      </w:tr>
      <w:tr>
        <w:trPr/>
        <w:tc>
          <w:tcPr>
            <w:noWrap/>
          </w:tcPr>
          <w:p>
            <w:pPr>
              <w:spacing w:after="200"/>
            </w:pPr>
            <w:hyperlink r:id="rId168" w:history="1">
              <w:r>
                <w:rPr>
                  <w:color w:val="1e198e"/>
                  <w:b w:val="1"/>
                  <w:bCs w:val="1"/>
                  <w:u w:val="single"/>
                </w:rPr>
                <w:t xml:space="preserve">Fête du Prince ou fête de Reims: l'Entrée de Charles VIII à Reims le 29 mai 1484</w:t>
              </w:r>
            </w:hyperlink>
          </w:p>
          <w:p>
            <w:pPr/>
            <w:hyperlink r:id="rId8" w:history="1">
              <w:r>
                <w:rPr>
                  <w:color w:val="#410a8c"/>
                  <w:u w:val="single"/>
                </w:rPr>
                <w:t xml:space="preserve">Franck Collard</w:t>
              </w:r>
            </w:hyperlink>
          </w:p>
          <w:p>
            <w:pPr/>
            <w:r>
              <w:rPr>
                <w:i w:val="1"/>
                <w:iCs w:val="1"/>
              </w:rPr>
              <w:t xml:space="preserve">Fête et politique en Champagne, Actes du colloque du Centre d'Etudes Champenoises (Reims, juin 1990)</w:t>
            </w:r>
            <w:r>
              <w:rPr/>
              <w:t xml:space="preserve">, Presses universitaires de Nancy, p. 59-71, 1992</w:t>
            </w:r>
          </w:p>
          <w:p>
            <w:pPr/>
            <w:r>
              <w:rPr/>
              <w:t xml:space="preserve">Chapitre d'ouvrage</w:t>
            </w:r>
          </w:p>
          <w:p>
            <w:pPr/>
            <w:hyperlink r:id="rId168" w:history="1">
              <w:r>
                <w:rPr>
                  <w:color w:val="#410a8c"/>
                  <w:u w:val="single"/>
                </w:rPr>
                <w:t xml:space="preserve">hal-03308791v1</w:t>
              </w:r>
            </w:hyperlink>
          </w:p>
        </w:tc>
      </w:tr>
      <w:tr>
        <w:trPr/>
        <w:tc>
          <w:tcPr>
            <w:noWrap/>
          </w:tcPr>
          <w:p>
            <w:pPr>
              <w:spacing w:after="200"/>
            </w:pPr>
            <w:hyperlink r:id="rId169" w:history="1">
              <w:r>
                <w:rPr>
                  <w:color w:val="1e198e"/>
                  <w:b w:val="1"/>
                  <w:bCs w:val="1"/>
                  <w:u w:val="single"/>
                </w:rPr>
                <w:t xml:space="preserve">Les découpages périodologiques dans l'historiographie française autour de 1500</w:t>
              </w:r>
            </w:hyperlink>
          </w:p>
          <w:p>
            <w:pPr/>
            <w:hyperlink r:id="rId8" w:history="1">
              <w:r>
                <w:rPr>
                  <w:color w:val="#410a8c"/>
                  <w:u w:val="single"/>
                </w:rPr>
                <w:t xml:space="preserve">Franck Collard</w:t>
              </w:r>
            </w:hyperlink>
          </w:p>
          <w:p>
            <w:pPr/>
            <w:r>
              <w:rPr>
                <w:i w:val="1"/>
                <w:iCs w:val="1"/>
              </w:rPr>
              <w:t xml:space="preserve">Périodes. Actes du 5e colloque de l'Association Histoire au présent</w:t>
            </w:r>
            <w:r>
              <w:rPr/>
              <w:t xml:space="preserve">, p. 81--89, 1991</w:t>
            </w:r>
          </w:p>
          <w:p>
            <w:pPr/>
            <w:r>
              <w:rPr/>
              <w:t xml:space="preserve">Chapitre d'ouvrage</w:t>
            </w:r>
          </w:p>
          <w:p>
            <w:pPr/>
            <w:hyperlink r:id="rId169" w:history="1">
              <w:r>
                <w:rPr>
                  <w:color w:val="#410a8c"/>
                  <w:u w:val="single"/>
                </w:rPr>
                <w:t xml:space="preserve">hal-03293073v1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130359v1" TargetMode="External"/><Relationship Id="rId8" Type="http://schemas.openxmlformats.org/officeDocument/2006/relationships/hyperlink" Target="https://hal.science/search/index/?q=*&amp;authFullName_s=Franck Collard" TargetMode="External"/><Relationship Id="rId9" Type="http://schemas.openxmlformats.org/officeDocument/2006/relationships/hyperlink" Target="https://shs.hal.science/halshs-04130304v1" TargetMode="External"/><Relationship Id="rId10" Type="http://schemas.openxmlformats.org/officeDocument/2006/relationships/hyperlink" Target="https://hal.science/search/index/?q=*&amp;authFullName_s=Nicolas Schapira" TargetMode="External"/><Relationship Id="rId11" Type="http://schemas.openxmlformats.org/officeDocument/2006/relationships/hyperlink" Target="https://hal.science/search/index/?q=*&amp;authFullName_s=Benjamin Lellouch" TargetMode="External"/><Relationship Id="rId12" Type="http://schemas.openxmlformats.org/officeDocument/2006/relationships/hyperlink" Target="https://hal.science/search/index/?q=*&amp;authFullName_s=Emmanuelle Tixier du Mesnil" TargetMode="External"/><Relationship Id="rId13" Type="http://schemas.openxmlformats.org/officeDocument/2006/relationships/hyperlink" Target="https://dx.doi.org/10.3917/rhu.065.0007" TargetMode="External"/><Relationship Id="rId14" Type="http://schemas.openxmlformats.org/officeDocument/2006/relationships/hyperlink" Target="https://shs.hal.science/halshs-04130301v1" TargetMode="External"/><Relationship Id="rId15" Type="http://schemas.openxmlformats.org/officeDocument/2006/relationships/hyperlink" Target="https://hal.parisnanterre.fr/hal-03116752v1" TargetMode="External"/><Relationship Id="rId16" Type="http://schemas.openxmlformats.org/officeDocument/2006/relationships/hyperlink" Target="https://dx.doi.org/10.3917/rhis.201.0109" TargetMode="External"/><Relationship Id="rId17" Type="http://schemas.openxmlformats.org/officeDocument/2006/relationships/hyperlink" Target="https://shs.hal.science/halshs-04130159v1" TargetMode="External"/><Relationship Id="rId18" Type="http://schemas.openxmlformats.org/officeDocument/2006/relationships/hyperlink" Target="https://hal.parisnanterre.fr/hal-03116613v1" TargetMode="External"/><Relationship Id="rId19" Type="http://schemas.openxmlformats.org/officeDocument/2006/relationships/hyperlink" Target="https://dx.doi.org/10.3917/parl2.032.0041" TargetMode="External"/><Relationship Id="rId20" Type="http://schemas.openxmlformats.org/officeDocument/2006/relationships/hyperlink" Target="https://shs.hal.science/halshs-04130147v1" TargetMode="External"/><Relationship Id="rId21" Type="http://schemas.openxmlformats.org/officeDocument/2006/relationships/hyperlink" Target="https://hal.parisnanterre.fr/hal-03116637v1" TargetMode="External"/><Relationship Id="rId22" Type="http://schemas.openxmlformats.org/officeDocument/2006/relationships/hyperlink" Target="https://dx.doi.org/10.3917/parl2.032.0133" TargetMode="External"/><Relationship Id="rId23" Type="http://schemas.openxmlformats.org/officeDocument/2006/relationships/hyperlink" Target="https://shs.hal.science/halshs-04130101v1" TargetMode="External"/><Relationship Id="rId24" Type="http://schemas.openxmlformats.org/officeDocument/2006/relationships/hyperlink" Target="https://hal.parisnanterre.fr/hal-03116555v2" TargetMode="External"/><Relationship Id="rId25" Type="http://schemas.openxmlformats.org/officeDocument/2006/relationships/hyperlink" Target="https://hal.parisnanterre.fr/hal-03116577v1" TargetMode="External"/><Relationship Id="rId26" Type="http://schemas.openxmlformats.org/officeDocument/2006/relationships/hyperlink" Target="https://dx.doi.org/10.4000/hms.1446" TargetMode="External"/><Relationship Id="rId27" Type="http://schemas.openxmlformats.org/officeDocument/2006/relationships/hyperlink" Target="https://hal.parisnanterre.fr/hal-01638881v1" TargetMode="External"/><Relationship Id="rId28" Type="http://schemas.openxmlformats.org/officeDocument/2006/relationships/hyperlink" Target="https://hal.parisnanterre.fr/hal-01638917v1" TargetMode="External"/><Relationship Id="rId29" Type="http://schemas.openxmlformats.org/officeDocument/2006/relationships/hyperlink" Target="https://hal.science/hal-03310217v1" TargetMode="External"/><Relationship Id="rId30" Type="http://schemas.openxmlformats.org/officeDocument/2006/relationships/hyperlink" Target="https://hal.parisnanterre.fr/hal-01638920v1" TargetMode="External"/><Relationship Id="rId31" Type="http://schemas.openxmlformats.org/officeDocument/2006/relationships/hyperlink" Target="https://dx.doi.org/10.4000/crm.13082" TargetMode="External"/><Relationship Id="rId32" Type="http://schemas.openxmlformats.org/officeDocument/2006/relationships/hyperlink" Target="https://hal.parisnanterre.fr/hal-01638921v1" TargetMode="External"/><Relationship Id="rId33" Type="http://schemas.openxmlformats.org/officeDocument/2006/relationships/hyperlink" Target="https://dx.doi.org/10.3989/aem.2013.43.1.02" TargetMode="External"/><Relationship Id="rId34" Type="http://schemas.openxmlformats.org/officeDocument/2006/relationships/hyperlink" Target="https://hal.parisnanterre.fr/hal-01638967v1" TargetMode="External"/><Relationship Id="rId35" Type="http://schemas.openxmlformats.org/officeDocument/2006/relationships/hyperlink" Target="https://hal.parisnanterre.fr/hal-01638958v1" TargetMode="External"/><Relationship Id="rId36" Type="http://schemas.openxmlformats.org/officeDocument/2006/relationships/hyperlink" Target="https://hal.science/hal-03310219v1" TargetMode="External"/><Relationship Id="rId37" Type="http://schemas.openxmlformats.org/officeDocument/2006/relationships/hyperlink" Target="https://hal.parisnanterre.fr/hal-01638972v1" TargetMode="External"/><Relationship Id="rId38" Type="http://schemas.openxmlformats.org/officeDocument/2006/relationships/hyperlink" Target="https://hal.science/hal-03314616v1" TargetMode="External"/><Relationship Id="rId39" Type="http://schemas.openxmlformats.org/officeDocument/2006/relationships/hyperlink" Target="https://hal.science/hal-03314618v1" TargetMode="External"/><Relationship Id="rId40" Type="http://schemas.openxmlformats.org/officeDocument/2006/relationships/hyperlink" Target="https://hal.science/hal-03314630v1" TargetMode="External"/><Relationship Id="rId41" Type="http://schemas.openxmlformats.org/officeDocument/2006/relationships/hyperlink" Target="https://hal.science/hal-03314621v1" TargetMode="External"/><Relationship Id="rId42" Type="http://schemas.openxmlformats.org/officeDocument/2006/relationships/hyperlink" Target="https://hal.science/hal-03314624v1" TargetMode="External"/><Relationship Id="rId43" Type="http://schemas.openxmlformats.org/officeDocument/2006/relationships/hyperlink" Target="https://hal.science/hal-03311824v1" TargetMode="External"/><Relationship Id="rId44" Type="http://schemas.openxmlformats.org/officeDocument/2006/relationships/hyperlink" Target="https://hal.science/hal-03311825v1" TargetMode="External"/><Relationship Id="rId45" Type="http://schemas.openxmlformats.org/officeDocument/2006/relationships/hyperlink" Target="https://hal.science/hal-03311820v1" TargetMode="External"/><Relationship Id="rId46" Type="http://schemas.openxmlformats.org/officeDocument/2006/relationships/hyperlink" Target="https://hal.science/hal-03311826v1" TargetMode="External"/><Relationship Id="rId47" Type="http://schemas.openxmlformats.org/officeDocument/2006/relationships/hyperlink" Target="https://hal.science/hal-03311827v1" TargetMode="External"/><Relationship Id="rId48" Type="http://schemas.openxmlformats.org/officeDocument/2006/relationships/hyperlink" Target="https://hal.science/hal-03310552v1" TargetMode="External"/><Relationship Id="rId49" Type="http://schemas.openxmlformats.org/officeDocument/2006/relationships/hyperlink" Target="https://hal.science/hal-03309505v1" TargetMode="External"/><Relationship Id="rId50" Type="http://schemas.openxmlformats.org/officeDocument/2006/relationships/hyperlink" Target="https://hal.science/hal-03307946v1" TargetMode="External"/><Relationship Id="rId51" Type="http://schemas.openxmlformats.org/officeDocument/2006/relationships/hyperlink" Target="https://hal.science/hal-03307947v1" TargetMode="External"/><Relationship Id="rId52" Type="http://schemas.openxmlformats.org/officeDocument/2006/relationships/hyperlink" Target="https://hal.science/hal-03307948v1" TargetMode="External"/><Relationship Id="rId53" Type="http://schemas.openxmlformats.org/officeDocument/2006/relationships/hyperlink" Target="https://hal.science/hal-03293094v1" TargetMode="External"/><Relationship Id="rId54" Type="http://schemas.openxmlformats.org/officeDocument/2006/relationships/hyperlink" Target="https://hal.science/hal-03293093v1" TargetMode="External"/><Relationship Id="rId55" Type="http://schemas.openxmlformats.org/officeDocument/2006/relationships/hyperlink" Target="https://hal.science/hal-03293097v1" TargetMode="External"/><Relationship Id="rId56" Type="http://schemas.openxmlformats.org/officeDocument/2006/relationships/hyperlink" Target="https://hal.science/hal-03293098v1" TargetMode="External"/><Relationship Id="rId57" Type="http://schemas.openxmlformats.org/officeDocument/2006/relationships/hyperlink" Target="https://hal.science/hal-03308789v1" TargetMode="External"/><Relationship Id="rId58" Type="http://schemas.openxmlformats.org/officeDocument/2006/relationships/hyperlink" Target="https://hal.science/hal-03293101v1" TargetMode="External"/><Relationship Id="rId59" Type="http://schemas.openxmlformats.org/officeDocument/2006/relationships/hyperlink" Target="https://hal.science/hal-03293072v1" TargetMode="External"/><Relationship Id="rId60" Type="http://schemas.openxmlformats.org/officeDocument/2006/relationships/hyperlink" Target="https://hal.science/hal-03308794v1" TargetMode="External"/><Relationship Id="rId61" Type="http://schemas.openxmlformats.org/officeDocument/2006/relationships/hyperlink" Target="https://shs.hal.science/halshs-04130297v1" TargetMode="External"/><Relationship Id="rId62" Type="http://schemas.openxmlformats.org/officeDocument/2006/relationships/hyperlink" Target="https://shs.hal.science/halshs-04130287v1" TargetMode="External"/><Relationship Id="rId63" Type="http://schemas.openxmlformats.org/officeDocument/2006/relationships/hyperlink" Target="https://shs.hal.science/halshs-04130273v1" TargetMode="External"/><Relationship Id="rId64" Type="http://schemas.openxmlformats.org/officeDocument/2006/relationships/hyperlink" Target="https://shs.hal.science/halshs-04130166v1" TargetMode="External"/><Relationship Id="rId65" Type="http://schemas.openxmlformats.org/officeDocument/2006/relationships/hyperlink" Target="https://shs.hal.science/halshs-04128554v1" TargetMode="External"/><Relationship Id="rId66" Type="http://schemas.openxmlformats.org/officeDocument/2006/relationships/hyperlink" Target="https://hal.parisnanterre.fr/hal-03117101v1" TargetMode="External"/><Relationship Id="rId67" Type="http://schemas.openxmlformats.org/officeDocument/2006/relationships/hyperlink" Target="https://hal.parisnanterre.fr/hal-03117132v1" TargetMode="External"/><Relationship Id="rId68" Type="http://schemas.openxmlformats.org/officeDocument/2006/relationships/hyperlink" Target="https://hal.parisnanterre.fr/hal-01801409v1" TargetMode="External"/><Relationship Id="rId69" Type="http://schemas.openxmlformats.org/officeDocument/2006/relationships/hyperlink" Target="https://hal.parisnanterre.fr/hal-01801412v1" TargetMode="External"/><Relationship Id="rId70" Type="http://schemas.openxmlformats.org/officeDocument/2006/relationships/hyperlink" Target="https://hal.parisnanterre.fr/hal-01639102v1" TargetMode="External"/><Relationship Id="rId71" Type="http://schemas.openxmlformats.org/officeDocument/2006/relationships/hyperlink" Target="https://hal.parisnanterre.fr/hal-01639124v1" TargetMode="External"/><Relationship Id="rId72" Type="http://schemas.openxmlformats.org/officeDocument/2006/relationships/hyperlink" Target="https://hal.parisnanterre.fr/hal-01639150v1" TargetMode="External"/><Relationship Id="rId73" Type="http://schemas.openxmlformats.org/officeDocument/2006/relationships/hyperlink" Target="https://hal.parisnanterre.fr/hal-01639114v1" TargetMode="External"/><Relationship Id="rId74" Type="http://schemas.openxmlformats.org/officeDocument/2006/relationships/hyperlink" Target="https://hal.parisnanterre.fr/hal-01639112v1" TargetMode="External"/><Relationship Id="rId75" Type="http://schemas.openxmlformats.org/officeDocument/2006/relationships/hyperlink" Target="https://hal.parisnanterre.fr/hal-01638885v1" TargetMode="External"/><Relationship Id="rId76" Type="http://schemas.openxmlformats.org/officeDocument/2006/relationships/hyperlink" Target="https://hal.parisnanterre.fr/hal-01638869v1" TargetMode="External"/><Relationship Id="rId77" Type="http://schemas.openxmlformats.org/officeDocument/2006/relationships/hyperlink" Target="https://hal.parisnanterre.fr/hal-01638916v1" TargetMode="External"/><Relationship Id="rId78" Type="http://schemas.openxmlformats.org/officeDocument/2006/relationships/hyperlink" Target="https://hal.parisnanterre.fr/hal-01638919v1" TargetMode="External"/><Relationship Id="rId79" Type="http://schemas.openxmlformats.org/officeDocument/2006/relationships/hyperlink" Target="https://hal.parisnanterre.fr/hal-01638918v1" TargetMode="External"/><Relationship Id="rId80" Type="http://schemas.openxmlformats.org/officeDocument/2006/relationships/hyperlink" Target="https://hal.parisnanterre.fr/hal-01638963v1" TargetMode="External"/><Relationship Id="rId81" Type="http://schemas.openxmlformats.org/officeDocument/2006/relationships/hyperlink" Target="https://dx.doi.org/10.4000/books.psorbonne.34075" TargetMode="External"/><Relationship Id="rId82" Type="http://schemas.openxmlformats.org/officeDocument/2006/relationships/hyperlink" Target="https://hal.parisnanterre.fr/hal-01638970v1" TargetMode="External"/><Relationship Id="rId83" Type="http://schemas.openxmlformats.org/officeDocument/2006/relationships/hyperlink" Target="https://hal.parisnanterre.fr/hal-01638965v1" TargetMode="External"/><Relationship Id="rId84" Type="http://schemas.openxmlformats.org/officeDocument/2006/relationships/hyperlink" Target="https://normandie-univ.hal.science/hal-02367095v1" TargetMode="External"/><Relationship Id="rId85" Type="http://schemas.openxmlformats.org/officeDocument/2006/relationships/hyperlink" Target="https://hal.science/search/index/?q=*&amp;authFullName_s=Lydwine Scordia" TargetMode="External"/><Relationship Id="rId86" Type="http://schemas.openxmlformats.org/officeDocument/2006/relationships/hyperlink" Target="https://hal.science/search/index/?q=*&amp;authFullName_s=Fr&#233;d&#233;rique Lachaud" TargetMode="External"/><Relationship Id="rId87" Type="http://schemas.openxmlformats.org/officeDocument/2006/relationships/hyperlink" Target="https://dx.doi.org/10.15122/isbn.978-2-406-06737-5" TargetMode="External"/><Relationship Id="rId88" Type="http://schemas.openxmlformats.org/officeDocument/2006/relationships/hyperlink" Target="https://hal.parisnanterre.fr/hal-01801398v1" TargetMode="External"/><Relationship Id="rId89" Type="http://schemas.openxmlformats.org/officeDocument/2006/relationships/hyperlink" Target="https://hal.parisnanterre.fr/hal-01801415v1" TargetMode="External"/><Relationship Id="rId90" Type="http://schemas.openxmlformats.org/officeDocument/2006/relationships/hyperlink" Target="https://hal.parisnanterre.fr/hal-01639105v1" TargetMode="External"/><Relationship Id="rId91" Type="http://schemas.openxmlformats.org/officeDocument/2006/relationships/hyperlink" Target="https://hal.parisnanterre.fr/hal-01639119v1" TargetMode="External"/><Relationship Id="rId92" Type="http://schemas.openxmlformats.org/officeDocument/2006/relationships/hyperlink" Target="https://hal.science/search/index/?q=*&amp;authFullName_s=&#201;velyne Samama" TargetMode="External"/><Relationship Id="rId93" Type="http://schemas.openxmlformats.org/officeDocument/2006/relationships/hyperlink" Target="https://hal.parisnanterre.fr/hal-01638923v1" TargetMode="External"/><Relationship Id="rId94" Type="http://schemas.openxmlformats.org/officeDocument/2006/relationships/hyperlink" Target="https://shs.hal.science/halshs-01566795v1" TargetMode="External"/><Relationship Id="rId95" Type="http://schemas.openxmlformats.org/officeDocument/2006/relationships/hyperlink" Target="https://hal.science/search/index/?q=*&amp;authFullName_s=Jean-Patrice Boudet" TargetMode="External"/><Relationship Id="rId96" Type="http://schemas.openxmlformats.org/officeDocument/2006/relationships/hyperlink" Target="https://hal.science/search/index/?q=*&amp;authFullName_s=Nicolas Weill-Parot" TargetMode="External"/><Relationship Id="rId97" Type="http://schemas.openxmlformats.org/officeDocument/2006/relationships/hyperlink" Target="https://hal.parisnanterre.fr/hal-01638969v1" TargetMode="External"/><Relationship Id="rId98" Type="http://schemas.openxmlformats.org/officeDocument/2006/relationships/hyperlink" Target="https://hal.science/search/index/?q=*&amp;authFullName_s=Monique Cottret" TargetMode="External"/><Relationship Id="rId99" Type="http://schemas.openxmlformats.org/officeDocument/2006/relationships/hyperlink" Target="https://dx.doi.org/10.4000/books.pupo.2016" TargetMode="External"/><Relationship Id="rId100" Type="http://schemas.openxmlformats.org/officeDocument/2006/relationships/hyperlink" Target="https://hal.science/hal-03314627v1" TargetMode="External"/><Relationship Id="rId101" Type="http://schemas.openxmlformats.org/officeDocument/2006/relationships/hyperlink" Target="https://hal.science/search/index/?q=*&amp;authFullName_s=Evelyne Samama" TargetMode="External"/><Relationship Id="rId102" Type="http://schemas.openxmlformats.org/officeDocument/2006/relationships/hyperlink" Target="https://hal.science/hal-03310555v1" TargetMode="External"/><Relationship Id="rId103" Type="http://schemas.openxmlformats.org/officeDocument/2006/relationships/hyperlink" Target="https://hal.science/hal-03309514v1" TargetMode="External"/><Relationship Id="rId104" Type="http://schemas.openxmlformats.org/officeDocument/2006/relationships/hyperlink" Target="https://hal.science/search/index/?q=*&amp;authFullName_s=Isabelle Heullant-Donat" TargetMode="External"/><Relationship Id="rId105" Type="http://schemas.openxmlformats.org/officeDocument/2006/relationships/hyperlink" Target="https://hal.science/hal-03293100v1" TargetMode="External"/><Relationship Id="rId106" Type="http://schemas.openxmlformats.org/officeDocument/2006/relationships/hyperlink" Target="https://hal.science/hal-03293076v1" TargetMode="External"/><Relationship Id="rId107" Type="http://schemas.openxmlformats.org/officeDocument/2006/relationships/hyperlink" Target="https://hal.science/hal-03293102v1" TargetMode="External"/><Relationship Id="rId108" Type="http://schemas.openxmlformats.org/officeDocument/2006/relationships/hyperlink" Target="https://shs.hal.science/halshs-04130313v1" TargetMode="External"/><Relationship Id="rId109" Type="http://schemas.openxmlformats.org/officeDocument/2006/relationships/hyperlink" Target="https://shs.hal.science/halshs-04128485v1" TargetMode="External"/><Relationship Id="rId110" Type="http://schemas.openxmlformats.org/officeDocument/2006/relationships/hyperlink" Target="https://shs.hal.science/halshs-04130228v1" TargetMode="External"/><Relationship Id="rId111" Type="http://schemas.openxmlformats.org/officeDocument/2006/relationships/hyperlink" Target="https://shs.hal.science/halshs-04130206v1" TargetMode="External"/><Relationship Id="rId112" Type="http://schemas.openxmlformats.org/officeDocument/2006/relationships/hyperlink" Target="https://shs.hal.science/halshs-04130289v1" TargetMode="External"/><Relationship Id="rId113" Type="http://schemas.openxmlformats.org/officeDocument/2006/relationships/hyperlink" Target="https://hal.parisnanterre.fr/hal-03117072v1" TargetMode="External"/><Relationship Id="rId114" Type="http://schemas.openxmlformats.org/officeDocument/2006/relationships/hyperlink" Target="https://shs.hal.science/halshs-04130108v1" TargetMode="External"/><Relationship Id="rId115" Type="http://schemas.openxmlformats.org/officeDocument/2006/relationships/hyperlink" Target="https://hal.parisnanterre.fr/hal-03117046v1" TargetMode="External"/><Relationship Id="rId116" Type="http://schemas.openxmlformats.org/officeDocument/2006/relationships/hyperlink" Target="https://classiques-garnier.com/corps-en-peines-manipulations-et-usages-des-corps-dans-la-pratique-penale-depuis-le-moyen-age-sauver-l-empoisonne-confondre-et-chatier-l-empoisonneur-en.html" TargetMode="External"/><Relationship Id="rId117" Type="http://schemas.openxmlformats.org/officeDocument/2006/relationships/hyperlink" Target="https://shs.hal.science/halshs-04130095v1" TargetMode="External"/><Relationship Id="rId118" Type="http://schemas.openxmlformats.org/officeDocument/2006/relationships/hyperlink" Target="https://hal.parisnanterre.fr/hal-03117097v1" TargetMode="External"/><Relationship Id="rId119" Type="http://schemas.openxmlformats.org/officeDocument/2006/relationships/hyperlink" Target="https://hal.parisnanterre.fr/hal-01975631v1" TargetMode="External"/><Relationship Id="rId120" Type="http://schemas.openxmlformats.org/officeDocument/2006/relationships/hyperlink" Target="https://dx.doi.org/10.4000/books.psorbonne.40716" TargetMode="External"/><Relationship Id="rId121" Type="http://schemas.openxmlformats.org/officeDocument/2006/relationships/hyperlink" Target="https://hal.parisnanterre.fr/hal-02366015v1" TargetMode="External"/><Relationship Id="rId122" Type="http://schemas.openxmlformats.org/officeDocument/2006/relationships/hyperlink" Target="https://www.editions-harmattan.fr/index.asp?navig=catalogue&amp;amp;obj=livre&amp;amp;no=61453" TargetMode="External"/><Relationship Id="rId123" Type="http://schemas.openxmlformats.org/officeDocument/2006/relationships/hyperlink" Target="https://hal.parisnanterre.fr/hal-01801418v1" TargetMode="External"/><Relationship Id="rId124" Type="http://schemas.openxmlformats.org/officeDocument/2006/relationships/hyperlink" Target="https://hal.parisnanterre.fr/hal-01801417v1" TargetMode="External"/><Relationship Id="rId125" Type="http://schemas.openxmlformats.org/officeDocument/2006/relationships/hyperlink" Target="http://www.honorechampion.com/fr/book/9782745344724" TargetMode="External"/><Relationship Id="rId126" Type="http://schemas.openxmlformats.org/officeDocument/2006/relationships/hyperlink" Target="https://hal.parisnanterre.fr/hal-01801411v1" TargetMode="External"/><Relationship Id="rId127" Type="http://schemas.openxmlformats.org/officeDocument/2006/relationships/hyperlink" Target="https://hal.parisnanterre.fr/hal-01639061v1" TargetMode="External"/><Relationship Id="rId128" Type="http://schemas.openxmlformats.org/officeDocument/2006/relationships/hyperlink" Target="https://dx.doi.org/10.3917/puv.chan.2017.01.0401" TargetMode="External"/><Relationship Id="rId129" Type="http://schemas.openxmlformats.org/officeDocument/2006/relationships/hyperlink" Target="https://hal.parisnanterre.fr/hal-01639062v1" TargetMode="External"/><Relationship Id="rId130" Type="http://schemas.openxmlformats.org/officeDocument/2006/relationships/hyperlink" Target="https://hal.science/hal-03316200v1" TargetMode="External"/><Relationship Id="rId131" Type="http://schemas.openxmlformats.org/officeDocument/2006/relationships/hyperlink" Target="https://hal.science/search/index/?q=*&amp;authFullName_s=Aude Mairey" TargetMode="External"/><Relationship Id="rId132" Type="http://schemas.openxmlformats.org/officeDocument/2006/relationships/hyperlink" Target="https://hal.parisnanterre.fr/hal-01639116v1" TargetMode="External"/><Relationship Id="rId133" Type="http://schemas.openxmlformats.org/officeDocument/2006/relationships/hyperlink" Target="https://hal.parisnanterre.fr/hal-01638882v1" TargetMode="External"/><Relationship Id="rId134" Type="http://schemas.openxmlformats.org/officeDocument/2006/relationships/hyperlink" Target="https://hal.parisnanterre.fr/hal-01638883v1" TargetMode="External"/><Relationship Id="rId135" Type="http://schemas.openxmlformats.org/officeDocument/2006/relationships/hyperlink" Target="https://hal.science/search/index/?q=*&amp;authFullName_s=V&#233;ronique Beaulande-Barraud" TargetMode="External"/><Relationship Id="rId136" Type="http://schemas.openxmlformats.org/officeDocument/2006/relationships/hyperlink" Target="https://hal.science/hal-03310247v1" TargetMode="External"/><Relationship Id="rId137" Type="http://schemas.openxmlformats.org/officeDocument/2006/relationships/hyperlink" Target="https://hal.parisnanterre.fr/hal-01638968v1" TargetMode="External"/><Relationship Id="rId138" Type="http://schemas.openxmlformats.org/officeDocument/2006/relationships/hyperlink" Target="https://dx.doi.org/10.4000/books.pupo.2040" TargetMode="External"/><Relationship Id="rId139" Type="http://schemas.openxmlformats.org/officeDocument/2006/relationships/hyperlink" Target="https://hal.science/hal-03314622v1" TargetMode="External"/><Relationship Id="rId140" Type="http://schemas.openxmlformats.org/officeDocument/2006/relationships/hyperlink" Target="https://hal.science/hal-03310223v1" TargetMode="External"/><Relationship Id="rId141" Type="http://schemas.openxmlformats.org/officeDocument/2006/relationships/hyperlink" Target="https://hal.science/hal-03310220v1" TargetMode="External"/><Relationship Id="rId142" Type="http://schemas.openxmlformats.org/officeDocument/2006/relationships/hyperlink" Target="https://hal.science/hal-03314619v1" TargetMode="External"/><Relationship Id="rId143" Type="http://schemas.openxmlformats.org/officeDocument/2006/relationships/hyperlink" Target="https://hal.science/hal-03311823v1" TargetMode="External"/><Relationship Id="rId144" Type="http://schemas.openxmlformats.org/officeDocument/2006/relationships/hyperlink" Target="https://hal.science/hal-03314626v1" TargetMode="External"/><Relationship Id="rId145" Type="http://schemas.openxmlformats.org/officeDocument/2006/relationships/hyperlink" Target="https://hal.science/hal-03311822v1" TargetMode="External"/><Relationship Id="rId146" Type="http://schemas.openxmlformats.org/officeDocument/2006/relationships/hyperlink" Target="https://hal.science/hal-03314623v1" TargetMode="External"/><Relationship Id="rId147" Type="http://schemas.openxmlformats.org/officeDocument/2006/relationships/hyperlink" Target="https://hal.science/hal-03314625v1" TargetMode="External"/><Relationship Id="rId148" Type="http://schemas.openxmlformats.org/officeDocument/2006/relationships/hyperlink" Target="https://hal.science/hal-03314629v1" TargetMode="External"/><Relationship Id="rId149" Type="http://schemas.openxmlformats.org/officeDocument/2006/relationships/hyperlink" Target="https://hal.science/hal-03311821v1" TargetMode="External"/><Relationship Id="rId150" Type="http://schemas.openxmlformats.org/officeDocument/2006/relationships/hyperlink" Target="https://hal.science/hal-03314620v1" TargetMode="External"/><Relationship Id="rId151" Type="http://schemas.openxmlformats.org/officeDocument/2006/relationships/hyperlink" Target="https://hal.science/hal-03311828v1" TargetMode="External"/><Relationship Id="rId152" Type="http://schemas.openxmlformats.org/officeDocument/2006/relationships/hyperlink" Target="https://hal.science/hal-03310529v1" TargetMode="External"/><Relationship Id="rId153" Type="http://schemas.openxmlformats.org/officeDocument/2006/relationships/hyperlink" Target="https://hal.science/hal-03310553v1" TargetMode="External"/><Relationship Id="rId154" Type="http://schemas.openxmlformats.org/officeDocument/2006/relationships/hyperlink" Target="https://hal.science/hal-03309501v1" TargetMode="External"/><Relationship Id="rId155" Type="http://schemas.openxmlformats.org/officeDocument/2006/relationships/hyperlink" Target="https://hal.science/hal-03309515v1" TargetMode="External"/><Relationship Id="rId156" Type="http://schemas.openxmlformats.org/officeDocument/2006/relationships/hyperlink" Target="https://hal.science/hal-03309502v1" TargetMode="External"/><Relationship Id="rId157" Type="http://schemas.openxmlformats.org/officeDocument/2006/relationships/hyperlink" Target="https://hal.science/hal-03307943v1" TargetMode="External"/><Relationship Id="rId158" Type="http://schemas.openxmlformats.org/officeDocument/2006/relationships/hyperlink" Target="https://hal.science/hal-03307944v1" TargetMode="External"/><Relationship Id="rId159" Type="http://schemas.openxmlformats.org/officeDocument/2006/relationships/hyperlink" Target="https://hal.science/hal-03307945v1" TargetMode="External"/><Relationship Id="rId160" Type="http://schemas.openxmlformats.org/officeDocument/2006/relationships/hyperlink" Target="https://hal.science/hal-03307953v1" TargetMode="External"/><Relationship Id="rId161" Type="http://schemas.openxmlformats.org/officeDocument/2006/relationships/hyperlink" Target="https://hal.science/hal-03308787v1" TargetMode="External"/><Relationship Id="rId162" Type="http://schemas.openxmlformats.org/officeDocument/2006/relationships/hyperlink" Target="https://hal.science/hal-03293074v1" TargetMode="External"/><Relationship Id="rId163" Type="http://schemas.openxmlformats.org/officeDocument/2006/relationships/hyperlink" Target="https://hal.science/hal-03293096v1" TargetMode="External"/><Relationship Id="rId164" Type="http://schemas.openxmlformats.org/officeDocument/2006/relationships/hyperlink" Target="https://hal.science/hal-03293095v1" TargetMode="External"/><Relationship Id="rId165" Type="http://schemas.openxmlformats.org/officeDocument/2006/relationships/hyperlink" Target="https://hal.science/hal-03293099v1" TargetMode="External"/><Relationship Id="rId166" Type="http://schemas.openxmlformats.org/officeDocument/2006/relationships/hyperlink" Target="https://hal.science/hal-03293092v1" TargetMode="External"/><Relationship Id="rId167" Type="http://schemas.openxmlformats.org/officeDocument/2006/relationships/hyperlink" Target="https://hal.science/hal-03293077v1" TargetMode="External"/><Relationship Id="rId168" Type="http://schemas.openxmlformats.org/officeDocument/2006/relationships/hyperlink" Target="https://hal.science/hal-03308791v1" TargetMode="External"/><Relationship Id="rId169" Type="http://schemas.openxmlformats.org/officeDocument/2006/relationships/hyperlink" Target="https://hal.science/hal-03293073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collard</dc:title>
  <dc:description>CV</dc:description>
  <dc:subject/>
  <cp:keywords/>
  <cp:category/>
  <cp:lastModifiedBy/>
  <dcterms:created xsi:type="dcterms:W3CDTF">2026-05-28T06:16:29+02:00</dcterms:created>
  <dcterms:modified xsi:type="dcterms:W3CDTF">2026-05-28T06:16:29+02:00</dcterms:modified>
</cp:coreProperties>
</file>

<file path=docProps/custom.xml><?xml version="1.0" encoding="utf-8"?>
<Properties xmlns="http://schemas.openxmlformats.org/officeDocument/2006/custom-properties" xmlns:vt="http://schemas.openxmlformats.org/officeDocument/2006/docPropsVTypes"/>
</file>