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Dorso </w:t>
      </w:r>
      <w:r>
        <w:rPr>
          <w:color w:val="641e6e"/>
        </w:rPr>
        <w:t xml:space="preserve">Enseignant-chercheur à l'UPECEcole d'Urbanisme de ParisChercheur au Lab'Urba UR3482Chercheur associé à l'Institut Français d'Etudes Anatoliennes Georges Dumézil d'Istanbul, USR CNRS 3131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franck-dorso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0009-0006-6009-9817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081692129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46997283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Fragmented legacies. Memories of agriculture and the railway in the transformation of Stacioni i Trenit in Tirana (Albania)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Stela Muçi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2023, Patrimonialisations urbaines : valeurs, processus et mobilisations, 53-54, pp.8944.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⟨10.4000/tem.8944⟩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hal-04066317v1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en fragments. Mémoires ferroviaires et agricoles dans la transformation de Stacioni i Trenit à Tirana (Albanie)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Stela Muçi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2022,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halshs-03778073v1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L’hypothèse de l’inconnaissance dans les dynamiques d’(in)visibilisation de la ville informelle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2020, Du visible et de l’invisible dans la fabrique de la Ville et les études urbaines, 43,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⟨10.4000/tem.6201⟩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halshs-02530830v1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de master 2. Alternatives urbaines et démarches expérimentales – Espaces publics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urbains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halshs-01953071v1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récit de la bonne et de la mauvaise ville. Travail de l’altérité dans le processus de construction normative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2018, 49-2 /2018, pp 135-156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halshs-02164633v1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Feux nocturnes d'Edirnekapı. Territoires de l'informel et évolutions des régulations urbaines à Istanbul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2015, n° 700 (6), pp.1285-1309.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⟨10.3917/ag.700.1285⟩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Feux nocturnes d’Edirnekapı. Territoires de l’informel et évolutions des régulations urbaines à Istanbul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2014, Illégalité et gouvernement des territoires, 700, pp 1285-1309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halshs-01385283v1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Interstices et activités informelles, entre conservation et transformation 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Efadine</w:t>
            </w:r>
            <w:r>
              <w:rPr/>
              <w:t xml:space="preserve">, 2014, 4, pp 37-57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halshs-01385276v1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soupçon à la bonne intelligence ? Un retournement d'alliance autour du processus de patrimonialisation des murailles d'Istanbul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Construction Politique et Sociale des Territoires</w:t>
            </w:r>
            <w:r>
              <w:rPr/>
              <w:t xml:space="preserve">, 2012, 1, pp 19-32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halshs-00704793v1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de l’écart. Affiliation et différenciation dans les processus de socialisation et d’urbanisation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2012, Homogénéisation et différenciation, 8 (1), pp 35-59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halshs-01385299v1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L'abc de l'urbanisme</w:t>
            </w:r>
            <w:r>
              <w:rPr/>
              <w:t xml:space="preserve">, 2010, pp.91-94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halshs-00486980v1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d'ombre, transactions et conflits entre les usages informels et les opérations de rénovation de la muraille de Théodose II à Istanbul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2009, 28, pp 55-65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halshs-00422504v1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transaction sociale, paradigme et outil : proposition d'un schéma synthétique et opératoire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2009, 2009/1 (20), pp 107-120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hal-05149372v1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l'intime fuit le privé pour trouver refuge dans le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2007, 26, pp.57-64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halshs-00179100v1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batailles territoriales et symboliques autour de la muraille de Théodose II à Istanbul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2007, 130, pp.103-117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halshs-00179094v1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et contre-pouvoirs autour de l'occupation et de la rénovation de la muraille terrestre d'Istanbul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2006, 24, pp.37-46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halshs-00098251v1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muraille ignorée ou le paradoxe de l'alliance tourisme-patrimoine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2006, 25 (2), pp.40-46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halshs-00098258v1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expériences urbaines aux marges de l'Europe. Le Parc des Nations de Lisbonne et la Muraille Terrestre d'Istanbul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Demaziere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2003, 93,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halshs-00005893v1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expériences urbaines aux marges de l'Europe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Demazière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2003, 93,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halshs-00098245v1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indécis au cœur d'Istanbul ; la muraille de Théodose II en 2001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l'IFEA, collection "Patrimoines au présent"</w:t>
            </w:r>
            <w:r>
              <w:rPr/>
              <w:t xml:space="preserve">, 2003, 1,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halshs-00098247v1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film à la grapho-élicitation. Itinéraire d’une remédiation méthodologique sur la friche de Stacioni i Trenit à Tirana en Albanie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l’épreuve des espaces incertains. Questionner les paysages et les territoires au prisme des expériences sensibles</w:t>
            </w:r>
            <w:r>
              <w:rPr/>
              <w:t xml:space="preserve">, ENSA Clermont-Ferrand; Réseau de recherche Interfriches, Nov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halshs-05418534v1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Stacioni i Trenit : l’histoire longue d’une friche tiranaise et albanaise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des friches</w:t>
            </w:r>
            <w:r>
              <w:rPr/>
              <w:t xml:space="preserve">, Réseau de recherche Interfriches, Dec 2022,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halshs-05319356v1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Stacioni i Trenit. L’histoire longue d’une friche albanaise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Interfriches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halshs-03890464v1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Clôture habitée. La muraille de Théodose II à Istanbul du cinquième siècle à aujourd’hui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transversal « Usages de l'histoire et devenirs urbains », LABEX Futurs urbains, Séminaire Ville ouverte, ville close, Héritages métropolitains, Cité de l’architecture et du patrimoine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halshs-03890475v1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courts, temps longs, temps absent. Histoire et temporalités d’une friche centrale promise à la transformation à Tirana (Albanie)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Stela Muçi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du Collège international des sciences territoriales (CIST) "Population, temps, territoires"</w:t>
            </w:r>
            <w:r>
              <w:rPr/>
              <w:t xml:space="preserve">, Nov 2020,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halshs-03014589v1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longs, temps courts, temps absent. Histoire et temporalités d'une friche centrale promise à la transformation à Tirana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Stela Muçi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pp.382-385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hal-03114148v1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Friches vertes au long cours. Exploration des processus de publicisation et de privatisation sur deux friches centrales à Tirana et Istanbul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Stela Muçi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Urbanwastelands "Les friches urbaines : une forme de nature en ville ?"</w:t>
            </w:r>
            <w:r>
              <w:rPr/>
              <w:t xml:space="preserve">, May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halshs-02363290v1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pédagogique dans les formations en urbanisme. Une session auto-construction dans le Val de Marne,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programme Fondecyt « Les appropriations urbaines informelles. Elaborer des stratégies pour la conception d’outils de planification urbaine participative. » Université publique de Valparaiso, Faculté d’Architecture.</w:t>
            </w:r>
            <w:r>
              <w:rPr/>
              <w:t xml:space="preserve">, Jun 2016, Valparaiso, Chili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halshs-01884671v1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 et détours de la mauvaise ville. Paradoxes des informalités et de l’action sur l’informalité en contextes nord et sud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d’études « Pratiquer l’informalité aux marges de la précarité » Ecole d’Architecture de la Ville &amp; des Territoires de Marne-la-Vallée et CAUE Seine et Marne</w:t>
            </w:r>
            <w:r>
              <w:rPr/>
              <w:t xml:space="preserve">, Apr 2016,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halshs-01884650v1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l’informalité. Paradoxes sociaux, politiques et symboliques. Comparaison Chili/Turquie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programme Fondecyt « Les appropriations urbaines informelles. Elaborer des stratégies pour la conception d’outils de planification urbaine participative. » Université publique de Valparaiso, Faculté d’Architecture.</w:t>
            </w:r>
            <w:r>
              <w:rPr/>
              <w:t xml:space="preserve">, Jun 2016, Valparaiso, Chili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halshs-01884666v1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expérimentaux ou issus des pratiques de l’éducation populaire dans l’enseignement et le recherche universitaires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recherche, spécialité Espaces urbains et démarches de projet, Institut d’Urbanisme de Paris</w:t>
            </w:r>
            <w:r>
              <w:rPr/>
              <w:t xml:space="preserve">, Mar 2015,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halshs-01884755v1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Ladeira da Préguiça / La pente de la paresse. Un temps de latence dans le processus de transformation d’un quartier du secteur sauvegardé de Salvador de Bahia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Patrimoines urbains et métropole contemporaine. Pratiques professionnelles et pratiques sociales » Programme Cafes-Cofecub « Patrimoines urbains et métropoles contemporaines » Lugar comun-UFBA, Lab'urba, FMSH, EUP</w:t>
            </w:r>
            <w:r>
              <w:rPr/>
              <w:t xml:space="preserve">, Dec 2015,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halshs-01884701v1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patrimonialisation en Turquie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de recherche « Topicos especias de arquitetura e urbanismo : metropole, patrimonio e informalidade » Lugar Comun/Université Fédérale de Salvador de Bahia, UFBA</w:t>
            </w:r>
            <w:r>
              <w:rPr/>
              <w:t xml:space="preserve">, Jun 2014, Salvador de Bahia,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halshs-01887095v1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de la recherche-action, exercice d’arpentage textuel autour de la revue Espaces et Sociétés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recherche, spécialité Espaces urbains et démarches de projet, Institut d’Urbanisme de Paris</w:t>
            </w:r>
            <w:r>
              <w:rPr/>
              <w:t xml:space="preserve">, Feb 2014,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halshs-01887085v1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soupapes de la ville, compromis tacites autour des usages informels en France et en Turquie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commun du programme TIV Territoire et Informalité en Ville, URMIS, MOSAIQUES, PRODIG, LAVUE, Institut de Géographie, Université Paris 1 Panthéon Sorbonne</w:t>
            </w:r>
            <w:r>
              <w:rPr/>
              <w:t xml:space="preserve">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halshs-01887105v1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Interstices urbains, entre conservation et transformation 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d'introduction à l'atelier "Interstices urbains", Rencontres des CREFAD, « Mille radicalités sur un plateau »</w:t>
            </w:r>
            <w:r>
              <w:rPr/>
              <w:t xml:space="preserve">, Nov 2013, Bugeat,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halshs-01884707v1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social. Ville informelle et mise en récit des risques sociaux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Construction et gouvernance locale des risques urbains », Université de Galatasaray</w:t>
            </w:r>
            <w:r>
              <w:rPr/>
              <w:t xml:space="preserve">, Mar 2012,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halshs-01884710v1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urbain : laisser mourir ou mûrir les vieilles pierres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recherche, spécialité Espaces urbains et démarches de projet, Institut d’Urbanisme de Paris</w:t>
            </w:r>
            <w:r>
              <w:rPr/>
              <w:t xml:space="preserve">, Nov 2011,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halshs-01884756v1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Délaisser les délaissés ? Développer l’expérimentation d’une « soupape urbaine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en urbanisme de l’Aperau « Intervention sur les tissus urbains pour une ville durable », Faculté des Sciences de la Terre, de la Géographie et de l’Aménagement du Territoire, Laboratoire AUTES De l’Architecture à l’Urbanisme, Technique, Espace et Société, Université Mentouri de Constantine</w:t>
            </w:r>
            <w:r>
              <w:rPr/>
              <w:t xml:space="preserve">, May 2011, Constantine,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halshs-01884721v1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 fonctionne, n’en parlons pas… ! Logiques de l’écart et régulations informelles dans l’espace 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Regards croisés sur la régulation sociale des désordres », AFS Association Française de Sociologie, RT 3 et 21, IDS Institut du Développement Social de Haute Normandie, LERS Laboratoire d’Etude et de Recherche sociale</w:t>
            </w:r>
            <w:r>
              <w:rPr/>
              <w:t xml:space="preserve">, Oct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halshs-01884723v1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forme d’intelligence implicite de l’aménagement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l’Aperau « Les nouvelles orientations de l’urbanisme et de l’aménagement : résurgence du scientisme ou nouveaux modèles ? », Université de Bretagne Occidentale, Institut de Géoarchitecture</w:t>
            </w:r>
            <w:r>
              <w:rPr/>
              <w:t xml:space="preserve">, May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halshs-01884727v1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soupçon à la bonne intelligence ? Un retournement d’alliance autour de la patrimonialisation des murailles d’Istanbul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l’équipe COST « Analyser la patrimonialisation des espaces urbains », UMR-CNRS 6173 CITERES, Université François Rabelais</w:t>
            </w:r>
            <w:r>
              <w:rPr/>
              <w:t xml:space="preserve">, Nov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halshs-01887090v1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coupe-gorge au folklore romancé, construction d’un patrimoine culturel à l’ombre d’un patrimoine bâti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Patrimoine culturel et désirs de territoires, vers quels développements ? », Université Paul Valéry, Université de Nîmes, Art-Dev FRE 3027 CNRS</w:t>
            </w:r>
            <w:r>
              <w:rPr/>
              <w:t xml:space="preserve">, Feb 2010,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halshs-01884729v1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d’ombre, transactions et conflits autour de la muraille d’Istanbul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l’Institut de Géoarchitecture, EA 2219, Université de Bretagne Occidentale</w:t>
            </w:r>
            <w:r>
              <w:rPr/>
              <w:t xml:space="preserve">, Jan 2009,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halshs-01884757v1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transaction sociale paradigme ou outil. Proposition d’un schéma synthétique et opératoire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Transactions Sociales et Sciences de l’Homme et de la Société », Université du Littoral – Côte d’Opale (ULCO), Institut des mers du Nord (IMN) EA 1702, MRSH de Dunkerque), CR 21 « Transactions sociales » de l’Association internationale des sociologues de langue française (AISLF)</w:t>
            </w:r>
            <w:r>
              <w:rPr/>
              <w:t xml:space="preserve">, Dec 2007,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halshs-01884737v1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réappropriation urbaine : deux expériences urbaines dans le bassin méditerranéen, Istanbul et Lisbonne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Demaziere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d'urbanisme de l'Aperau « Conquérir la ville. Réappropriation urbaine : acteurs, mécanismes, enjeux », Aperau, Académie Libanaise des Beaux-Arts, IFPO et AUF</w:t>
            </w:r>
            <w:r>
              <w:rPr/>
              <w:t xml:space="preserve">, Jun 2006,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halshs-01884742v1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 des pouvoirs autour des opérations de rénovation de la muraille de Théodose 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l’Observatoire Urbain d’Istanbul, Institut Français d’Etudes Anatoliennes, USR-CNRS 3131</w:t>
            </w:r>
            <w:r>
              <w:rPr/>
              <w:t xml:space="preserve">, May 2006,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halshs-01884759v1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Requalification urbaine et formes urbaines d’initiative populaire : usages en recomposition autour de la muraille terrestre d’Istanbul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3Vi » villes visibles, villes invisibles, UMR 7136 Architecture Urbanisme Sociétés, Ecole Nationale des Ponts et Chaussées</w:t>
            </w:r>
            <w:r>
              <w:rPr/>
              <w:t xml:space="preserve">, Oct 2004,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halshs-01884746v1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urbaines d’initiative populaire : les figures de l’imprévu, du tiers et du refoulé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Congrès de l’Association Internationale des Sociologues de Langue Française</w:t>
            </w:r>
            <w:r>
              <w:rPr/>
              <w:t xml:space="preserve">, Jul 2004,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halshs-01887076v1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indécis à Tours : approches sociologique et anthropologique d’un problème 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de sociologie, UFR sciences humaines, EA 2111 VST, Université François Rabelais de Tours</w:t>
            </w:r>
            <w:r>
              <w:rPr/>
              <w:t xml:space="preserve">, Jan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halshs-01887068v1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requalification du front de mer à Lorient : gouvernance et double processus de transaction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Gouvernances et transactions sociales », Association Internationale des Sociologues de Langue Française, Centre de Recherche et d’Etudes en Sciences Sociales EA 1334, Université Marc Bloch</w:t>
            </w:r>
            <w:r>
              <w:rPr/>
              <w:t xml:space="preserve">, Dec 2003,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halshs-01884751v1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İstanbul’un Kalbinde Belirsiz Bir Mekân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/>
              <w:t xml:space="preserve">IFEA. Institut français d’études anatoliennes,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halshs-02179146v1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et variations. Une discussion autour de méthodes d’analyse du changement en urbanisme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Hélène Dang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/>
              <w:t xml:space="preserve">Nadia ARAB; Amandine MILLE; Antoine PAUCHON. </w:t>
            </w:r>
            <w:r>
              <w:rPr>
                <w:i w:val="1"/>
                <w:iCs w:val="1"/>
              </w:rPr>
              <w:t xml:space="preserve">Urbanisme et changement. Injonctions, rhétorique ou nouvelles pratiques ?</w:t>
            </w:r>
            <w:r>
              <w:rPr/>
              <w:t xml:space="preserve">, Presses Universitaires du Midi, pp.157-172, 2022, 978-2-8107-0789-8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halshs-03672255v1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Changeurs et changés. Interroger le changement en urbanisme en tant que rapport social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/>
              <w:t xml:space="preserve">Nadia ARAB; Amandine MILLE; Antoine PAUCHON. </w:t>
            </w:r>
            <w:r>
              <w:rPr>
                <w:i w:val="1"/>
                <w:iCs w:val="1"/>
              </w:rPr>
              <w:t xml:space="preserve">Urbanisme et changement. Injonctions, rhétorique ou nouvelles pratiques ?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pp.173-187, 2022, Villes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halshs-03672279v1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Long-standing wastelands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Stela Muçi</w:t>
              </w:r>
            </w:hyperlink>
          </w:p>
          <w:p>
            <w:pPr/>
            <w:r>
              <w:rPr/>
              <w:t xml:space="preserve">Francesca Di Pietro and Amélie Robert. </w:t>
            </w:r>
            <w:r>
              <w:rPr>
                <w:i w:val="1"/>
                <w:iCs w:val="1"/>
              </w:rPr>
              <w:t xml:space="preserve">Urban Wastelands : A form of urban nature ?</w:t>
            </w:r>
            <w:r>
              <w:rPr/>
              <w:t xml:space="preserve">, Springer,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halshs-03428845v1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 de côté. Logiques de l’écart et régulations informelles dans l’espace 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/>
              <w:t xml:space="preserve">Manuel Boucher; Virginie Malochet. </w:t>
            </w:r>
            <w:r>
              <w:rPr>
                <w:i w:val="1"/>
                <w:iCs w:val="1"/>
              </w:rPr>
              <w:t xml:space="preserve">Regards croisés sur la régulation des désordres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pp.165-182, 2012, Recherche et transformation sociale, 978-2-296-99710-3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halshs-01385270v1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réappropriation urbaine : deux expériences urbaines dans le bassin méditerranéen, Istanbul et Lisbonne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Conquérir et reconquérir la ville. L'aménagement urbain comme positionnement des pouvoirs et contre-pouvoirs.</w:t>
            </w:r>
            <w:r>
              <w:rPr/>
              <w:t xml:space="preserve">, Institut d'Urbanisme, Académie Libanaise des Beaux-Arts, Université de Balamand, pp.218,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halshs-00368189v1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requalification urbaine à Istanbul face aux initiatives populaires: les trois figures de l'imprévu, du tiers et du refoulé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 visible, Ville invisible</w:t>
            </w:r>
            <w:r>
              <w:rPr/>
              <w:t xml:space="preserve">, L'Harmattan, pp 165-176,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halshs-00344045v1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projet emblématique et internationalisation à Lisbonne: voisinages imposés et imprévus autour du Parc des Nations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internationales</w:t>
            </w:r>
            <w:r>
              <w:rPr/>
              <w:t xml:space="preserve">, La Découverte, pp.123-136, 2007,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halshs-00143346v1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5EB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k-dorso" TargetMode="External"/><Relationship Id="rId8" Type="http://schemas.openxmlformats.org/officeDocument/2006/relationships/hyperlink" Target="https://orcid.org/0009-0006-6009-9817" TargetMode="External"/><Relationship Id="rId9" Type="http://schemas.openxmlformats.org/officeDocument/2006/relationships/hyperlink" Target="https://www.idref.fr/081692129" TargetMode="External"/><Relationship Id="rId10" Type="http://schemas.openxmlformats.org/officeDocument/2006/relationships/hyperlink" Target="https://viaf.org/viaf/46997283" TargetMode="External"/><Relationship Id="rId11" Type="http://schemas.openxmlformats.org/officeDocument/2006/relationships/hyperlink" Target="https://hal.science/hal-04066317v1" TargetMode="External"/><Relationship Id="rId12" Type="http://schemas.openxmlformats.org/officeDocument/2006/relationships/hyperlink" Target="https://hal.science/search/index/?q=*&amp;authFullName_s=Stela Mu&#231;i" TargetMode="External"/><Relationship Id="rId13" Type="http://schemas.openxmlformats.org/officeDocument/2006/relationships/hyperlink" Target="https://hal.science/search/index/?q=*&amp;authFullName_s=Franck Dorso" TargetMode="External"/><Relationship Id="rId14" Type="http://schemas.openxmlformats.org/officeDocument/2006/relationships/hyperlink" Target="https://dx.doi.org/10.4000/tem.8944" TargetMode="External"/><Relationship Id="rId15" Type="http://schemas.openxmlformats.org/officeDocument/2006/relationships/hyperlink" Target="https://shs.hal.science/halshs-03778073v1" TargetMode="External"/><Relationship Id="rId16" Type="http://schemas.openxmlformats.org/officeDocument/2006/relationships/hyperlink" Target="https://shs.hal.science/halshs-02530830v1" TargetMode="External"/><Relationship Id="rId17" Type="http://schemas.openxmlformats.org/officeDocument/2006/relationships/hyperlink" Target="https://dx.doi.org/10.4000/tem.6201" TargetMode="External"/><Relationship Id="rId18" Type="http://schemas.openxmlformats.org/officeDocument/2006/relationships/hyperlink" Target="https://shs.hal.science/halshs-01953071v1" TargetMode="External"/><Relationship Id="rId19" Type="http://schemas.openxmlformats.org/officeDocument/2006/relationships/hyperlink" Target="https://shs.hal.science/halshs-02164633v1" TargetMode="External"/><Relationship Id="rId20" Type="http://schemas.openxmlformats.org/officeDocument/2006/relationships/hyperlink" Target="https://hal.science/hal-05263704v1" TargetMode="External"/><Relationship Id="rId21" Type="http://schemas.openxmlformats.org/officeDocument/2006/relationships/hyperlink" Target="https://dx.doi.org/10.3917/ag.700.1285" TargetMode="External"/><Relationship Id="rId22" Type="http://schemas.openxmlformats.org/officeDocument/2006/relationships/hyperlink" Target="https://shs.hal.science/halshs-01385283v1" TargetMode="External"/><Relationship Id="rId23" Type="http://schemas.openxmlformats.org/officeDocument/2006/relationships/hyperlink" Target="https://shs.hal.science/halshs-01385276v1" TargetMode="External"/><Relationship Id="rId24" Type="http://schemas.openxmlformats.org/officeDocument/2006/relationships/hyperlink" Target="https://shs.hal.science/halshs-00704793v1" TargetMode="External"/><Relationship Id="rId25" Type="http://schemas.openxmlformats.org/officeDocument/2006/relationships/hyperlink" Target="https://shs.hal.science/halshs-01385299v1" TargetMode="External"/><Relationship Id="rId26" Type="http://schemas.openxmlformats.org/officeDocument/2006/relationships/hyperlink" Target="https://shs.hal.science/halshs-00486980v1" TargetMode="External"/><Relationship Id="rId27" Type="http://schemas.openxmlformats.org/officeDocument/2006/relationships/hyperlink" Target="https://shs.hal.science/halshs-00422504v1" TargetMode="External"/><Relationship Id="rId28" Type="http://schemas.openxmlformats.org/officeDocument/2006/relationships/hyperlink" Target="https://hal.science/hal-05149372v1" TargetMode="External"/><Relationship Id="rId29" Type="http://schemas.openxmlformats.org/officeDocument/2006/relationships/hyperlink" Target="https://shs.hal.science/halshs-00179100v1" TargetMode="External"/><Relationship Id="rId30" Type="http://schemas.openxmlformats.org/officeDocument/2006/relationships/hyperlink" Target="https://shs.hal.science/halshs-00179094v1" TargetMode="External"/><Relationship Id="rId31" Type="http://schemas.openxmlformats.org/officeDocument/2006/relationships/hyperlink" Target="https://shs.hal.science/halshs-00098251v1" TargetMode="External"/><Relationship Id="rId32" Type="http://schemas.openxmlformats.org/officeDocument/2006/relationships/hyperlink" Target="https://shs.hal.science/halshs-00098258v1" TargetMode="External"/><Relationship Id="rId33" Type="http://schemas.openxmlformats.org/officeDocument/2006/relationships/hyperlink" Target="https://shs.hal.science/halshs-00005893v1" TargetMode="External"/><Relationship Id="rId34" Type="http://schemas.openxmlformats.org/officeDocument/2006/relationships/hyperlink" Target="https://hal.science/search/index/?q=*&amp;authFullName_s=Christophe Demaziere" TargetMode="External"/><Relationship Id="rId35" Type="http://schemas.openxmlformats.org/officeDocument/2006/relationships/hyperlink" Target="https://hal.science/search/index/?q=*&amp;authFullName_s=F. Dorso" TargetMode="External"/><Relationship Id="rId36" Type="http://schemas.openxmlformats.org/officeDocument/2006/relationships/hyperlink" Target="https://shs.hal.science/halshs-00098245v1" TargetMode="External"/><Relationship Id="rId37" Type="http://schemas.openxmlformats.org/officeDocument/2006/relationships/hyperlink" Target="https://hal.science/search/index/?q=*&amp;authFullName_s=Christophe Demazi&#232;re" TargetMode="External"/><Relationship Id="rId38" Type="http://schemas.openxmlformats.org/officeDocument/2006/relationships/hyperlink" Target="https://shs.hal.science/halshs-00098247v1" TargetMode="External"/><Relationship Id="rId39" Type="http://schemas.openxmlformats.org/officeDocument/2006/relationships/hyperlink" Target="https://shs.hal.science/halshs-05418534v1" TargetMode="External"/><Relationship Id="rId40" Type="http://schemas.openxmlformats.org/officeDocument/2006/relationships/hyperlink" Target="https://shs.hal.science/halshs-05319356v1" TargetMode="External"/><Relationship Id="rId41" Type="http://schemas.openxmlformats.org/officeDocument/2006/relationships/hyperlink" Target="https://shs.hal.science/halshs-03890464v1" TargetMode="External"/><Relationship Id="rId42" Type="http://schemas.openxmlformats.org/officeDocument/2006/relationships/hyperlink" Target="https://shs.hal.science/halshs-03890475v1" TargetMode="External"/><Relationship Id="rId43" Type="http://schemas.openxmlformats.org/officeDocument/2006/relationships/hyperlink" Target="https://shs.hal.science/halshs-03014589v1" TargetMode="External"/><Relationship Id="rId44" Type="http://schemas.openxmlformats.org/officeDocument/2006/relationships/hyperlink" Target="https://hal.science/hal-03114148v1" TargetMode="External"/><Relationship Id="rId45" Type="http://schemas.openxmlformats.org/officeDocument/2006/relationships/hyperlink" Target="https://shs.hal.science/halshs-02363290v1" TargetMode="External"/><Relationship Id="rId46" Type="http://schemas.openxmlformats.org/officeDocument/2006/relationships/hyperlink" Target="https://shs.hal.science/halshs-01884671v1" TargetMode="External"/><Relationship Id="rId47" Type="http://schemas.openxmlformats.org/officeDocument/2006/relationships/hyperlink" Target="https://shs.hal.science/halshs-01884650v1" TargetMode="External"/><Relationship Id="rId48" Type="http://schemas.openxmlformats.org/officeDocument/2006/relationships/hyperlink" Target="https://shs.hal.science/halshs-01884666v1" TargetMode="External"/><Relationship Id="rId49" Type="http://schemas.openxmlformats.org/officeDocument/2006/relationships/hyperlink" Target="https://shs.hal.science/halshs-01884755v1" TargetMode="External"/><Relationship Id="rId50" Type="http://schemas.openxmlformats.org/officeDocument/2006/relationships/hyperlink" Target="https://shs.hal.science/halshs-01884701v1" TargetMode="External"/><Relationship Id="rId51" Type="http://schemas.openxmlformats.org/officeDocument/2006/relationships/hyperlink" Target="https://shs.hal.science/halshs-01887095v1" TargetMode="External"/><Relationship Id="rId52" Type="http://schemas.openxmlformats.org/officeDocument/2006/relationships/hyperlink" Target="https://shs.hal.science/halshs-01887085v1" TargetMode="External"/><Relationship Id="rId53" Type="http://schemas.openxmlformats.org/officeDocument/2006/relationships/hyperlink" Target="https://shs.hal.science/halshs-01887105v1" TargetMode="External"/><Relationship Id="rId54" Type="http://schemas.openxmlformats.org/officeDocument/2006/relationships/hyperlink" Target="https://shs.hal.science/halshs-01884707v1" TargetMode="External"/><Relationship Id="rId55" Type="http://schemas.openxmlformats.org/officeDocument/2006/relationships/hyperlink" Target="https://shs.hal.science/halshs-01884710v1" TargetMode="External"/><Relationship Id="rId56" Type="http://schemas.openxmlformats.org/officeDocument/2006/relationships/hyperlink" Target="https://shs.hal.science/halshs-01884756v1" TargetMode="External"/><Relationship Id="rId57" Type="http://schemas.openxmlformats.org/officeDocument/2006/relationships/hyperlink" Target="https://shs.hal.science/halshs-01884721v1" TargetMode="External"/><Relationship Id="rId58" Type="http://schemas.openxmlformats.org/officeDocument/2006/relationships/hyperlink" Target="https://shs.hal.science/halshs-01884723v1" TargetMode="External"/><Relationship Id="rId59" Type="http://schemas.openxmlformats.org/officeDocument/2006/relationships/hyperlink" Target="https://shs.hal.science/halshs-01884727v1" TargetMode="External"/><Relationship Id="rId60" Type="http://schemas.openxmlformats.org/officeDocument/2006/relationships/hyperlink" Target="https://shs.hal.science/halshs-01887090v1" TargetMode="External"/><Relationship Id="rId61" Type="http://schemas.openxmlformats.org/officeDocument/2006/relationships/hyperlink" Target="https://shs.hal.science/halshs-01884729v1" TargetMode="External"/><Relationship Id="rId62" Type="http://schemas.openxmlformats.org/officeDocument/2006/relationships/hyperlink" Target="https://shs.hal.science/halshs-01884757v1" TargetMode="External"/><Relationship Id="rId63" Type="http://schemas.openxmlformats.org/officeDocument/2006/relationships/hyperlink" Target="https://shs.hal.science/halshs-01884737v1" TargetMode="External"/><Relationship Id="rId64" Type="http://schemas.openxmlformats.org/officeDocument/2006/relationships/hyperlink" Target="https://shs.hal.science/halshs-01884742v1" TargetMode="External"/><Relationship Id="rId65" Type="http://schemas.openxmlformats.org/officeDocument/2006/relationships/hyperlink" Target="https://shs.hal.science/halshs-01884759v1" TargetMode="External"/><Relationship Id="rId66" Type="http://schemas.openxmlformats.org/officeDocument/2006/relationships/hyperlink" Target="https://shs.hal.science/halshs-01884746v1" TargetMode="External"/><Relationship Id="rId67" Type="http://schemas.openxmlformats.org/officeDocument/2006/relationships/hyperlink" Target="https://shs.hal.science/halshs-01887076v1" TargetMode="External"/><Relationship Id="rId68" Type="http://schemas.openxmlformats.org/officeDocument/2006/relationships/hyperlink" Target="https://shs.hal.science/halshs-01887068v1" TargetMode="External"/><Relationship Id="rId69" Type="http://schemas.openxmlformats.org/officeDocument/2006/relationships/hyperlink" Target="https://shs.hal.science/halshs-01884751v1" TargetMode="External"/><Relationship Id="rId70" Type="http://schemas.openxmlformats.org/officeDocument/2006/relationships/hyperlink" Target="https://shs.hal.science/halshs-02179146v1" TargetMode="External"/><Relationship Id="rId71" Type="http://schemas.openxmlformats.org/officeDocument/2006/relationships/hyperlink" Target="https://shs.hal.science/halshs-03672255v1" TargetMode="External"/><Relationship Id="rId72" Type="http://schemas.openxmlformats.org/officeDocument/2006/relationships/hyperlink" Target="https://hal.science/search/index/?q=*&amp;authFullName_s=H&#233;l&#232;ne Dang Vu" TargetMode="External"/><Relationship Id="rId73" Type="http://schemas.openxmlformats.org/officeDocument/2006/relationships/hyperlink" Target="https://shs.hal.science/halshs-03672279v1" TargetMode="External"/><Relationship Id="rId74" Type="http://schemas.openxmlformats.org/officeDocument/2006/relationships/hyperlink" Target="https://pum.univ-tlse2.fr/produit/urbanisme-et-changement/" TargetMode="External"/><Relationship Id="rId75" Type="http://schemas.openxmlformats.org/officeDocument/2006/relationships/hyperlink" Target="https://shs.hal.science/halshs-03428845v1" TargetMode="External"/><Relationship Id="rId76" Type="http://schemas.openxmlformats.org/officeDocument/2006/relationships/hyperlink" Target="https://shs.hal.science/halshs-01385270v1" TargetMode="External"/><Relationship Id="rId77" Type="http://schemas.openxmlformats.org/officeDocument/2006/relationships/hyperlink" Target="https://www.editions-harmattan.fr/catalogue/livre/regards-croises-sur-la-regulation-sociale-des-desordres/37003" TargetMode="External"/><Relationship Id="rId78" Type="http://schemas.openxmlformats.org/officeDocument/2006/relationships/hyperlink" Target="https://shs.hal.science/halshs-00368189v1" TargetMode="External"/><Relationship Id="rId79" Type="http://schemas.openxmlformats.org/officeDocument/2006/relationships/hyperlink" Target="https://shs.hal.science/halshs-00344045v1" TargetMode="External"/><Relationship Id="rId80" Type="http://schemas.openxmlformats.org/officeDocument/2006/relationships/hyperlink" Target="https://shs.hal.science/halshs-00143346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Dorso</dc:title>
  <dc:description>CV</dc:description>
  <dc:subject/>
  <cp:keywords/>
  <cp:category/>
  <cp:lastModifiedBy/>
  <dcterms:created xsi:type="dcterms:W3CDTF">2026-04-01T03:05:11+02:00</dcterms:created>
  <dcterms:modified xsi:type="dcterms:W3CDTF">2026-04-01T03:05:11+02:00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