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Martin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L’enseignement des langues régionales en LEA, questions géopolitiques dans l’enseignement des langues en France et en Espagne, Congrès ANLEA/AILEA</w:t>
              </w:r>
            </w:hyperlink>
          </w:p>
          <w:p>
            <w:pPr/>
            <w:hyperlink r:id="rId8" w:history="1">
              <w:r>
                <w:rPr>
                  <w:color w:val="#410a8c"/>
                  <w:u w:val="single"/>
                </w:rPr>
                <w:t xml:space="preserve">Franck Martin</w:t>
              </w:r>
            </w:hyperlink>
          </w:p>
          <w:p>
            <w:pPr/>
            <w:r>
              <w:rPr>
                <w:i w:val="1"/>
                <w:iCs w:val="1"/>
              </w:rPr>
              <w:t xml:space="preserve">Perspectives de la recherche en Langues Étrangères Appliquées (LEA) : affaires et commerce international en traduction spécialisée</w:t>
            </w:r>
            <w:r>
              <w:rPr/>
              <w:t xml:space="preserve">, Dima El Husseini, Yasmine Barsoum, Nihad Fottouh, Islam Abou Gheida, Sara Abou El Einein, Soaa Soliman, Sarah Chatti, Chérine El Khalifa, Dina Lofty, Islam Salah El Dine, Alaa Moustafa, Safia Shafik, Mariam Gad, Jun 2023, Le Caire, Égypte</w:t>
            </w:r>
          </w:p>
          <w:p>
            <w:pPr/>
            <w:r>
              <w:rPr/>
              <w:t xml:space="preserve">Communication dans un congrès</w:t>
            </w:r>
          </w:p>
          <w:p>
            <w:pPr/>
            <w:hyperlink r:id="rId7" w:history="1">
              <w:r>
                <w:rPr>
                  <w:color w:val="#410a8c"/>
                  <w:u w:val="single"/>
                </w:rPr>
                <w:t xml:space="preserve">hal-04564954v1</w:t>
              </w:r>
            </w:hyperlink>
          </w:p>
        </w:tc>
      </w:tr>
      <w:tr>
        <w:trPr/>
        <w:tc>
          <w:tcPr>
            <w:noWrap/>
          </w:tcPr>
          <w:p>
            <w:pPr>
              <w:spacing w:after="200"/>
            </w:pPr>
            <w:hyperlink r:id="rId9" w:history="1">
              <w:r>
                <w:rPr>
                  <w:color w:val="1e198e"/>
                  <w:b w:val="1"/>
                  <w:bCs w:val="1"/>
                  <w:u w:val="single"/>
                </w:rPr>
                <w:t xml:space="preserve">Translation strategies in specialised translation classes (FR/SP)</w:t>
              </w:r>
            </w:hyperlink>
          </w:p>
          <w:p>
            <w:pPr/>
            <w:hyperlink r:id="rId8" w:history="1">
              <w:r>
                <w:rPr>
                  <w:color w:val="#410a8c"/>
                  <w:u w:val="single"/>
                </w:rPr>
                <w:t xml:space="preserve">Franck Martin</w:t>
              </w:r>
            </w:hyperlink>
          </w:p>
          <w:p>
            <w:pPr/>
            <w:r>
              <w:rPr>
                <w:i w:val="1"/>
                <w:iCs w:val="1"/>
              </w:rPr>
              <w:t xml:space="preserve">1st Arqus Symposium, Translation and interpreting studies</w:t>
            </w:r>
            <w:r>
              <w:rPr/>
              <w:t xml:space="preserve">, Geneviève Marie Henrot (Università degli Studi di Padova), Maria Teresa Musacchio (Università degli Studi di Padova), Federica Vezzani (Università degli Studi di Padova), Guadalupe Soriano Barabino (Universidad de Granada), Apr 2022, Padoue, Italy</w:t>
            </w:r>
          </w:p>
          <w:p>
            <w:pPr/>
            <w:r>
              <w:rPr/>
              <w:t xml:space="preserve">Communication dans un congrès</w:t>
            </w:r>
          </w:p>
          <w:p>
            <w:pPr/>
            <w:hyperlink r:id="rId9" w:history="1">
              <w:r>
                <w:rPr>
                  <w:color w:val="#410a8c"/>
                  <w:u w:val="single"/>
                </w:rPr>
                <w:t xml:space="preserve">hal-04564951v1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État des lieux de la formation LEA en France, Congrès ANLEA/AILEA</w:t>
              </w:r>
            </w:hyperlink>
          </w:p>
          <w:p>
            <w:pPr/>
            <w:hyperlink r:id="rId8" w:history="1">
              <w:r>
                <w:rPr>
                  <w:color w:val="#410a8c"/>
                  <w:u w:val="single"/>
                </w:rPr>
                <w:t xml:space="preserve">Franck Martin</w:t>
              </w:r>
            </w:hyperlink>
          </w:p>
          <w:p>
            <w:pPr/>
            <w:r>
              <w:rPr/>
              <w:t xml:space="preserve">Université de Brest. 2022, https://anlea.org/rapport-enquete-pratiques-en-lea</w:t>
            </w:r>
          </w:p>
          <w:p>
            <w:pPr/>
            <w:r>
              <w:rPr/>
              <w:t xml:space="preserve">Rapport</w:t>
            </w:r>
            <w:r>
              <w:rPr/>
              <w:t xml:space="preserve"> (rapport technique)</w:t>
            </w:r>
          </w:p>
          <w:p>
            <w:pPr/>
            <w:hyperlink r:id="rId10" w:history="1">
              <w:r>
                <w:rPr>
                  <w:color w:val="#410a8c"/>
                  <w:u w:val="single"/>
                </w:rPr>
                <w:t xml:space="preserve">hal-04564949v1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verbes espagnols : conjugaison et exercices avec corrigés</w:t>
              </w:r>
            </w:hyperlink>
          </w:p>
          <w:p>
            <w:pPr/>
            <w:hyperlink r:id="rId8" w:history="1">
              <w:r>
                <w:rPr>
                  <w:color w:val="#410a8c"/>
                  <w:u w:val="single"/>
                </w:rPr>
                <w:t xml:space="preserve">Franck Martin</w:t>
              </w:r>
            </w:hyperlink>
          </w:p>
          <w:p>
            <w:pPr/>
            <w:r>
              <w:rPr/>
              <w:t xml:space="preserve">Ophrys, 2019, 9782708015340</w:t>
            </w:r>
          </w:p>
          <w:p>
            <w:pPr/>
            <w:r>
              <w:rPr/>
              <w:t xml:space="preserve">Ouvrages</w:t>
            </w:r>
            <w:r>
              <w:rPr/>
              <w:t xml:space="preserve"> (manuel)</w:t>
            </w:r>
          </w:p>
          <w:p>
            <w:pPr/>
            <w:hyperlink r:id="rId11" w:history="1">
              <w:r>
                <w:rPr>
                  <w:color w:val="#410a8c"/>
                  <w:u w:val="single"/>
                </w:rPr>
                <w:t xml:space="preserve">hal-04564983v1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&amp;quot;sécessionnisme linguistique valencien&amp;quot; : un &amp;quot;modèle&amp;quot; de transgressions et de débordements</w:t>
              </w:r>
            </w:hyperlink>
          </w:p>
          <w:p>
            <w:pPr/>
            <w:hyperlink r:id="rId8" w:history="1">
              <w:r>
                <w:rPr>
                  <w:color w:val="#410a8c"/>
                  <w:u w:val="single"/>
                </w:rPr>
                <w:t xml:space="preserve">Franck Martin</w:t>
              </w:r>
            </w:hyperlink>
          </w:p>
          <w:p>
            <w:pPr/>
            <w:r>
              <w:rPr>
                <w:i w:val="1"/>
                <w:iCs w:val="1"/>
              </w:rPr>
              <w:t xml:space="preserve">Cahiers du CELEC</w:t>
            </w:r>
            <w:r>
              <w:rPr/>
              <w:t xml:space="preserve">, 2018, Norme et transgression dans le domaine hispanique, 13</w:t>
            </w:r>
          </w:p>
          <w:p>
            <w:pPr/>
            <w:r>
              <w:rPr/>
              <w:t xml:space="preserve">Article dans une revue</w:t>
            </w:r>
          </w:p>
          <w:p>
            <w:pPr/>
            <w:hyperlink r:id="rId12" w:history="1">
              <w:r>
                <w:rPr>
                  <w:color w:val="#410a8c"/>
                  <w:u w:val="single"/>
                </w:rPr>
                <w:t xml:space="preserve">hal-04565002v1</w:t>
              </w:r>
            </w:hyperlink>
          </w:p>
        </w:tc>
      </w:tr>
      <w:tr>
        <w:trPr/>
        <w:tc>
          <w:tcPr>
            <w:noWrap/>
          </w:tcPr>
          <w:p>
            <w:pPr>
              <w:spacing w:after="200"/>
            </w:pPr>
            <w:hyperlink r:id="rId13" w:history="1">
              <w:r>
                <w:rPr>
                  <w:color w:val="1e198e"/>
                  <w:b w:val="1"/>
                  <w:bCs w:val="1"/>
                  <w:u w:val="single"/>
                </w:rPr>
                <w:t xml:space="preserve">Contestation et rejet de l’Espagne comme figure d’autorité en Amérique latine</w:t>
              </w:r>
            </w:hyperlink>
          </w:p>
          <w:p>
            <w:pPr/>
            <w:hyperlink r:id="rId8" w:history="1">
              <w:r>
                <w:rPr>
                  <w:color w:val="#410a8c"/>
                  <w:u w:val="single"/>
                </w:rPr>
                <w:t xml:space="preserve">Franck Martin</w:t>
              </w:r>
            </w:hyperlink>
          </w:p>
          <w:p>
            <w:pPr/>
            <w:r>
              <w:rPr>
                <w:i w:val="1"/>
                <w:iCs w:val="1"/>
              </w:rPr>
              <w:t xml:space="preserve">Cahiers du CELEC</w:t>
            </w:r>
            <w:r>
              <w:rPr/>
              <w:t xml:space="preserve">, 2012, L'Europe comme figure d'autorité, 4</w:t>
            </w:r>
          </w:p>
          <w:p>
            <w:pPr/>
            <w:r>
              <w:rPr/>
              <w:t xml:space="preserve">Article dans une revue</w:t>
            </w:r>
          </w:p>
          <w:p>
            <w:pPr/>
            <w:hyperlink r:id="rId13" w:history="1">
              <w:r>
                <w:rPr>
                  <w:color w:val="#410a8c"/>
                  <w:u w:val="single"/>
                </w:rPr>
                <w:t xml:space="preserve">hal-04565001v1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10 Dialogues / Artistes - Genève + Valencia, 10 Diálogos / Artistas, Ginebra + Valencia, 10 Dialogues / Artists - Geneva + Valencia, 10 Diàlegs / Artistes - Ginebra + València</w:t>
              </w:r>
            </w:hyperlink>
          </w:p>
          <w:p>
            <w:pPr/>
            <w:hyperlink r:id="rId8" w:history="1">
              <w:r>
                <w:rPr>
                  <w:color w:val="#410a8c"/>
                  <w:u w:val="single"/>
                </w:rPr>
                <w:t xml:space="preserve">Franck Martin</w:t>
              </w:r>
            </w:hyperlink>
          </w:p>
          <w:p>
            <w:pPr/>
            <w:r>
              <w:rPr/>
              <w:t xml:space="preserve">2010</w:t>
            </w:r>
          </w:p>
          <w:p>
            <w:pPr/>
            <w:r>
              <w:rPr/>
              <w:t xml:space="preserve">Traduction</w:t>
            </w:r>
          </w:p>
          <w:p>
            <w:pPr/>
            <w:hyperlink r:id="rId14" w:history="1">
              <w:r>
                <w:rPr>
                  <w:color w:val="#410a8c"/>
                  <w:u w:val="single"/>
                </w:rPr>
                <w:t xml:space="preserve">hal-04567168v1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 valencien au plus haut sommet de l’État : discours politiques et médiatiques, les véritables enjeux de 30 années d’ambiguïté (1978-2008)</w:t>
              </w:r>
            </w:hyperlink>
          </w:p>
          <w:p>
            <w:pPr/>
            <w:hyperlink r:id="rId8" w:history="1">
              <w:r>
                <w:rPr>
                  <w:color w:val="#410a8c"/>
                  <w:u w:val="single"/>
                </w:rPr>
                <w:t xml:space="preserve">Franck Martin</w:t>
              </w:r>
            </w:hyperlink>
          </w:p>
          <w:p>
            <w:pPr/>
            <w:r>
              <w:rPr>
                <w:i w:val="1"/>
                <w:iCs w:val="1"/>
              </w:rPr>
              <w:t xml:space="preserve">Le discours sur les langues d’Espagne (1978-2008)</w:t>
            </w:r>
            <w:r>
              <w:rPr/>
              <w:t xml:space="preserve">, Presses Universitaires de Perpignan, p. 115-133, 2009, Collection Études, 9782354120467</w:t>
            </w:r>
          </w:p>
          <w:p>
            <w:pPr/>
            <w:r>
              <w:rPr/>
              <w:t xml:space="preserve">Chapitre d'ouvrage</w:t>
            </w:r>
          </w:p>
          <w:p>
            <w:pPr/>
            <w:hyperlink r:id="rId15" w:history="1">
              <w:r>
                <w:rPr>
                  <w:color w:val="#410a8c"/>
                  <w:u w:val="single"/>
                </w:rPr>
                <w:t xml:space="preserve">hal-04564998v1</w:t>
              </w:r>
            </w:hyperlink>
          </w:p>
        </w:tc>
      </w:tr>
      <w:tr>
        <w:trPr/>
        <w:tc>
          <w:tcPr>
            <w:noWrap/>
          </w:tcPr>
          <w:p>
            <w:pPr>
              <w:spacing w:after="200"/>
            </w:pPr>
            <w:hyperlink r:id="rId16" w:history="1">
              <w:r>
                <w:rPr>
                  <w:color w:val="1e198e"/>
                  <w:b w:val="1"/>
                  <w:bCs w:val="1"/>
                  <w:u w:val="single"/>
                </w:rPr>
                <w:t xml:space="preserve">Nouveau Statut d’autonomie valencien (2006) : résolution ou pérennisation d’un conflit linguistique rétrograde ?</w:t>
              </w:r>
            </w:hyperlink>
          </w:p>
          <w:p>
            <w:pPr/>
            <w:hyperlink r:id="rId8" w:history="1">
              <w:r>
                <w:rPr>
                  <w:color w:val="#410a8c"/>
                  <w:u w:val="single"/>
                </w:rPr>
                <w:t xml:space="preserve">Franck Martin</w:t>
              </w:r>
            </w:hyperlink>
          </w:p>
          <w:p>
            <w:pPr/>
            <w:r>
              <w:rPr/>
              <w:t xml:space="preserve">Presses Universitaires de Saint-Étienne / Celec. </w:t>
            </w:r>
            <w:r>
              <w:rPr>
                <w:i w:val="1"/>
                <w:iCs w:val="1"/>
              </w:rPr>
              <w:t xml:space="preserve">Mélanges en hommage à Jacques Soubeyroux</w:t>
            </w:r>
            <w:r>
              <w:rPr/>
              <w:t xml:space="preserve">, p. 735-752, 2008, 9782952725712</w:t>
            </w:r>
          </w:p>
          <w:p>
            <w:pPr/>
            <w:r>
              <w:rPr/>
              <w:t xml:space="preserve">Chapitre d'ouvrage</w:t>
            </w:r>
          </w:p>
          <w:p>
            <w:pPr/>
            <w:hyperlink r:id="rId16" w:history="1">
              <w:r>
                <w:rPr>
                  <w:color w:val="#410a8c"/>
                  <w:u w:val="single"/>
                </w:rPr>
                <w:t xml:space="preserve">hal-04564995v1</w:t>
              </w:r>
            </w:hyperlink>
          </w:p>
        </w:tc>
      </w:tr>
      <w:tr>
        <w:trPr/>
        <w:tc>
          <w:tcPr>
            <w:noWrap/>
          </w:tcPr>
          <w:p>
            <w:pPr>
              <w:spacing w:after="200"/>
            </w:pPr>
            <w:hyperlink r:id="rId17" w:history="1">
              <w:r>
                <w:rPr>
                  <w:color w:val="1e198e"/>
                  <w:b w:val="1"/>
                  <w:bCs w:val="1"/>
                  <w:u w:val="single"/>
                </w:rPr>
                <w:t xml:space="preserve">Le sécessionnisme linguistique valencien : des dangers et des dérives d’un usage partisan de la linguistique</w:t>
              </w:r>
            </w:hyperlink>
          </w:p>
          <w:p>
            <w:pPr/>
            <w:hyperlink r:id="rId8" w:history="1">
              <w:r>
                <w:rPr>
                  <w:color w:val="#410a8c"/>
                  <w:u w:val="single"/>
                </w:rPr>
                <w:t xml:space="preserve">Franck Martin</w:t>
              </w:r>
            </w:hyperlink>
          </w:p>
          <w:p>
            <w:pPr/>
            <w:r>
              <w:rPr>
                <w:i w:val="1"/>
                <w:iCs w:val="1"/>
              </w:rPr>
              <w:t xml:space="preserve">La linguistique hispanique dans tous ses états</w:t>
            </w:r>
            <w:r>
              <w:rPr/>
              <w:t xml:space="preserve">, Presses Universitaires de Perpignan, p. 401-409, 2003, Collection Études, 9782914518314</w:t>
            </w:r>
          </w:p>
          <w:p>
            <w:pPr/>
            <w:r>
              <w:rPr/>
              <w:t xml:space="preserve">Chapitre d'ouvrage</w:t>
            </w:r>
          </w:p>
          <w:p>
            <w:pPr/>
            <w:hyperlink r:id="rId17" w:history="1">
              <w:r>
                <w:rPr>
                  <w:color w:val="#410a8c"/>
                  <w:u w:val="single"/>
                </w:rPr>
                <w:t xml:space="preserve">hal-04564994v1</w:t>
              </w:r>
            </w:hyperlink>
          </w:p>
        </w:tc>
      </w:tr>
      <w:tr>
        <w:trPr/>
        <w:tc>
          <w:tcPr>
            <w:noWrap/>
          </w:tcPr>
          <w:p>
            <w:pPr>
              <w:spacing w:after="200"/>
            </w:pPr>
            <w:hyperlink r:id="rId18" w:history="1">
              <w:r>
                <w:rPr>
                  <w:color w:val="1e198e"/>
                  <w:b w:val="1"/>
                  <w:bCs w:val="1"/>
                  <w:u w:val="single"/>
                </w:rPr>
                <w:t xml:space="preserve">Pays valencien : la revendication d’une langue régionale</w:t>
              </w:r>
            </w:hyperlink>
          </w:p>
          <w:p>
            <w:pPr/>
            <w:hyperlink r:id="rId8" w:history="1">
              <w:r>
                <w:rPr>
                  <w:color w:val="#410a8c"/>
                  <w:u w:val="single"/>
                </w:rPr>
                <w:t xml:space="preserve">Franck Martin</w:t>
              </w:r>
            </w:hyperlink>
          </w:p>
          <w:p>
            <w:pPr/>
            <w:r>
              <w:rPr>
                <w:i w:val="1"/>
                <w:iCs w:val="1"/>
              </w:rPr>
              <w:t xml:space="preserve">L’Espagne et ses langues : un modèle écolinguistique ?</w:t>
            </w:r>
            <w:r>
              <w:rPr/>
              <w:t xml:space="preserve">, L'Harmattan, p. 123-136, 2002, Sociolinguistique, 9782747527217</w:t>
            </w:r>
          </w:p>
          <w:p>
            <w:pPr/>
            <w:r>
              <w:rPr/>
              <w:t xml:space="preserve">Chapitre d'ouvrage</w:t>
            </w:r>
          </w:p>
          <w:p>
            <w:pPr/>
            <w:hyperlink r:id="rId18" w:history="1">
              <w:r>
                <w:rPr>
                  <w:color w:val="#410a8c"/>
                  <w:u w:val="single"/>
                </w:rPr>
                <w:t xml:space="preserve">hal-04564993v1</w:t>
              </w:r>
            </w:hyperlink>
          </w:p>
        </w:tc>
      </w:tr>
      <w:tr>
        <w:trPr/>
        <w:tc>
          <w:tcPr>
            <w:noWrap/>
          </w:tcPr>
          <w:p>
            <w:pPr>
              <w:spacing w:after="200"/>
            </w:pPr>
            <w:hyperlink r:id="rId19" w:history="1">
              <w:r>
                <w:rPr>
                  <w:color w:val="1e198e"/>
                  <w:b w:val="1"/>
                  <w:bCs w:val="1"/>
                  <w:u w:val="single"/>
                </w:rPr>
                <w:t xml:space="preserve">Patrimoine linguistique et faiblesse de l’Etat : l’émergence des nationalismes autour de la question linguistique</w:t>
              </w:r>
            </w:hyperlink>
          </w:p>
          <w:p>
            <w:pPr/>
            <w:hyperlink r:id="rId8" w:history="1">
              <w:r>
                <w:rPr>
                  <w:color w:val="#410a8c"/>
                  <w:u w:val="single"/>
                </w:rPr>
                <w:t xml:space="preserve">Franck Martin</w:t>
              </w:r>
            </w:hyperlink>
          </w:p>
          <w:p>
            <w:pPr/>
            <w:r>
              <w:rPr>
                <w:i w:val="1"/>
                <w:iCs w:val="1"/>
              </w:rPr>
              <w:t xml:space="preserve">L’Espagne et ses langues : un modèle écolinguistique ?</w:t>
            </w:r>
            <w:r>
              <w:rPr/>
              <w:t xml:space="preserve">, L'Harmattan, p. 17-40, 2002, 97827477527217</w:t>
            </w:r>
          </w:p>
          <w:p>
            <w:pPr/>
            <w:r>
              <w:rPr/>
              <w:t xml:space="preserve">Chapitre d'ouvrage</w:t>
            </w:r>
          </w:p>
          <w:p>
            <w:pPr/>
            <w:hyperlink r:id="rId19" w:history="1">
              <w:r>
                <w:rPr>
                  <w:color w:val="#410a8c"/>
                  <w:u w:val="single"/>
                </w:rPr>
                <w:t xml:space="preserve">hal-04564991v1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Valenciens et leur langue régionale : approche sociolinguistique de l'identité de la Communauté valencienne</w:t>
              </w:r>
            </w:hyperlink>
          </w:p>
          <w:p>
            <w:pPr/>
            <w:hyperlink r:id="rId8" w:history="1">
              <w:r>
                <w:rPr>
                  <w:color w:val="#410a8c"/>
                  <w:u w:val="single"/>
                </w:rPr>
                <w:t xml:space="preserve">Franck Martin</w:t>
              </w:r>
            </w:hyperlink>
          </w:p>
          <w:p>
            <w:pPr/>
            <w:r>
              <w:rPr/>
              <w:t xml:space="preserve">Linguistique. Université de Saint-Etienne, 2000. Français. </w:t>
            </w:r>
            <w:hyperlink r:id="rId21" w:history="1">
              <w:r>
                <w:rPr>
                  <w:color w:val="#410a8c"/>
                  <w:u w:val="single"/>
                </w:rPr>
                <w:t xml:space="preserve">⟨NNT : ⟩</w:t>
              </w:r>
            </w:hyperlink>
          </w:p>
          <w:p>
            <w:pPr/>
            <w:r>
              <w:rPr/>
              <w:t xml:space="preserve">Thèse</w:t>
            </w:r>
          </w:p>
          <w:p>
            <w:pPr/>
            <w:hyperlink r:id="rId20" w:history="1">
              <w:r>
                <w:rPr>
                  <w:color w:val="#410a8c"/>
                  <w:u w:val="single"/>
                </w:rPr>
                <w:t xml:space="preserve">tel-04564990v1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64954v1" TargetMode="External"/><Relationship Id="rId8" Type="http://schemas.openxmlformats.org/officeDocument/2006/relationships/hyperlink" Target="https://hal.science/search/index/?q=*&amp;authFullName_s=Franck Martin" TargetMode="External"/><Relationship Id="rId9" Type="http://schemas.openxmlformats.org/officeDocument/2006/relationships/hyperlink" Target="https://hal.science/hal-04564951v1" TargetMode="External"/><Relationship Id="rId10" Type="http://schemas.openxmlformats.org/officeDocument/2006/relationships/hyperlink" Target="https://hal.science/hal-04564949v1" TargetMode="External"/><Relationship Id="rId11" Type="http://schemas.openxmlformats.org/officeDocument/2006/relationships/hyperlink" Target="https://hal.science/hal-04564983v1" TargetMode="External"/><Relationship Id="rId12" Type="http://schemas.openxmlformats.org/officeDocument/2006/relationships/hyperlink" Target="https://hal.science/hal-04565002v1" TargetMode="External"/><Relationship Id="rId13" Type="http://schemas.openxmlformats.org/officeDocument/2006/relationships/hyperlink" Target="https://hal.science/hal-04565001v1" TargetMode="External"/><Relationship Id="rId14" Type="http://schemas.openxmlformats.org/officeDocument/2006/relationships/hyperlink" Target="https://hal.science/hal-04567168v1" TargetMode="External"/><Relationship Id="rId15" Type="http://schemas.openxmlformats.org/officeDocument/2006/relationships/hyperlink" Target="https://hal.science/hal-04564998v1" TargetMode="External"/><Relationship Id="rId16" Type="http://schemas.openxmlformats.org/officeDocument/2006/relationships/hyperlink" Target="https://hal.science/hal-04564995v1" TargetMode="External"/><Relationship Id="rId17" Type="http://schemas.openxmlformats.org/officeDocument/2006/relationships/hyperlink" Target="https://hal.science/hal-04564994v1" TargetMode="External"/><Relationship Id="rId18" Type="http://schemas.openxmlformats.org/officeDocument/2006/relationships/hyperlink" Target="https://hal.science/hal-04564993v1" TargetMode="External"/><Relationship Id="rId19" Type="http://schemas.openxmlformats.org/officeDocument/2006/relationships/hyperlink" Target="https://hal.science/hal-04564991v1" TargetMode="External"/><Relationship Id="rId20" Type="http://schemas.openxmlformats.org/officeDocument/2006/relationships/hyperlink" Target="https://hal.science/tel-04564990v1" TargetMode="External"/><Relationship Id="rId21" Type="http://schemas.openxmlformats.org/officeDocument/2006/relationships/hyperlink" Target="https://www.theses.f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Martin</dc:title>
  <dc:description>CV</dc:description>
  <dc:subject/>
  <cp:keywords/>
  <cp:category/>
  <cp:lastModifiedBy/>
  <dcterms:created xsi:type="dcterms:W3CDTF">2026-03-15T07:01:24+01:00</dcterms:created>
  <dcterms:modified xsi:type="dcterms:W3CDTF">2026-03-15T07:01:24+01:00</dcterms:modified>
</cp:coreProperties>
</file>

<file path=docProps/custom.xml><?xml version="1.0" encoding="utf-8"?>
<Properties xmlns="http://schemas.openxmlformats.org/officeDocument/2006/custom-properties" xmlns:vt="http://schemas.openxmlformats.org/officeDocument/2006/docPropsVTypes"/>
</file>