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Waserman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l’Échiquier de Normandie à la création de la Cour des comptes : héritage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d’impôt : entre flottements définitoires et historicité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pp.85-96.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⟨10.47245/archimede.0010.ds2.02⟩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contrôle des comptes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101 (6), pp.14-18.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⟨10.3166/gfp.2021.6.004⟩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financière et libre administration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02,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budgétaire et principe d'annualité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15,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TASCOM et l'autonomie financière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non bis in idem et les procédures devant la CDBF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03,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L'ESS, un modèle alternatif d'économie à la mesure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fiscales au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pp.210, 2023, 9782111577732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Waserman</w:t>
              </w:r>
            </w:hyperlink>
          </w:p>
          <w:p>
            <w:pPr/>
            <w:r>
              <w:rPr/>
              <w:t xml:space="preserve">La Documentation française, pp.237, 2023, Découverte de la vie publique, 978-2-11-157737-4.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⟨10.3917/ldf.waser.2023.01⟩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28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487v1" TargetMode="External"/><Relationship Id="rId8" Type="http://schemas.openxmlformats.org/officeDocument/2006/relationships/hyperlink" Target="https://hal.science/search/index/?q=*&amp;authFullName_s=Franck Waserman" TargetMode="External"/><Relationship Id="rId9" Type="http://schemas.openxmlformats.org/officeDocument/2006/relationships/hyperlink" Target="https://hal.science/hal-04304669v1" TargetMode="External"/><Relationship Id="rId10" Type="http://schemas.openxmlformats.org/officeDocument/2006/relationships/hyperlink" Target="https://dx.doi.org/10.47245/archimede.0010.ds2.02" TargetMode="External"/><Relationship Id="rId11" Type="http://schemas.openxmlformats.org/officeDocument/2006/relationships/hyperlink" Target="https://hal.science/hal-04565356v1" TargetMode="External"/><Relationship Id="rId12" Type="http://schemas.openxmlformats.org/officeDocument/2006/relationships/hyperlink" Target="https://dx.doi.org/10.3166/gfp.2021.6.004" TargetMode="External"/><Relationship Id="rId13" Type="http://schemas.openxmlformats.org/officeDocument/2006/relationships/hyperlink" Target="https://shs.hal.science/halshs-02227238v1" TargetMode="External"/><Relationship Id="rId14" Type="http://schemas.openxmlformats.org/officeDocument/2006/relationships/hyperlink" Target="https://shs.hal.science/halshs-02220646v1" TargetMode="External"/><Relationship Id="rId15" Type="http://schemas.openxmlformats.org/officeDocument/2006/relationships/hyperlink" Target="https://shs.hal.science/halshs-02227159v1" TargetMode="External"/><Relationship Id="rId16" Type="http://schemas.openxmlformats.org/officeDocument/2006/relationships/hyperlink" Target="https://shs.hal.science/halshs-02227158v1" TargetMode="External"/><Relationship Id="rId17" Type="http://schemas.openxmlformats.org/officeDocument/2006/relationships/hyperlink" Target="https://shs.hal.science/halshs-02200845v1" TargetMode="External"/><Relationship Id="rId18" Type="http://schemas.openxmlformats.org/officeDocument/2006/relationships/hyperlink" Target="https://shs.hal.science/halshs-02201856v1" TargetMode="External"/><Relationship Id="rId19" Type="http://schemas.openxmlformats.org/officeDocument/2006/relationships/hyperlink" Target="https://hal.science/hal-04565384v1" TargetMode="External"/><Relationship Id="rId20" Type="http://schemas.openxmlformats.org/officeDocument/2006/relationships/hyperlink" Target="https://hal.science/hal-04565358v1" TargetMode="External"/><Relationship Id="rId21" Type="http://schemas.openxmlformats.org/officeDocument/2006/relationships/hyperlink" Target="https://dx.doi.org/10.3917/ldf.waser.2023.01" TargetMode="External"/><Relationship Id="rId22" Type="http://schemas.openxmlformats.org/officeDocument/2006/relationships/hyperlink" Target="https://hal.science/hal-03269918v1" TargetMode="External"/><Relationship Id="rId23" Type="http://schemas.openxmlformats.org/officeDocument/2006/relationships/hyperlink" Target="https://hal.science/search/index/?q=*&amp;authFullName_s=Manon Altwegg-Boussac" TargetMode="External"/><Relationship Id="rId24" Type="http://schemas.openxmlformats.org/officeDocument/2006/relationships/hyperlink" Target="https://hal.science/search/index/?q=*&amp;authFullName_s=Florence Bellivier" TargetMode="External"/><Relationship Id="rId25" Type="http://schemas.openxmlformats.org/officeDocument/2006/relationships/hyperlink" Target="https://hal.science/search/index/?q=*&amp;authFullName_s=Charlotte Girard" TargetMode="External"/><Relationship Id="rId26" Type="http://schemas.openxmlformats.org/officeDocument/2006/relationships/hyperlink" Target="https://hal.science/search/index/?q=*&amp;authFullName_s=Jean-Louis Halp&#233;rin" TargetMode="External"/><Relationship Id="rId27" Type="http://schemas.openxmlformats.org/officeDocument/2006/relationships/hyperlink" Target="https://hal.science/search/index/?q=*&amp;authFullName_s=Dani&#232;le Lochak" TargetMode="External"/><Relationship Id="rId28" Type="http://schemas.openxmlformats.org/officeDocument/2006/relationships/hyperlink" Target="https://www.lgdj-edition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Waserman</dc:title>
  <dc:description>CV</dc:description>
  <dc:subject/>
  <cp:keywords/>
  <cp:category/>
  <cp:lastModifiedBy/>
  <dcterms:created xsi:type="dcterms:W3CDTF">2026-04-26T11:06:57+02:00</dcterms:created>
  <dcterms:modified xsi:type="dcterms:W3CDTF">2026-04-26T11:06:57+02:00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