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Bobrie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visuelles des biens et des services par leurs marquages : les fondements sémiotiques d’un langage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pp.147-169.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⟨10.1177/0767370118768518⟩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Sonifier le marché. Perspectives sémiotiques pour un design sonore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(193), pp.89-100.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⟨10.4074/S0336150017013072⟩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typicality impact on brand imitations evaluation and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2016, 25 (6), pp.600-612.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⟨10.1108/JPBM-07-2015-0923⟩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brand counterfeiting and imitation based on a semiotic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(1), pp.349-356.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 contrefaçon : le prix n'est pas la seule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107, pp.25-41.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⟨10.3917/resg.107.0025⟩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marque de vin ? une approche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2010, 242,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⟨10.3917/rsg.242.0069⟩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résonner la vie dans les mondes de sens marchands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sémiotique : Le vivant comme effet de sens</w:t>
            </w:r>
            <w:r>
              <w:rPr/>
              <w:t xml:space="preserve">, Association française de sémiotique (AFS),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sémiotique à la recherche en marketing sur les territoires et les identités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Goûtons aux nudges : contre le gaspillage alimentaire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2019 : de la manipulation à l'incitation - inflexion des comportements et des politiques publiques</w:t>
            </w:r>
            <w:r>
              <w:rPr/>
              <w:t xml:space="preserve">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parenting: a preliminary analysis of marketing discourses promoted by digital services aimed at children under 6 years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Child and Teen Consumption (CTC) conference - "Cultural and Creative Industries of Childhood and Youth"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marques : un apport de la sémiotique à la théorie du marquage (branding) des biens et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annuel de l'AFM</w:t>
            </w:r>
            <w:r>
              <w:rPr/>
              <w:t xml:space="preserve">, Association Française du Marketing (AFM),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par le design des produits et le discours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International de l'afm</w:t>
            </w:r>
            <w:r>
              <w:rPr/>
              <w:t xml:space="preserve">, AFM,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impact on brand imitations evaluation and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Marinette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Brand Relationships Conference</w:t>
            </w:r>
            <w:r>
              <w:rPr/>
              <w:t xml:space="preserve">, May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comparison of the story-telling of Western and Asian luxury forms of living by market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of Numanitie</w:t>
            </w:r>
            <w:r>
              <w:rPr/>
              <w:t xml:space="preserve">, May 2015,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sémiotiques-objets des présentations des vins de qualité : analyse des niveaux de pertinence et des plans d’immanence des marques, du packaging et des bouteilles du « TOP 100 du Wine Spectator » de 2008 à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Congrès mondial de sémiotique</w:t>
            </w:r>
            <w:r>
              <w:rPr/>
              <w:t xml:space="preserve">, Sep 2014,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économie sociale : splendeur et décadence des Coopératives de consommateurs françaises, du début à la fin du 20°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Etienne Thil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d'identification de la qualité et de l'origine (SIQO). Expliquer, communiquer, faire partager les normes de qualité et l'authenticité des produits et services alimentaires et gastronomiques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pp.179-199, 2024,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d’identification de la qualité et de l’origine (SIQO). Expliquer, communiquer, faire partager les normes de qualités et l’authenticité des produits et services alimentaires et gastronomiques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pp.179-202, 2024, 9782340094628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marques alimentaires auprès des enfants et des adolescents, entre apprentissage nutritionnel et cultures ludiques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pp.162-178, 2024, Les dessous..,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commerce et la rente : Des canaux, des écluses et des éclusiers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Véronique des Garets; Gilles Paché. </w:t>
            </w:r>
            <w:r>
              <w:rPr>
                <w:i w:val="1"/>
                <w:iCs w:val="1"/>
              </w:rPr>
              <w:t xml:space="preserve">Variations sur la consommation et la distribution Individus, expériences, systèmes</w:t>
            </w:r>
            <w:r>
              <w:rPr/>
              <w:t xml:space="preserve">, Presses Universitaires de Provence, pp.307-317, 2022, 9791032003954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&amp;quot;Vivre ensembre&amp;quot; au &amp;quot;vivre avec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Denis Bertrand; Yvan Darrault-Harris. </w:t>
            </w:r>
            <w:r>
              <w:rPr>
                <w:i w:val="1"/>
                <w:iCs w:val="1"/>
              </w:rPr>
              <w:t xml:space="preserve">À même le sens Hommage à Jacques Fontanille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pp.384-394, 2021, 978-2-35935-320-4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interactions marchandes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Biglari, Amir; Roelens, Nathalie. </w:t>
            </w:r>
            <w:r>
              <w:rPr>
                <w:i w:val="1"/>
                <w:iCs w:val="1"/>
              </w:rPr>
              <w:t xml:space="preserve">La sémiotique et son autre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2019, 978-2-84174-939-3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luxe de la Haute Horlogerie Suisse dans le monde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Kalust Zorik; François H. Courvoisier. </w:t>
            </w:r>
            <w:r>
              <w:rPr>
                <w:i w:val="1"/>
                <w:iCs w:val="1"/>
              </w:rPr>
              <w:t xml:space="preserve">Publicité horlogère 4.0 Les nouveaux codes</w:t>
            </w:r>
            <w:r>
              <w:rPr/>
              <w:t xml:space="preserve">, Lep, 2019, LEP, 978-2606018290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économiques et politiques du concept de « l’hypermarché » français dans les années cinquante et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&amp; localisation, Une approche multidisciplinaire</w:t>
            </w:r>
            <w:r>
              <w:rPr/>
              <w:t xml:space="preserve">, Presses Universitaires de Provence, pp.19-40, 2018, 979-10-320-0147-9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Mosaïque : les vins du Sud-Ouest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 : la marque « les Vins Sud-Ouest France »</w:t>
            </w:r>
            <w:r>
              <w:rPr/>
              <w:t xml:space="preserve">, CCMP Publishing,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internationale des freins et motivations des consommateurs face à la contrefaçon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dans un monde en mutation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sonification des objets marchands du quotidien et l’émergence d’une intersubjectivité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Chandès</w:t>
              </w:r>
            </w:hyperlink>
          </w:p>
          <w:p>
            <w:pPr/>
            <w:r>
              <w:rPr/>
              <w:t xml:space="preserve">François Bobrie; Jean-François Bordron; Gérard Chandes. </w:t>
            </w:r>
            <w:r>
              <w:rPr>
                <w:i w:val="1"/>
                <w:iCs w:val="1"/>
              </w:rPr>
              <w:t xml:space="preserve">Les sens du son</w:t>
            </w:r>
            <w:r>
              <w:rPr/>
              <w:t xml:space="preserve">, Solilang, pp.141- 161, 2015, 978-2-84932-080-8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L’emboîtement du marché dans la société et l’évolution des formes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/>
              <w:t xml:space="preserve">Isabelle Collin-Lachaud. </w:t>
            </w:r>
            <w:r>
              <w:rPr>
                <w:i w:val="1"/>
                <w:iCs w:val="1"/>
              </w:rPr>
              <w:t xml:space="preserve">Repenser le commerce : Vers une perspective socio-culturelle de la distribution</w:t>
            </w:r>
            <w:r>
              <w:rPr/>
              <w:t xml:space="preserve">, Editions management et société, pp.307-326, 2014, 978-2-84769-629-5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présentations packaging des vins : la dynamique des récits entre extension de l’information et intensité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et ses marchés : annales n°5 </w:t>
            </w:r>
            <w:r>
              <w:rPr/>
              <w:t xml:space="preserve">, 5, Dareios; Féret, pp.80-101, 2013, Annales, 978-2-35156-119-5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vente directe de produits alimentaires frais. Une étude sémiotique exploratoire des représentations des consommateurs fidèles à ce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Duyck</w:t>
              </w:r>
            </w:hyperlink>
          </w:p>
          <w:p>
            <w:pPr/>
            <w:r>
              <w:rPr/>
              <w:t xml:space="preserve">Colloque international Étienne Thil (15 ; 2012 ; Lille). </w:t>
            </w:r>
            <w:r>
              <w:rPr>
                <w:i w:val="1"/>
                <w:iCs w:val="1"/>
              </w:rPr>
              <w:t xml:space="preserve">Les canaux de distribution et les nouvelles technologies : recherche 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Éditions EMS, Management &amp; Société </w:t>
              </w:r>
            </w:hyperlink>
            <w:r>
              <w:rPr/>
              <w:t xml:space="preserve">, pp.51-74, 2013, Management &amp; prospective, ISSN 2265-3937, 978-2-95433-792-0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halshs-01369084v1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6969v1" TargetMode="External"/><Relationship Id="rId8" Type="http://schemas.openxmlformats.org/officeDocument/2006/relationships/hyperlink" Target="https://hal.science/search/index/?q=*&amp;authFullName_s=Fran&#231;ois Bobrie" TargetMode="External"/><Relationship Id="rId9" Type="http://schemas.openxmlformats.org/officeDocument/2006/relationships/hyperlink" Target="https://dx.doi.org/10.1177/0767370118768518" TargetMode="External"/><Relationship Id="rId10" Type="http://schemas.openxmlformats.org/officeDocument/2006/relationships/hyperlink" Target="https://hal.science/hal-02160380v1" TargetMode="External"/><Relationship Id="rId11" Type="http://schemas.openxmlformats.org/officeDocument/2006/relationships/hyperlink" Target="https://dx.doi.org/10.4074/S0336150017013072" TargetMode="External"/><Relationship Id="rId12" Type="http://schemas.openxmlformats.org/officeDocument/2006/relationships/hyperlink" Target="https://hal.science/hal-02117694v1" TargetMode="External"/><Relationship Id="rId13" Type="http://schemas.openxmlformats.org/officeDocument/2006/relationships/hyperlink" Target="https://hal.science/search/index/?q=*&amp;authFullName_s=Andr&#233; Le Roux" TargetMode="External"/><Relationship Id="rId14" Type="http://schemas.openxmlformats.org/officeDocument/2006/relationships/hyperlink" Target="https://hal.science/search/index/?q=*&amp;authFullName_s=Marinette Th&#233;bault" TargetMode="External"/><Relationship Id="rId15" Type="http://schemas.openxmlformats.org/officeDocument/2006/relationships/hyperlink" Target="https://hal.science/search/index/?q=*&amp;authFullName_s=Yves Roy" TargetMode="External"/><Relationship Id="rId16" Type="http://schemas.openxmlformats.org/officeDocument/2006/relationships/hyperlink" Target="https://dx.doi.org/10.1108/JPBM-07-2015-0923" TargetMode="External"/><Relationship Id="rId17" Type="http://schemas.openxmlformats.org/officeDocument/2006/relationships/hyperlink" Target="https://hal.science/hal-02117651v1" TargetMode="External"/><Relationship Id="rId18" Type="http://schemas.openxmlformats.org/officeDocument/2006/relationships/hyperlink" Target="https://dx.doi.org/10.1016/j.jbusres.2015.08.007" TargetMode="External"/><Relationship Id="rId19" Type="http://schemas.openxmlformats.org/officeDocument/2006/relationships/hyperlink" Target="https://api.istex.fr/ark:/67375/6H6-Z4DBJLBT-4/fulltext.pdf?sid=hal" TargetMode="External"/><Relationship Id="rId20" Type="http://schemas.openxmlformats.org/officeDocument/2006/relationships/hyperlink" Target="https://shs.hal.science/halshs-02530112v1" TargetMode="External"/><Relationship Id="rId21" Type="http://schemas.openxmlformats.org/officeDocument/2006/relationships/hyperlink" Target="https://dx.doi.org/10.3917/resg.107.0025" TargetMode="External"/><Relationship Id="rId22" Type="http://schemas.openxmlformats.org/officeDocument/2006/relationships/hyperlink" Target="https://hal.science/hal-02364148v1" TargetMode="External"/><Relationship Id="rId23" Type="http://schemas.openxmlformats.org/officeDocument/2006/relationships/hyperlink" Target="https://dx.doi.org/10.3917/rsg.242.0069" TargetMode="External"/><Relationship Id="rId24" Type="http://schemas.openxmlformats.org/officeDocument/2006/relationships/hyperlink" Target="https://hal.science/hal-05340424v1" TargetMode="External"/><Relationship Id="rId25" Type="http://schemas.openxmlformats.org/officeDocument/2006/relationships/hyperlink" Target="https://shs.hal.science/halshs-02300014v1" TargetMode="External"/><Relationship Id="rId26" Type="http://schemas.openxmlformats.org/officeDocument/2006/relationships/hyperlink" Target="https://hal.science/search/index/?q=*&amp;authFullName_s=Philippe M&#233;rigot" TargetMode="External"/><Relationship Id="rId27" Type="http://schemas.openxmlformats.org/officeDocument/2006/relationships/hyperlink" Target="https://hal.science/search/index/?q=*&amp;authFullName_s=Cristina Badulescu" TargetMode="External"/><Relationship Id="rId28" Type="http://schemas.openxmlformats.org/officeDocument/2006/relationships/hyperlink" Target="https://hal.science/search/index/?q=*&amp;authFullName_s=Fatima Regany" TargetMode="External"/><Relationship Id="rId29" Type="http://schemas.openxmlformats.org/officeDocument/2006/relationships/hyperlink" Target="https://hal.science/search/index/?q=*&amp;authFullName_s=Maud Herbert" TargetMode="External"/><Relationship Id="rId30" Type="http://schemas.openxmlformats.org/officeDocument/2006/relationships/hyperlink" Target="https://hal.science/search/index/?q=*&amp;authFullName_s=C&#233;cile Mclaughlin" TargetMode="External"/><Relationship Id="rId31" Type="http://schemas.openxmlformats.org/officeDocument/2006/relationships/hyperlink" Target="https://shs.hal.science/halshs-02535354v1" TargetMode="External"/><Relationship Id="rId32" Type="http://schemas.openxmlformats.org/officeDocument/2006/relationships/hyperlink" Target="https://hal.science/search/index/?q=*&amp;authFullName_s=Anne Krupicka" TargetMode="External"/><Relationship Id="rId33" Type="http://schemas.openxmlformats.org/officeDocument/2006/relationships/hyperlink" Target="https://hal.science/hal-02146218v1" TargetMode="External"/><Relationship Id="rId34" Type="http://schemas.openxmlformats.org/officeDocument/2006/relationships/hyperlink" Target="https://hal.science/search/index/?q=*&amp;authFullName_s=Val&#233;rie-In&#232;s de La Ville" TargetMode="External"/><Relationship Id="rId35" Type="http://schemas.openxmlformats.org/officeDocument/2006/relationships/hyperlink" Target="https://hal.science/search/index/?q=*&amp;authFullName_s=Tatiana Picq" TargetMode="External"/><Relationship Id="rId36" Type="http://schemas.openxmlformats.org/officeDocument/2006/relationships/hyperlink" Target="https://shs.hal.science/halshs-01395063v1" TargetMode="External"/><Relationship Id="rId37" Type="http://schemas.openxmlformats.org/officeDocument/2006/relationships/hyperlink" Target="https://hal.science/hal-01391085v1" TargetMode="External"/><Relationship Id="rId38" Type="http://schemas.openxmlformats.org/officeDocument/2006/relationships/hyperlink" Target="https://shs.hal.science/halshs-02530211v1" TargetMode="External"/><Relationship Id="rId39" Type="http://schemas.openxmlformats.org/officeDocument/2006/relationships/hyperlink" Target="https://hal.science/hal-01390982v1" TargetMode="External"/><Relationship Id="rId40" Type="http://schemas.openxmlformats.org/officeDocument/2006/relationships/hyperlink" Target="https://shs.hal.science/halshs-01377790v1" TargetMode="External"/><Relationship Id="rId41" Type="http://schemas.openxmlformats.org/officeDocument/2006/relationships/hyperlink" Target="https://shs.hal.science/halshs-01377772v1" TargetMode="External"/><Relationship Id="rId42" Type="http://schemas.openxmlformats.org/officeDocument/2006/relationships/hyperlink" Target="https://hal.science/hal-05295853v1" TargetMode="External"/><Relationship Id="rId43" Type="http://schemas.openxmlformats.org/officeDocument/2006/relationships/hyperlink" Target="https://www.editions-ellipses.fr/accueil/15476-29142-les-dessous-de-la-communication-alimentaire-9782340094628.html#/1-format_disponible-broche" TargetMode="External"/><Relationship Id="rId44" Type="http://schemas.openxmlformats.org/officeDocument/2006/relationships/hyperlink" Target="https://hal.science/hal-05461776v1" TargetMode="External"/><Relationship Id="rId45" Type="http://schemas.openxmlformats.org/officeDocument/2006/relationships/hyperlink" Target="https://hal.science/search/index/?q=*&amp;authFullName_s=Fran&#231;ois Allard-Huver" TargetMode="External"/><Relationship Id="rId46" Type="http://schemas.openxmlformats.org/officeDocument/2006/relationships/hyperlink" Target="https://hal.science/search/index/?q=*&amp;authFullName_s=Kilien Stengel" TargetMode="External"/><Relationship Id="rId47" Type="http://schemas.openxmlformats.org/officeDocument/2006/relationships/hyperlink" Target="https://www.editions-ellipses.fr/accueil/15476-les-dessous-de-la-communication-alimentaire-9782340094628.html" TargetMode="External"/><Relationship Id="rId48" Type="http://schemas.openxmlformats.org/officeDocument/2006/relationships/hyperlink" Target="https://hal.science/hal-05319558v1" TargetMode="External"/><Relationship Id="rId49" Type="http://schemas.openxmlformats.org/officeDocument/2006/relationships/hyperlink" Target="https://hal.science/search/index/?q=*&amp;authFullName_s=Val&#233;rie-In&#233;s de la Ville" TargetMode="External"/><Relationship Id="rId50" Type="http://schemas.openxmlformats.org/officeDocument/2006/relationships/hyperlink" Target="https://www.editions-ellipses.fr/fr/accueil/15476-les-dessous-de-la-communication-alimentaire-9782340094628.html" TargetMode="External"/><Relationship Id="rId51" Type="http://schemas.openxmlformats.org/officeDocument/2006/relationships/hyperlink" Target="https://hal.science/hal-04060731v1" TargetMode="External"/><Relationship Id="rId52" Type="http://schemas.openxmlformats.org/officeDocument/2006/relationships/hyperlink" Target="https://shs.hal.science/halshs-04004185v1" TargetMode="External"/><Relationship Id="rId53" Type="http://schemas.openxmlformats.org/officeDocument/2006/relationships/hyperlink" Target="http://www.lambert-lucas.com/livre/a-meme-le-sens-2/" TargetMode="External"/><Relationship Id="rId54" Type="http://schemas.openxmlformats.org/officeDocument/2006/relationships/hyperlink" Target="https://shs.hal.science/halshs-02542028v1" TargetMode="External"/><Relationship Id="rId55" Type="http://schemas.openxmlformats.org/officeDocument/2006/relationships/hyperlink" Target="http://www.editionskime.fr/publications/la-semiotique-et-son-autre/" TargetMode="External"/><Relationship Id="rId56" Type="http://schemas.openxmlformats.org/officeDocument/2006/relationships/hyperlink" Target="https://hal.science/hal-02543215v1" TargetMode="External"/><Relationship Id="rId57" Type="http://schemas.openxmlformats.org/officeDocument/2006/relationships/hyperlink" Target="https://hal.science/hal-02161149v1" TargetMode="External"/><Relationship Id="rId58" Type="http://schemas.openxmlformats.org/officeDocument/2006/relationships/hyperlink" Target="https://hal.science/hal-02163479v1" TargetMode="External"/><Relationship Id="rId59" Type="http://schemas.openxmlformats.org/officeDocument/2006/relationships/hyperlink" Target="https://hal.science/search/index/?q=*&amp;authFullName_s=Franck Celhay" TargetMode="External"/><Relationship Id="rId60" Type="http://schemas.openxmlformats.org/officeDocument/2006/relationships/hyperlink" Target="https://hal.science/search/index/?q=*&amp;authFullName_s=Karine Granata Garcia" TargetMode="External"/><Relationship Id="rId61" Type="http://schemas.openxmlformats.org/officeDocument/2006/relationships/hyperlink" Target="https://shs.hal.science/halshs-02530538v1" TargetMode="External"/><Relationship Id="rId62" Type="http://schemas.openxmlformats.org/officeDocument/2006/relationships/hyperlink" Target="https://hal.science/search/index/?q=*&amp;authFullName_s=Marinette Thebault" TargetMode="External"/><Relationship Id="rId63" Type="http://schemas.openxmlformats.org/officeDocument/2006/relationships/hyperlink" Target="https://hal.science/search/index/?q=*&amp;authFullName_s=Brigitte Muller" TargetMode="External"/><Relationship Id="rId64" Type="http://schemas.openxmlformats.org/officeDocument/2006/relationships/hyperlink" Target="https://shs.hal.science/halshs-01374100v1" TargetMode="External"/><Relationship Id="rId65" Type="http://schemas.openxmlformats.org/officeDocument/2006/relationships/hyperlink" Target="https://hal.science/search/index/?q=*&amp;authFullName_s=G&#233;rard Chand&#232;s" TargetMode="External"/><Relationship Id="rId66" Type="http://schemas.openxmlformats.org/officeDocument/2006/relationships/hyperlink" Target="https://shs.hal.science/halshs-01374082v1" TargetMode="External"/><Relationship Id="rId67" Type="http://schemas.openxmlformats.org/officeDocument/2006/relationships/hyperlink" Target="https://shs.hal.science/halshs-01369045v1" TargetMode="External"/><Relationship Id="rId68" Type="http://schemas.openxmlformats.org/officeDocument/2006/relationships/hyperlink" Target="https://shs.hal.science/halshs-01369084v1" TargetMode="External"/><Relationship Id="rId69" Type="http://schemas.openxmlformats.org/officeDocument/2006/relationships/hyperlink" Target="https://hal.science/search/index/?q=*&amp;authFullName_s=Jean-Yves Duyck" TargetMode="External"/><Relationship Id="rId70" Type="http://schemas.openxmlformats.org/officeDocument/2006/relationships/hyperlink" Target="http://www.editions-ems.fr/livres/collections/management-prospective/ouvrage/305-les-canaux-de-distribution-et-les-nouvelles-technologies.html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Bobrie</dc:title>
  <dc:description>CV</dc:description>
  <dc:subject/>
  <cp:keywords/>
  <cp:category/>
  <cp:lastModifiedBy/>
  <dcterms:created xsi:type="dcterms:W3CDTF">2026-04-05T18:51:28+02:00</dcterms:created>
  <dcterms:modified xsi:type="dcterms:W3CDTF">2026-04-05T18:51:28+02:00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