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François-Joseph Le Foll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censure et discours : études de cas d’atteinte à la liberté de créationdans la musique metal. Du Hellfest(2010-2011) à Anna Von Hausswolff(2021)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François-Joseph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des mots : le langage comme reflet et vecteur du pouvoir</w:t>
            </w:r>
            <w:r>
              <w:rPr/>
              <w:t xml:space="preserve">, ICODOC,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et musique metal : entre polémiques, enjeux sociaux et stratégies argumentatives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François-Joseph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l’échange démocratique dans les espaces médiatiques numériques ?</w:t>
            </w:r>
            <w:r>
              <w:rPr/>
              <w:t xml:space="preserve">, Rompol et ISSMDA (International Seminar on Social Media Discourse Analysis), Jun 2024, Stockholm,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blasphème se fait implicite : le cas de l’annulation d’un concert de Bilal Hassani. Analyse de discours sur les réseaux socionumériques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François-Joseph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blasphème en procès : de l’arène médiatique au prétoire</w:t>
            </w:r>
            <w:r>
              <w:rPr/>
              <w:t xml:space="preserve">, Université de Bourgogne; ANR LIBEX,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symboliques contemporaines dans le théâtre : de l’appropriation culturelle au blackface. Analyse comparée des polémiques autour de Kanata au Québec et Les Suppliantes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François-Joseph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Pouvoir</w:t>
            </w:r>
            <w:r>
              <w:rPr/>
              <w:t xml:space="preserve">, Journée d’étude des doctorants du laboratoire LLSETI, Apr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discours polémiques en ligne : une approche qualitative de polémiques liées à la musique metal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François-Joseph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Observables, observants, observés</w:t>
            </w:r>
            <w:r>
              <w:rPr/>
              <w:t xml:space="preserve">, R2DIP, Dec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Polémiques et arts de la scène : Analyse de discours de controverse sur les réseaux sociaux et dans les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François-Joseph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Aspects et enjeux sociaux du langage</w:t>
            </w:r>
            <w:r>
              <w:rPr/>
              <w:t xml:space="preserve">, Laboratoire Lidilem, Nov 2023,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Polémiques autour des représentations artistiques dans les lieux de culte : le cas d’Anna Von Hausswolff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François-Joseph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dans les lieux publics : création, destruction – approches pluridisciplinaires », intervention intitulée</w:t>
            </w:r>
            <w:r>
              <w:rPr/>
              <w:t xml:space="preserve">, ANR LIBEX, May 2023, Chambéry (Université de Savoie Mont-Blanc),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la nuit...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François-Joseph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Medias 19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hal-04881599v1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1593v1" TargetMode="External"/><Relationship Id="rId8" Type="http://schemas.openxmlformats.org/officeDocument/2006/relationships/hyperlink" Target="https://hal.science/search/index/?q=*&amp;authFullName_s=Fran&#231;ois-Joseph Le Foll" TargetMode="External"/><Relationship Id="rId9" Type="http://schemas.openxmlformats.org/officeDocument/2006/relationships/hyperlink" Target="https://hal.science/hal-04868443v1" TargetMode="External"/><Relationship Id="rId10" Type="http://schemas.openxmlformats.org/officeDocument/2006/relationships/hyperlink" Target="https://hal.science/hal-04881595v1" TargetMode="External"/><Relationship Id="rId11" Type="http://schemas.openxmlformats.org/officeDocument/2006/relationships/hyperlink" Target="https://hal.science/hal-04877478v1" TargetMode="External"/><Relationship Id="rId12" Type="http://schemas.openxmlformats.org/officeDocument/2006/relationships/hyperlink" Target="https://hal.science/hal-04877485v1" TargetMode="External"/><Relationship Id="rId13" Type="http://schemas.openxmlformats.org/officeDocument/2006/relationships/hyperlink" Target="https://hal.science/hal-04877498v1" TargetMode="External"/><Relationship Id="rId14" Type="http://schemas.openxmlformats.org/officeDocument/2006/relationships/hyperlink" Target="https://hal.science/hal-04877503v1" TargetMode="External"/><Relationship Id="rId15" Type="http://schemas.openxmlformats.org/officeDocument/2006/relationships/hyperlink" Target="https://hal.science/hal-0488159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François-Joseph Le Foll</dc:title>
  <dc:description>CV</dc:description>
  <dc:subject/>
  <cp:keywords/>
  <cp:category/>
  <cp:lastModifiedBy/>
  <dcterms:created xsi:type="dcterms:W3CDTF">2026-05-01T11:10:47+02:00</dcterms:created>
  <dcterms:modified xsi:type="dcterms:W3CDTF">2026-05-01T11:10:47+02:00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