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Lachaud </w:t>
      </w:r>
      <w:r>
        <w:rPr>
          <w:color w:val="641e6e"/>
        </w:rPr>
        <w:t xml:space="preserve">École française d'Extrême-Orient EFEODirecteur d'études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0000-0002-6033-8711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​Histoire du bouddhisme japonais ; histoire de l’art japonais ; échanges culturels et diplomatiques en Asie orientale prémoderne et moderne ; histoire des collections et de l’antiquariat; folkloristique.</w:t>
      </w:r>
      <w:r>
        <w:rPr>
          <w:b w:val="1"/>
          <w:bCs w:val="1"/>
        </w:rPr>
        <w:t xml:space="preserve">Enseignements</w:t>
      </w:r>
      <w:r>
        <w:rPr/>
        <w:t xml:space="preserve">​Bouddhisme et civilisation japonaise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tsar, l’empereur et le mikado : à propos de deux ouvrages récents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p. 453-474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Kōkoka to kijin no jidai : kinseiki no chiteki nettowāku to gakumon no keishiki ni kansuru ichi kōsatsu (Le temps des antiquaires et des excentriques : observations sur les réseaux savants et la formation des savoirs à l'époque moderne)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Tôyô gakuhô 東洋学報</w:t>
            </w:r>
            <w:r>
              <w:rPr/>
              <w:t xml:space="preserve">, 2018, vol. 99 no. 4, 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firent les dieux à leur image : nouvelles recherches sur les Cérémonies et coutumes religieuses de tous les peuples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2012, 67, pp.161 - 170.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⟨10.3406/arasi.2012.1788⟩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Dictionnaires du Diable : les religions du Japon et leur vocabulaire dans les sources lexicographiques ibériques (1550-1604)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orientaux des savoirs romains sur la nature du monde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Zenga ni okeru môjûzô ni kansuru ichi kôsatsu » (Quelques remarques à propos de la représentation des fauves dans la peinture zen : autour de Sengai)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Zenbunka no shosô to sono tokushitsu (Aspects et caractéristiques de la culture zen)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Wiseblood and Loca Sacra : Vernacular Religion in Modern and Contemporary Tôhoku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Lived Religion in Late Medieval and Early Modern Japan</w:t>
            </w:r>
            <w:r>
              <w:rPr/>
              <w:t xml:space="preserve">, EFEO Kyôto; ISEAS; Institut de recherches en sciences humaines [université de Kyôto], Nov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blancs et démons rouges : Kobayashi Kiyochika ou la guerre russo-japonaise (1904-1905) en caricatures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de l’Est : regards croisés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You’ll Never Walk Alone : The Living and the Dead in Tôhoku after 03/11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Mutual Aid in Modern and Contemporary Japan (1603-2020)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nom est Légion : un regard sur les démonologies de l’époque d’Edo (1803-1867)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déviance religieuse : pour une approche comparatiste de l’hérésie en histoire des religions</w:t>
            </w:r>
            <w:r>
              <w:rPr/>
              <w:t xml:space="preserve">, École Française d’Extrême-Orient; Institut d’Histoire de l’université de Neuchâtel; Société franco-japonaises d’études orientales, Mar 2019, Tôkyô,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Asie Orientale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66,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Languages, Taming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EFEO,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Empire, l’autre : Premières rencontres entre la France et le Japon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École française d'Extrême-Orient, vol. 33, 396 p., 2021, coll. « Études thématiques », 978-2-85539-271-4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halshs-03623118v1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Michela Bussotti; François Lachaud. </w:t>
            </w:r>
            <w:r>
              <w:rPr>
                <w:i w:val="1"/>
                <w:iCs w:val="1"/>
              </w:rPr>
              <w:t xml:space="preserve">Mastering Languages, Taming the World. The Production and Circulation of European Dictionaries and Lexicons of Asian Languages (16th–19th Centuries) [edited by Bussotti &amp; Lachaud]</w:t>
            </w:r>
            <w:r>
              <w:rPr/>
              <w:t xml:space="preserve">, 35, École française d'Extrême-Orient (EFEO), pp.11-23, 2023,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Japon découvrait Napoléon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d’Extrême-Orient, p. 113-168,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Aubes et crépuscules : en guise de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Empire, l’autre : Premières rencontres entre la France et le Japon au XIXe siècle</w:t>
            </w:r>
            <w:r>
              <w:rPr/>
              <w:t xml:space="preserve">, École française d'Extrême-Orient, p. 315-320, 2021, 978-2-85539-271-4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Pôru Kurodêru to shûkyogaku ポール・クローデルと宗教学 (Paul Claudel et les sciences religieuses)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Pôru Kurodêru : Nihon he no manazashi ポール・クローデル日本への眼差し</w:t>
            </w:r>
            <w:r>
              <w:rPr/>
              <w:t xml:space="preserve">, Shûeisha 水声社, p. 261-288, 2021, 978-4-8010-0546-4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tentation de l’épure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du Japon / Les Textes fondamentaux</w:t>
            </w:r>
            <w:r>
              <w:rPr/>
              <w:t xml:space="preserve">, Le Point Références, p. 26-29, 2020, 978-2-8508-3016-7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l’artifice.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Maquillage et coiffures de l’époque Edo dans les estampes japonaises</w:t>
            </w:r>
            <w:r>
              <w:rPr/>
              <w:t xml:space="preserve">, Maison de la Culture du Japon, p. 14-17, 2020, 978-2-913278-23-3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l’artifice : la parure féminine dans les arts de l’époque d’Edo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Maison de la Culture du Japon à Paris, p. 14-17,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des empires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13-19,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Raisonnables chevaux et ignobles brutes : Gulliver en Extrême-Orient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en marche. Rencontres entre la Chine et l’Occident à l’âge moderne (XVIe-XIXe siècles)</w:t>
            </w:r>
            <w:r>
              <w:rPr/>
              <w:t xml:space="preserve">, p. 77-101, 2017, Études thématiques, 978-2-85539-148-9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 de] Yôshû Chikanobu « Le Gynécée de Chiyoda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[Catalogue] Secrets de beauté. Maquillages et coiffures de l’époque d’Edo</w:t>
            </w:r>
            <w:r>
              <w:rPr/>
              <w:t xml:space="preserve">, 2020, p. 100-139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hantés du nord : bouddhisme et société locale dans le Japon moderne (1700-2000)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Lachaud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halshs-03623188v1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6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chaud" TargetMode="External"/><Relationship Id="rId8" Type="http://schemas.openxmlformats.org/officeDocument/2006/relationships/hyperlink" Target="https://orcid.org/0000-0002-6033-8711" TargetMode="External"/><Relationship Id="rId9" Type="http://schemas.openxmlformats.org/officeDocument/2006/relationships/hyperlink" Target="https://shs.hal.science/halshs-03623158v1" TargetMode="External"/><Relationship Id="rId10" Type="http://schemas.openxmlformats.org/officeDocument/2006/relationships/hyperlink" Target="https://hal.science/search/index/?q=*&amp;authFullName_s=Fran&#231;ois Lachaud" TargetMode="External"/><Relationship Id="rId11" Type="http://schemas.openxmlformats.org/officeDocument/2006/relationships/hyperlink" Target="https://hal.science/hal-03137630v1" TargetMode="External"/><Relationship Id="rId12" Type="http://schemas.openxmlformats.org/officeDocument/2006/relationships/hyperlink" Target="https://hal.science/hal-05261611v1" TargetMode="External"/><Relationship Id="rId13" Type="http://schemas.openxmlformats.org/officeDocument/2006/relationships/hyperlink" Target="https://dx.doi.org/10.3406/arasi.2012.1788" TargetMode="External"/><Relationship Id="rId14" Type="http://schemas.openxmlformats.org/officeDocument/2006/relationships/hyperlink" Target="https://shs.hal.science/halshs-03623247v1" TargetMode="External"/><Relationship Id="rId15" Type="http://schemas.openxmlformats.org/officeDocument/2006/relationships/hyperlink" Target="https://shs.hal.science/halshs-03623240v1" TargetMode="External"/><Relationship Id="rId16" Type="http://schemas.openxmlformats.org/officeDocument/2006/relationships/hyperlink" Target="https://shs.hal.science/halshs-03623258v1" TargetMode="External"/><Relationship Id="rId17" Type="http://schemas.openxmlformats.org/officeDocument/2006/relationships/hyperlink" Target="https://shs.hal.science/halshs-03623198v1" TargetMode="External"/><Relationship Id="rId18" Type="http://schemas.openxmlformats.org/officeDocument/2006/relationships/hyperlink" Target="https://shs.hal.science/halshs-03623219v1" TargetMode="External"/><Relationship Id="rId19" Type="http://schemas.openxmlformats.org/officeDocument/2006/relationships/hyperlink" Target="https://hal.science/hal-03043789v1" TargetMode="External"/><Relationship Id="rId20" Type="http://schemas.openxmlformats.org/officeDocument/2006/relationships/hyperlink" Target="https://hal.science/hal-04080292v1" TargetMode="External"/><Relationship Id="rId21" Type="http://schemas.openxmlformats.org/officeDocument/2006/relationships/hyperlink" Target="https://hal.science/search/index/?q=*&amp;authFullName_s=Michela Bussotti" TargetMode="External"/><Relationship Id="rId22" Type="http://schemas.openxmlformats.org/officeDocument/2006/relationships/hyperlink" Target="https://hal.science/search/index/?q=*&amp;authFullName_s=Alain Arrault" TargetMode="External"/><Relationship Id="rId23" Type="http://schemas.openxmlformats.org/officeDocument/2006/relationships/hyperlink" Target="https://hal.science/search/index/?q=*&amp;authFullName_s=Christophe Marquet" TargetMode="External"/><Relationship Id="rId24" Type="http://schemas.openxmlformats.org/officeDocument/2006/relationships/hyperlink" Target="https://hal.science/search/index/?q=*&amp;authFullName_s=Philippe Papin" TargetMode="External"/><Relationship Id="rId25" Type="http://schemas.openxmlformats.org/officeDocument/2006/relationships/hyperlink" Target="https://hal.science/hal-04408028v1" TargetMode="External"/><Relationship Id="rId26" Type="http://schemas.openxmlformats.org/officeDocument/2006/relationships/hyperlink" Target="https://shs.hal.science/halshs-03623118v1" TargetMode="External"/><Relationship Id="rId27" Type="http://schemas.openxmlformats.org/officeDocument/2006/relationships/hyperlink" Target="https://hal.science/search/index/?q=*&amp;authFullName_s=Martin Nogueira Ramos" TargetMode="External"/><Relationship Id="rId28" Type="http://schemas.openxmlformats.org/officeDocument/2006/relationships/hyperlink" Target="https://hal.science/hal-04408035v1" TargetMode="External"/><Relationship Id="rId29" Type="http://schemas.openxmlformats.org/officeDocument/2006/relationships/hyperlink" Target="https://shs.hal.science/halshs-03623143v1" TargetMode="External"/><Relationship Id="rId30" Type="http://schemas.openxmlformats.org/officeDocument/2006/relationships/hyperlink" Target="https://shs.hal.science/halshs-03623151v1" TargetMode="External"/><Relationship Id="rId31" Type="http://schemas.openxmlformats.org/officeDocument/2006/relationships/hyperlink" Target="https://shs.hal.science/halshs-03623136v1" TargetMode="External"/><Relationship Id="rId32" Type="http://schemas.openxmlformats.org/officeDocument/2006/relationships/hyperlink" Target="https://hal.science/hal-03137693v1" TargetMode="External"/><Relationship Id="rId33" Type="http://schemas.openxmlformats.org/officeDocument/2006/relationships/hyperlink" Target="https://shs.hal.science/halshs-03623177v1" TargetMode="External"/><Relationship Id="rId34" Type="http://schemas.openxmlformats.org/officeDocument/2006/relationships/hyperlink" Target="https://hal.science/hal-03137638v1" TargetMode="External"/><Relationship Id="rId35" Type="http://schemas.openxmlformats.org/officeDocument/2006/relationships/hyperlink" Target="https://hal.science/hal-03137615v1" TargetMode="External"/><Relationship Id="rId36" Type="http://schemas.openxmlformats.org/officeDocument/2006/relationships/hyperlink" Target="https://hal.science/hal-03137618v1" TargetMode="External"/><Relationship Id="rId37" Type="http://schemas.openxmlformats.org/officeDocument/2006/relationships/hyperlink" Target="https://hal.science/hal-03137668v1" TargetMode="External"/><Relationship Id="rId38" Type="http://schemas.openxmlformats.org/officeDocument/2006/relationships/hyperlink" Target="https://shs.hal.science/halshs-0362318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Lachaud</dc:title>
  <dc:description>CV</dc:description>
  <dc:subject/>
  <cp:keywords/>
  <cp:category/>
  <cp:lastModifiedBy/>
  <dcterms:created xsi:type="dcterms:W3CDTF">2026-04-28T08:49:09+02:00</dcterms:created>
  <dcterms:modified xsi:type="dcterms:W3CDTF">2026-04-28T08:49:09+02:00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