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François-Noël Bernal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au laboratoire GAEL</w:t>
      </w:r>
    </w:p>
    <w:p>
      <w:pPr/>
      <w:r>
        <w:rPr>
          <w:b w:val="1"/>
          <w:bCs w:val="1"/>
        </w:rPr>
        <w:t xml:space="preserve">E-mail :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francois-noel.bernal@univ-grenoble-alpes.fr</w:t>
        </w:r>
      </w:hyperlink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Page institutionnelle</w:t>
        </w:r>
      </w:hyperlink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Début de la thèse : octobre 2014</w:t>
      </w:r>
    </w:p>
    <w:p>
      <w:pPr/>
      <w:r>
        <w:rPr>
          <w:b w:val="1"/>
          <w:bCs w:val="1"/>
        </w:rPr>
        <w:t xml:space="preserve">Directeur de thèse : Cédric Clastres</w:t>
      </w:r>
    </w:p>
    <w:p>
      <w:pPr/>
      <w:r>
        <w:rPr>
          <w:b w:val="1"/>
          <w:bCs w:val="1"/>
        </w:rPr>
        <w:t xml:space="preserve">Sujet de la thèse :</w:t>
      </w:r>
      <w:r>
        <w:rPr/>
        <w:t xml:space="preserve"> La substituabilité des infrastructures de communication pour soutenir le développement des smartgrids au sein des ménages - régulation et concurrence sur le marché de détail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supply of energy services: do local service providers use DSO or telecomunications network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Commodities and energy market organization in the energy transition context</w:t>
            </w:r>
            <w:r>
              <w:rPr/>
              <w:t xml:space="preserve">, IFP Energies Nouvelles, Jun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supply of energy services : Do local service providers use DSO's or Communications'network?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energy markets, 41st IAEE international conference</w:t>
            </w:r>
            <w:r>
              <w:rPr/>
              <w:t xml:space="preserve">, International Association of Energy Economists,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access networks and Smart Grid services - an applied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23 : 23rd Annual Conference of the European Association of Environmental and Resource Economists</w:t>
            </w:r>
            <w:r>
              <w:rPr/>
              <w:t xml:space="preserve">, European Association of Environmental and Resource Economists, Jun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access networks and Smart Grid services - an applied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de Microéconomie Appliquée (JMA)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hal-01878929v1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ancois-noel.bernal@univ-grenoble-alpes.fr" TargetMode="External"/><Relationship Id="rId8" Type="http://schemas.openxmlformats.org/officeDocument/2006/relationships/hyperlink" Target="https://gael.univ-grenoble-alpes.fr/membres/francois-noel-bernal" TargetMode="External"/><Relationship Id="rId9" Type="http://schemas.openxmlformats.org/officeDocument/2006/relationships/hyperlink" Target="https://hal.univ-grenoble-alpes.fr/hal-01821549v1" TargetMode="External"/><Relationship Id="rId10" Type="http://schemas.openxmlformats.org/officeDocument/2006/relationships/hyperlink" Target="https://hal.science/search/index/?q=*&amp;authFullName_s=Fran&#231;ois-No&#235;l Bernal" TargetMode="External"/><Relationship Id="rId11" Type="http://schemas.openxmlformats.org/officeDocument/2006/relationships/hyperlink" Target="https://hal.science/search/index/?q=*&amp;authFullName_s=C&#233;dric Clastres" TargetMode="External"/><Relationship Id="rId12" Type="http://schemas.openxmlformats.org/officeDocument/2006/relationships/hyperlink" Target="https://hal.science/hal-01822922v1" TargetMode="External"/><Relationship Id="rId13" Type="http://schemas.openxmlformats.org/officeDocument/2006/relationships/hyperlink" Target="https://hal.science/hal-01878888v1" TargetMode="External"/><Relationship Id="rId14" Type="http://schemas.openxmlformats.org/officeDocument/2006/relationships/hyperlink" Target="https://hal.science/hal-0187892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François-Noël Bernal</dc:title>
  <dc:description>CV</dc:description>
  <dc:subject/>
  <cp:keywords/>
  <cp:category/>
  <cp:lastModifiedBy/>
  <dcterms:created xsi:type="dcterms:W3CDTF">2026-04-06T15:38:31+02:00</dcterms:created>
  <dcterms:modified xsi:type="dcterms:W3CDTF">2026-04-06T15:38:31+02:00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