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François Perea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francois-perea</w:t></w:r></w:hyperlink></w:p><w:p><w:pPr><w:numPr><w:ilvl w:val="0"/><w:numId w:val="1"/></w:numPr></w:pPr><w:r><w:rPr/><w:t xml:space="preserve"> ORCID : </w:t></w:r><w:hyperlink r:id="rId8" w:history="1"><w:r><w:rPr><w:color w:val="#410a8c"/><w:u w:val="single"/></w:rPr><w:t xml:space="preserve">0000-0003-4931-0336</w:t></w:r></w:hyperlink></w:p><w:p><w:pPr><w:numPr><w:ilvl w:val="0"/><w:numId w:val="1"/></w:numPr></w:pPr><w:r><w:rPr/><w:t xml:space="preserve"> IdRef : </w:t></w:r><w:hyperlink r:id="rId9" w:history="1"><w:r><w:rPr><w:color w:val="#410a8c"/><w:u w:val="single"/></w:rPr><w:t xml:space="preserve">070939616</w:t></w:r></w:hyperlink></w:p><w:p><w:pPr><w:spacing w:before="600"/></w:pPr></w:p><w:p><w:pPr><w:pStyle w:val="Heading2"/></w:pPr><w:r><w:rPr><w:color w:val="1e198e"/><w:b w:val="1"/><w:bCs w:val="1"/></w:rPr><w:t xml:space="preserve">Présentation</w:t></w:r></w:p><w:p><w:pPr><w:spacing w:after="100"/></w:pPr></w:p><w:p><w:pPr/><w:hyperlink r:id="rId10" w:history="1"><w:r><w:rPr><w:color w:val="#410a8c"/><w:u w:val="single"/></w:rPr><w:t xml:space="preserve"></w:t></w:r></w:hyperlink><w:r><w:rPr><w:b w:val="1"/><w:bCs w:val="1"/></w:rPr><w:t xml:space="preserve">François Perea (PU)</w:t></w:r><w:r><w:rPr/><w:t xml:space="preserve"> Université Paul-Valéry - Montpellier 3.</w:t></w:r></w:p><w:p><w:pPr/><w:r><w:rPr><w:b w:val="1"/><w:bCs w:val="1"/></w:rPr><w:t xml:space="preserve">PUBLICATIONS</w:t></w:r><w:r><w:rPr/><w:t xml:space="preserve"> :</w:t></w:r><w:r><w:rPr><w:b w:val="1"/><w:bCs w:val="1"/></w:rPr><w:t xml:space="preserve">Habilitation à diriger des recherches</w:t></w:r><w:r><w:rPr/><w:t xml:space="preserve">— 2013, Perea F., </w:t></w:r><w:r><w:rPr><w:i w:val="1"/><w:iCs w:val="1"/></w:rPr><w:t xml:space="preserve">Sujets sensibles</w:t></w:r><w:r><w:rPr/><w:t xml:space="preserve">, Habilitation à diriger des recherches, Paris 13, sous la direction de M.-A. Paveau.</w:t></w:r></w:p><w:p><w:pPr/><w:r><w:rPr><w:b w:val="1"/><w:bCs w:val="1"/></w:rPr><w:t xml:space="preserve">Thèse</w:t></w:r><w:r><w:rPr/><w:t xml:space="preserve">— 2000, Perea F., </w:t></w:r><w:r><w:rPr><w:i w:val="1"/><w:iCs w:val="1"/></w:rPr><w:t xml:space="preserve">Paroles éthyliques ; du discours au sujet</w:t></w:r><w:r><w:rPr/><w:t xml:space="preserve">, thèse de troisième cycle, Université Paul-Valéry – Montpellier 3, sous la direction d’A. Coïaniz. **</w:t></w:r></w:p><w:p><w:pPr/><w:r><w:rPr><w:b w:val="1"/><w:bCs w:val="1"/></w:rPr><w:t xml:space="preserve">Ouvrages</w:t></w:r><w:r><w:rPr/><w:t xml:space="preserve"> (hors ouvrages coordonnés)— 2022, Perea F., </w:t></w:r><w:r><w:rPr><w:i w:val="1"/><w:iCs w:val="1"/></w:rPr><w:t xml:space="preserve">Des objets qui parlent ? Et ce qu’il reste aux humains</w:t></w:r><w:r><w:rPr/><w:t xml:space="preserve">, Paris, éd. MKF, coll. « les numériques », 258 p.— 2017, Perea F., </w:t></w:r><w:r><w:rPr><w:i w:val="1"/><w:iCs w:val="1"/></w:rPr><w:t xml:space="preserve">Le dire et le jouir</w:t></w:r><w:r><w:rPr/><w:t xml:space="preserve">, Paris, La Musardine, coll. « L’attrape-corps » (dir. M.-A. Paveau), 181 p.— 2008, Perea F. et Morenon J., </w:t></w:r><w:r><w:rPr><w:i w:val="1"/><w:iCs w:val="1"/></w:rPr><w:t xml:space="preserve">Les jeux contradictoires de la parole et du corps</w:t></w:r><w:r><w:rPr/><w:t xml:space="preserve">, Paris, L’Harmattan, coll. « psychologiques », 158 p.— 2006, Morenon J. et Perea F., </w:t></w:r><w:r><w:rPr><w:i w:val="1"/><w:iCs w:val="1"/></w:rPr><w:t xml:space="preserve">Langage et clinique de l’alcoolisme, Presses Universitaires de la Méditerranée</w:t></w:r><w:r><w:rPr/><w:t xml:space="preserve">, 184 p.—  2003, Perea F.,* Je & autres ; les masques de nos personnes*, Paris, L’Harmattan, coll. « langue & parole », 149 p.— 2002, Perea F., </w:t></w:r><w:r><w:rPr><w:i w:val="1"/><w:iCs w:val="1"/></w:rPr><w:t xml:space="preserve">Paroles d’alcooliques ; discours – interaction – subjectivité</w:t></w:r><w:r><w:rPr/><w:t xml:space="preserve">, Paris, L’Harmattan, 350 p.</w:t></w:r></w:p><w:p><w:pPr/><w:r><w:rPr><w:b w:val="1"/><w:bCs w:val="1"/></w:rPr><w:t xml:space="preserve">Édition et direction d’ouvrages collectifs ou de numéros spéciaux de revues</w:t></w:r><w:br/><w:r><w:rPr/><w:t xml:space="preserve">— 2024, Perea F., « Des origines du langage au dialogue naturel avec les machines : un regard anthropologique », Revue Intelligibilité du numérique, 6|2024. [En ligne]— 2024, Perea F., « La Retirada : éléments discursifs de la mémoire collective en ligne », dans LHUMAINE, numéro thématique : « Discours et mémoire. Dire la guerre civile d’Espagne et la Retirada en Espagne et en France », n°4, F. Perea, J.-C. Sanchez-Illan (coord.).</w:t></w:r><w:br/><w:r><w:rPr/><w:t xml:space="preserve">— 2022, F. Perea, L. Alidières et S. Mastacan (éds.) « Observer les expériences scénographiques : créations professionnelles et activités de réception », Interstudia n°35, numéro thématique.— 2019, Yosra Ghliss, François Perea et Catherine Ruchon, « Les affordances langagières : textualité numérique, matérialité discursive », Corela [En ligne], HS-28.</w:t></w:r><w:br/><w:r><w:rPr/><w:t xml:space="preserve">— 2016, C. Béal et F. Perea (coordinateurs), « Emotions en contextes numériques », Cahiers de praxématique, n°66.— 2012/15, M.-A. Paveau et F. Perea (coordinateurs), « Sujets sensibles », Cahiers de praxématique, n°59.— 2014, A. Nowakowska et F. Perea (coordinateurs), « Ecritures et genres numériques », Studii de linguistică, vol. 4.</w:t></w:r><w:br/><w:r><w:rPr/><w:t xml:space="preserve">— 2014, M.-A. Paveau et F. Perea (coordinateurs), « Le discours pornographique », Questions de communication, n°26.— 2013, Levivier M., Perea F. et I. Ceria (éds.), Parole et addiction, Paris, Erès, coll. Humus.— 2003, Chabanal D., Djordjevic K., Ockova J., Perea F. (éds), Sciences du langage : quels croisements de disciplines ? Actes du Colloque des jeunes chercheurs en sciences du langage des 20 et 21 juin 2002, Presses universitaires Montpellier 3.— 2002, Prieur J.-M. et Perea F. (éds.), Se dire, numéro spécial de Traverses, n°4.— 2001, Canut C., Perea F., et Prieur J.-M (éds.), Langues en contact et incidences subjectives, revue Traverses, n°2, Presses universitaires Montpellier 3.— 2000, Amedegnato S., Auger N., Gardies P., Perea F., Sramski S. (éds.), Langues : fonctionnements, représentations, enseignement et apprentissage, Presses universitaires Montpellier 3.</w:t></w:r></w:p><w:p><w:pPr/><w:r><w:rPr><w:b w:val="1"/><w:bCs w:val="1"/></w:rPr><w:t xml:space="preserve">Chapitres d’ouvrages</w:t></w:r><w:br/><w:r><w:rPr/><w:t xml:space="preserve">— 2025, Perea F., « Los nombres de cuatro generaciones de descendientes de la Retirada y lo que nos enseñan sobre sus destinos en Francia », dans Republicanos españoles en Francia. Del éxodo a la integración, Madrid, éd. Anaya.— 2025, Perea F., « Discursos y memoria de la Retirada: formatos contemporáneos », dans Aportaciones del exilio español a la esfera pública francesa, Madrid, éd. Anaya.— 2023, Perea F., « Ce qu’on se dit au lit ». dans Psychologie de la connerie en amour, sous la direction de J.-F. Marmion, éd. Sciences Humaines, p. 161-174.— 2015, Hirsch F., Perea F., Steutckardt A. et Vérine B., « L’émotion est dans la pause. Emotion et prosodie dans l’interview de DSK au vingt heures du 18 septembre 2011 », dans A. Rabatel, M. Monte et M. Das Graças Soares Rodrigues (éds.), Comment les médias parlent des émotions. L’affaire Nafissatou Diallo contre Dominique Strauss-Kahn, Limoges, Lambert-Lucas, p. 177-194.</w:t></w:r><w:br/><w:r><w:rPr/><w:t xml:space="preserve">— 2013, Perea F., « Les échanges dans les forums de masturbation internationaux : relations et scripts autour de l'acte corporel intime virtuel », dans F. Dervin (éd.), Les relations intimes internationales, Paris, Archives contemporaines, p.115-138.</w:t></w:r></w:p><w:p><w:pPr/><w:r><w:rPr><w:b w:val="1"/><w:bCs w:val="1"/></w:rPr><w:t xml:space="preserve">Articles dans revues à comité de lecture</w:t></w:r><w:r><w:rPr/><w:t xml:space="preserve">— 2024, Perea F., « La Retirada : éléments discursifs de la mémoire collective en ligne », dans LHUMAINE, numéro thématique : « Discours et mémoire. Dire la guerre civile d’Espagne et la Retirada en Espagne et en France », n°4, F. Perea, J.-C. Sanchez-Illan et L. Alidières (coord.) (à paraître).</w:t></w:r><w:br/><w:r><w:rPr/><w:t xml:space="preserve">— 2022, Perea F., « Observer les expériences de visites culturelles libres.  Eléments pour une approche des interactions sujets/objets », Interstudia, n°35.— 2022, Perea F. et Alidières L., « Discours scénographiques : natures, cadres et scènes d’énonciation.», Lhumaine, n°1.— 2021, Vena A., Illanes I., Alidières L., Sorli B., Perea F.,« RFID based indoor localisation system to analyse visitor behavior in a museum », in IEEE RFID-TA 2021.—  2021, Perea F. et Wagener A., « Envisagez de retirer ce terme sensible. Correction et prescription automatique du langage non-discriminant », Revue Communication et Langage, n°206.</w:t></w:r><w:br/><w:r><w:rPr/><w:t xml:space="preserve">— 2020, Perea F., « « La madame de la voiture ne veut rien comprendre ». L’interaction vocale avec un ordinateur de bord d’automobile », revue Communication, n°18 (Laval, Québec).</w:t></w:r><w:br/><w:r><w:rPr/><w:t xml:space="preserve">— 2019, Perea F., « Domotique et domestique du langage. Les interactions naturelles et homme-machine et l’intelligence ambiante », Corela [En ligne], HS-28.— 2019, Ghliss Y., Perea F. et Ruchon C., « Introduction : Les affordances langagières, levier d’une réflexion postdualiste du discours numérique ? », Corela [En ligne], HS-28— 2018, Perea F., « Cortana est-elle une humaine comme les autres ? Eléments de personnification et d’attribution d’un genre à un artefact numérique », Semen, n°44.— 2017, Perea F. et Richard A., « De qu(o)i Siri est-il le nom ? », Le discours et la langue, n°9.2.</w:t></w:r><w:br/><w:r><w:rPr/><w:t xml:space="preserve">— 2016, Perea F., « Nature et technologie langagière dans les dialogues oraux homme/machine », Communication, 34/1.</w:t></w:r><w:br/><w:r><w:rPr/><w:t xml:space="preserve">— 2016, Perea F. et Hirsch F., « Une approche phonétique de la mise en scène pathémique dans les dialogues pornographiques », Cahiers de praxématique, n°66.</w:t></w:r><w:br/><w:r><w:rPr/><w:t xml:space="preserve">— 2016, Perea F. et Levivier M., « Troubles de l'alimentation et image de soi partagée en ligne : analyse discursive d'un blog pro-ana », Sociographe, n°25.— 2012/15, Perea F., « Bonnes et mauvaises pratiques dans les corpus consacrés aux sexualités numériques. Discussion et exemples autour du consentement et de l’anonymisation », Cahiers de praxématique, n°59, M.-A. Paveau et F. Perea (coordinateurs).— 2014-1 | 2015, « Fragmentation et saisissement pornographiques », Itinéraires [En ligne], 5, « Textualités numériques », coordonné par M.-A. Paveau, URL : </w:t></w:r><w:hyperlink r:id="rId11" w:history="1"><w:r><w:rPr><w:color w:val="#410a8c"/><w:u w:val="single"/></w:rPr><w:t xml:space="preserve">http://itineraires.revues.org/2335</w:t></w:r></w:hyperlink><w:r><w:rPr/><w:t xml:space="preserve">.— 2014, Perea F., « Pathos pornographique. Une approche des dialogues d’extraits de films en ligne », dans Questions de communication, M.-A. Paveau et F. Perea (coordinateurs), n°26.— 2014, Perea F., « Pseudonyme en ligne. Remarques sur la vérité et le mensonge sur soi », Sens dessous, n°14, juin.— 2013, Perea F., « Fragmentation et saisissement pornographique : une approche par les légendes des sites web », dans la revue Itinéraires, numéro intitulé « textualités numériques » coordonné par M.-A. Paveau.— 2013, Perea F., « Adresse et (inter-)subjectivité dans le discours de l’alcoolique », dans Parole et addiction, F. Perea, M. Levivier et I. Ceria (coord.), Paris, Erès, coll. Humus.— 2013, Levivier M., Perea F. et I. Ceria (éds.), « Ad-dicere », dans Parole et addiction, Paris, Erès, coll. Humus.— 2012, Perea F., Levivier M., « Nommer/énoncer l’affect », dans la revue La lettre de l’enfance et de l’adolescence, n°87, p. 71-86.</w:t></w:r><w:br/><w:r><w:rPr/><w:t xml:space="preserve">— 2012, Perea F., « Ivresse, défonce et énonciation », Psychotropes, 2012/1 vol.18, p. 9-22.— 2012, Levivier M., Perea F., « Ecouter parler, entendre dire », Le sociographe, n°39, p. 69-80.</w:t></w:r><w:br/><w:r><w:rPr/><w:t xml:space="preserve">— 2012, Perea F., « Les sites pornographiques par le menu : pornotypes linguistiques et procédés médiatiques », Genre, sexualité et société, n°7. Mis en ligne le 01 juin 2012, consulté le 26 juillet 2013. URL : </w:t></w:r><w:hyperlink r:id="rId12" w:history="1"><w:r><w:rPr><w:color w:val="#410a8c"/><w:u w:val="single"/></w:rPr><w:t xml:space="preserve">http://gss.revues.org/2395</w:t></w:r></w:hyperlink><w:r><w:rPr/><w:t xml:space="preserve">— 2011, Perea F., « Les gros mots, paradoxes entre subversion et intégration », La lettre de l’enfance et de l’adolescence, n°83/84, p. 53-60.— 2011, Perea F., « L'identité numérique, de la cité à l'écran. Quelques aspects de la représentation de soi dans l'espace numérique », Les Enjeux de l'information et de la communication 1/2010, p. 144-159. URL: </w:t></w:r><w:hyperlink r:id="rId13" w:history="1"><w:r><w:rPr><w:color w:val="#410a8c"/><w:u w:val="single"/></w:rPr><w:t xml:space="preserve">www.cairn.info/revue-les-enjeux-de-l-information-et-de-la-communication-2010-1-page-144.htm</w:t></w:r></w:hyperlink><w:r><w:rPr/><w:t xml:space="preserve">.— 2011, Levivier M., Perea F., Ceria I. et Casanova D., « Étude de l’inscription pronominale de la personne lors de séances d’un groupe de paroles de Csapa (I) », Les cahiers de l'Ireb, n° 20, p. 37-44.— 2010, Perea F., « Note sur les symptômes vocaux et verbaux corporels. De la rupture pathologique aux comportements ordinaires », L’information psychiatrique, vol. 86, n°5, p. 424-431.— 2006, Perea F. et Morenon J., « Les manifestations vocales et verbales pendant l’acte sexuel. Une désactivation de la chaîne signifiante », Synapse, n°223, mars, p. 31-37.— 2006, Perea F. et Morenon J., « Les maladies de la pudeur, la pudeur dans les maladies. Les jeux contradictoires de la parole et du corps », Synapse, n°227, septembre, p. 20-28.— 2006, Perea F et Morenon J., « Le sauvage et le signe. Les enseignements de l’histoire de Victor de l’Aveyron », Nervure, Tome XVII, n°9, p.7-10.— 2004, Perea F. et Morenon J., « Alcoolisme et langage : hypothèse sur la tardive et difficile acceptation de la cure », Nervure, Tome XVI, n° 4, p. 26-32.— 2004, Morenon J. et Perea F., « Des silences, des cris et des hurlements », Synapse, n°201, p. 10-14.</w:t></w:r><w:br/><w:r><w:rPr/><w:t xml:space="preserve">— 2003, Perea F., « Du Je et de ses substituts : quelques remarques sur la circonscription de la personne de l'énonciateur », Traverses, n°5, p. 125-153.— 2003, Perea F. et Morenon J., « Je n'est pas alcoolique », dans la revue Synapse, n°194, p. 11-15.— 2003, Morenon J. et Perea F., « Comportement verbal des alcooliques : idées reçues et lieux communs », Alcoologie et addictologie, n° 25 (3), p. 243-249.— 2002, Perea F., « Une petite histoire à propos du sujet et de la parole », Traverses, n°3, p. 135-157.— 2002, Perea F., « L’alcoolisme sous silence : approche linguistique du déni de l'alcoolique », Alcoologie et addictologie, n° 24, p. 23-31.— 2002, Perea F. et Morenon J., « L'alcoolique au comptoir. Etude sur le comportement verbal spontané des buveurs », Synapse, n°190, p. 23-29.— 2002, Perea F., « Se dire ? », Présentation et ouverture Traverses, numéro 4, p. 9-14.— 1997, Perea F., « Quand Marco devient Marc », Travaux de didactique du FLE, n°38, p. 221-267.</w:t></w:r></w:p><w:p><w:pPr/><w:r><w:rPr><w:b w:val="1"/><w:bCs w:val="1"/></w:rPr><w:t xml:space="preserve">Publications dans des actes de colloques</w:t></w:r><w:r><w:rPr/><w:t xml:space="preserve">— 2016, Perea F., « Discours pornographique : discours hors-norme / chercheur hors-norme ? », Signes, Discours et Sociétés, n°16, Discours hors-normes, constructions sociales, Disponible sur Internet : </w:t></w:r><w:hyperlink r:id="rId14" w:history="1"><w:r><w:rPr><w:color w:val="#410a8c"/><w:u w:val="single"/></w:rPr><w:t xml:space="preserve">http://www.revue-signes.info/document.php?id=4736</w:t></w:r></w:hyperlink><w:r><w:rPr/><w:t xml:space="preserve">. ISSN 1308-8378.— 2016, Perea F., « L’accentuation dans les lancements des journaux radiophoniques : notes générales sur l’interpellation pathémique et l’ethos professionnel », à paraître dans les actes de la journée d’étude De l’autre côté du média : radiographie d’une matinale dans les coulisses de France inter, 2 juillet 2012, Université de la Sorbonne.— 2015, Perea F., « La figuration de soi dans les titres des petites annonces électroniques de rencontre sans lendemain », dans Pop-en-stock, revue en ligne : </w:t></w:r><w:hyperlink r:id="rId15" w:history="1"><w:r><w:rPr><w:color w:val="#410a8c"/><w:u w:val="single"/></w:rPr><w:t xml:space="preserve">http://popenstock.ca/dossier/article/la-figuration-de-soi-dans-les-titres-des-petites-annonces-%C3%A9lectroniques-de-rencontre</w:t></w:r></w:hyperlink><w:r><w:rPr/><w:t xml:space="preserve">.</w:t></w:r><w:br/><w:r><w:rPr/><w:t xml:space="preserve">— 2013, Perea F., « (Im)possibilités de dire le plaisir / déplaisir », Interstudia, n°10, Université de Bacau (Roumanie).— 2010, Perea F., « Les cris et leurs usages captatoires dans les jeux télévisuels », Interstudia, n°6, p. 157-170.— 2003, Perea F., « Les négations dans le discours pudique : modalités et fonctionnements », Sciences du langage : quels croisements de disciplines ? Actes du colloque ColJEc des 20 et 21 juin 2002, Montpellier, p. 163-184.— 2003, Perea F. et Chabanal D., « Sciences du langage : quels croisements de disciplines ? », introduction à la publication des actes du colloque Sciences du langage : quels croisements de disciplines ? Actes du colloque des jeunes chercheurs en sciences du langage des 20 et 21 juin 2002, Montpellier, p. 9-13.</w:t></w:r><w:br/><w:r><w:rPr/><w:t xml:space="preserve">— 2002, Perea F., « Du discours au sujet alcoolique : hétérogénéité et identité », dans les Actes du colloque L'invention de l'interprète.— 2000, Perea F., « Conversation éthylique : singularité de l'autre »,  Actes du colloque national des jeunes chercheurs : Langues : fonctionnements, représentations, enseignement et apprentissage, Presses universitaires Montpellier 3, p. 189-200.</w:t></w:r><w:br/><w:r><w:rPr/><w:t xml:space="preserve">— 1999, Perea F., « Récits éthyliques : genres et figures », Cahiers de praxématique, numéro hors-série : Actes du colloque « Discours, textualité, production de sens », p. 35-44.</w:t></w:r></w:p><w:p><w:pPr/><w:r><w:rPr><w:b w:val="1"/><w:bCs w:val="1"/></w:rPr><w:t xml:space="preserve">Autre</w:t></w:r><w:r><w:rPr/><w:t xml:space="preserve">— 2009, Intervention dans le documentaire « Victor de l’Aveyron », 1ère diffusion sur France Télévision / France 3 National, le 7 mars 2009. Auteur : Sonia Paramo et Catherine Aïra (réalisatrice), durée : 52 mn, genre : documentaire / histoire, production : Les films figures libres.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(50)</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Des origines du langage au dialogue naturel avec les machines : un regard anthropologique</w:t></w:r></w:hyperlink></w:p><w:p><w:pPr/><w:hyperlink r:id="rId17" w:history="1"><w:r><w:rPr><w:color w:val="#410a8c"/><w:u w:val="single"/></w:rPr><w:t xml:space="preserve">François Perea</w:t></w:r></w:hyperlink></w:p><w:p><w:pPr/><w:r><w:rPr><w:i w:val="1"/><w:iCs w:val="1"/></w:rPr><w:t xml:space="preserve">Revue Intelligibilité du Numérique</w:t></w:r><w:r><w:rPr/><w:t xml:space="preserve">, 2025</w:t></w:r></w:p><w:p><w:pPr/><w:r><w:rPr/><w:t xml:space="preserve">Article dans une revue</w:t></w:r></w:p><w:p><w:pPr/><w:hyperlink r:id="rId16" w:history="1"><w:r><w:rPr><w:color w:val="#410a8c"/><w:u w:val="single"/></w:rPr><w:t xml:space="preserve">hal-04888301v1</w:t></w:r></w:hyperlink></w:p></w:tc></w:tr><w:tr><w:trPr/><w:tc><w:tcPr><w:noWrap/></w:tcPr><w:p><w:pPr><w:spacing w:after="200"/></w:pPr><w:hyperlink r:id="rId18" w:history="1"><w:r><w:rPr><w:color w:val="1e198e"/><w:b w:val="1"/><w:bCs w:val="1"/><w:u w:val="single"/></w:rPr><w:t xml:space="preserve">Des origines du langage au dialogue naturel avec les machines : un regard anthropologique</w:t></w:r></w:hyperlink></w:p><w:p><w:pPr/><w:hyperlink r:id="rId17" w:history="1"><w:r><w:rPr><w:color w:val="#410a8c"/><w:u w:val="single"/></w:rPr><w:t xml:space="preserve">François Perea</w:t></w:r></w:hyperlink></w:p><w:p><w:pPr/><w:r><w:rPr><w:i w:val="1"/><w:iCs w:val="1"/></w:rPr><w:t xml:space="preserve">Revue Intelligibilité du Numérique</w:t></w:r><w:r><w:rPr/><w:t xml:space="preserve">, 2024, 6</w:t></w:r></w:p><w:p><w:pPr/><w:r><w:rPr/><w:t xml:space="preserve">Article dans une revue</w:t></w:r></w:p><w:p><w:pPr/><w:hyperlink r:id="rId18" w:history="1"><w:r><w:rPr><w:color w:val="#410a8c"/><w:u w:val="single"/></w:rPr><w:t xml:space="preserve">hal-04916608v1</w:t></w:r></w:hyperlink></w:p></w:tc></w:tr><w:tr><w:trPr/><w:tc><w:tcPr><w:noWrap/></w:tcPr><w:p><w:pPr><w:spacing w:after="200"/></w:pPr><w:hyperlink r:id="rId19" w:history="1"><w:r><w:rPr><w:color w:val="1e198e"/><w:b w:val="1"/><w:bCs w:val="1"/><w:u w:val="single"/></w:rPr><w:t xml:space="preserve">La Retirada : éléments discursifs de la mémoire collective en ligne</w:t></w:r></w:hyperlink></w:p><w:p><w:pPr/><w:hyperlink r:id="rId17" w:history="1"><w:r><w:rPr><w:color w:val="#410a8c"/><w:u w:val="single"/></w:rPr><w:t xml:space="preserve">François Perea</w:t></w:r></w:hyperlink></w:p><w:p><w:pPr/><w:r><w:rPr><w:i w:val="1"/><w:iCs w:val="1"/></w:rPr><w:t xml:space="preserve">LHUMAINE</w:t></w:r><w:r><w:rPr/><w:t xml:space="preserve">, 2024</w:t></w:r></w:p><w:p><w:pPr/><w:r><w:rPr/><w:t xml:space="preserve">Article dans une revue</w:t></w:r></w:p><w:p><w:pPr/><w:hyperlink r:id="rId19" w:history="1"><w:r><w:rPr><w:color w:val="#410a8c"/><w:u w:val="single"/></w:rPr><w:t xml:space="preserve">hal-04907965v1</w:t></w:r></w:hyperlink></w:p></w:tc></w:tr><w:tr><w:trPr/><w:tc><w:tcPr><w:noWrap/></w:tcPr><w:p><w:pPr><w:spacing w:after="200"/></w:pPr><w:hyperlink r:id="rId20" w:history="1"><w:r><w:rPr><w:color w:val="1e198e"/><w:b w:val="1"/><w:bCs w:val="1"/><w:u w:val="single"/></w:rPr><w:t xml:space="preserve">La Retirada : éléments discursifs de la mémoire collective en ligne</w:t></w:r></w:hyperlink></w:p><w:p><w:pPr/><w:hyperlink r:id="rId17" w:history="1"><w:r><w:rPr><w:color w:val="#410a8c"/><w:u w:val="single"/></w:rPr><w:t xml:space="preserve">François Perea</w:t></w:r></w:hyperlink></w:p><w:p><w:pPr/><w:r><w:rPr><w:i w:val="1"/><w:iCs w:val="1"/></w:rPr><w:t xml:space="preserve">LHUMAINE</w:t></w:r><w:r><w:rPr/><w:t xml:space="preserve">, 2024, 4</w:t></w:r></w:p><w:p><w:pPr/><w:r><w:rPr/><w:t xml:space="preserve">Article dans une revue</w:t></w:r></w:p><w:p><w:pPr/><w:hyperlink r:id="rId20" w:history="1"><w:r><w:rPr><w:color w:val="#410a8c"/><w:u w:val="single"/></w:rPr><w:t xml:space="preserve">hal-04888277v1</w:t></w:r></w:hyperlink></w:p></w:tc></w:tr><w:tr><w:trPr/><w:tc><w:tcPr><w:noWrap/></w:tcPr><w:p><w:pPr><w:spacing w:after="200"/></w:pPr><w:hyperlink r:id="rId21" w:history="1"><w:r><w:rPr><w:color w:val="1e198e"/><w:b w:val="1"/><w:bCs w:val="1"/><w:u w:val="single"/></w:rPr><w:t xml:space="preserve">Observer les expériences scénographiques : créations professionnelles et activités de réception</w:t></w:r></w:hyperlink></w:p><w:p><w:pPr/><w:hyperlink r:id="rId17" w:history="1"><w:r><w:rPr><w:color w:val="#410a8c"/><w:u w:val="single"/></w:rPr><w:t xml:space="preserve">François Perea</w:t></w:r></w:hyperlink><w:r><w:rPr/><w:t xml:space="preserve">,</w:t></w:r><w:hyperlink r:id="rId22" w:history="1"><w:r><w:rPr><w:color w:val="#410a8c"/><w:u w:val="single"/></w:rPr><w:t xml:space="preserve">Lucie Alidières</w:t></w:r></w:hyperlink><w:r><w:rPr/><w:t xml:space="preserve">,</w:t></w:r><w:hyperlink r:id="rId23" w:history="1"><w:r><w:rPr><w:color w:val="#410a8c"/><w:u w:val="single"/></w:rPr><w:t xml:space="preserve">Simina Mastacan</w:t></w:r></w:hyperlink></w:p><w:p><w:pPr/><w:r><w:rPr><w:i w:val="1"/><w:iCs w:val="1"/></w:rPr><w:t xml:space="preserve">Interstudia</w:t></w:r><w:r><w:rPr/><w:t xml:space="preserve">, 2023</w:t></w:r></w:p><w:p><w:pPr/><w:r><w:rPr/><w:t xml:space="preserve">Article dans une revue</w:t></w:r></w:p><w:p><w:pPr/><w:hyperlink r:id="rId21" w:history="1"><w:r><w:rPr><w:color w:val="#410a8c"/><w:u w:val="single"/></w:rPr><w:t xml:space="preserve">hal-04888348v1</w:t></w:r></w:hyperlink></w:p></w:tc></w:tr><w:tr><w:trPr/><w:tc><w:tcPr><w:noWrap/></w:tcPr><w:p><w:pPr><w:spacing w:after="200"/></w:pPr><w:hyperlink r:id="rId24" w:history="1"><w:r><w:rPr><w:color w:val="1e198e"/><w:b w:val="1"/><w:bCs w:val="1"/><w:u w:val="single"/></w:rPr><w:t xml:space="preserve">Discours scénographique : objets, cadres et scènes</w:t></w:r></w:hyperlink></w:p><w:p><w:pPr/><w:hyperlink r:id="rId17" w:history="1"><w:r><w:rPr><w:color w:val="#410a8c"/><w:u w:val="single"/></w:rPr><w:t xml:space="preserve">François Perea</w:t></w:r></w:hyperlink><w:r><w:rPr/><w:t xml:space="preserve">,</w:t></w:r><w:hyperlink r:id="rId22" w:history="1"><w:r><w:rPr><w:color w:val="#410a8c"/><w:u w:val="single"/></w:rPr><w:t xml:space="preserve">Lucie Alidières</w:t></w:r></w:hyperlink></w:p><w:p><w:pPr/><w:r><w:rPr><w:i w:val="1"/><w:iCs w:val="1"/></w:rPr><w:t xml:space="preserve">LHUMAINE</w:t></w:r><w:r><w:rPr/><w:t xml:space="preserve">, 2023, 1</w:t></w:r></w:p><w:p><w:pPr/><w:r><w:rPr/><w:t xml:space="preserve">Article dans une revue</w:t></w:r></w:p><w:p><w:pPr/><w:hyperlink r:id="rId24" w:history="1"><w:r><w:rPr><w:color w:val="#410a8c"/><w:u w:val="single"/></w:rPr><w:t xml:space="preserve">hal-03973259v1</w:t></w:r></w:hyperlink></w:p></w:tc></w:tr><w:tr><w:trPr/><w:tc><w:tcPr><w:noWrap/></w:tcPr><w:p><w:pPr><w:spacing w:after="200"/></w:pPr><w:hyperlink r:id="rId25" w:history="1"><w:r><w:rPr><w:color w:val="1e198e"/><w:b w:val="1"/><w:bCs w:val="1"/><w:u w:val="single"/></w:rPr><w:t xml:space="preserve">Discours scénographique : objets, cadres et scènes</w:t></w:r></w:hyperlink></w:p><w:p><w:pPr/><w:hyperlink r:id="rId17" w:history="1"><w:r><w:rPr><w:color w:val="#410a8c"/><w:u w:val="single"/></w:rPr><w:t xml:space="preserve">François Perea</w:t></w:r></w:hyperlink><w:r><w:rPr/><w:t xml:space="preserve">,</w:t></w:r><w:hyperlink r:id="rId22" w:history="1"><w:r><w:rPr><w:color w:val="#410a8c"/><w:u w:val="single"/></w:rPr><w:t xml:space="preserve">Lucie Alidières</w:t></w:r></w:hyperlink></w:p><w:p><w:pPr/><w:r><w:rPr><w:i w:val="1"/><w:iCs w:val="1"/></w:rPr><w:t xml:space="preserve">LHUMAINE</w:t></w:r><w:r><w:rPr/><w:t xml:space="preserve">, 2022</w:t></w:r></w:p><w:p><w:pPr/><w:r><w:rPr/><w:t xml:space="preserve">Article dans une revue</w:t></w:r></w:p><w:p><w:pPr/><w:hyperlink r:id="rId25" w:history="1"><w:r><w:rPr><w:color w:val="#410a8c"/><w:u w:val="single"/></w:rPr><w:t xml:space="preserve">hal-04888329v1</w:t></w:r></w:hyperlink></w:p></w:tc></w:tr><w:tr><w:trPr/><w:tc><w:tcPr><w:noWrap/></w:tcPr><w:p><w:pPr><w:spacing w:after="200"/></w:pPr><w:hyperlink r:id="rId26" w:history="1"><w:r><w:rPr><w:color w:val="1e198e"/><w:b w:val="1"/><w:bCs w:val="1"/><w:u w:val="single"/></w:rPr><w:t xml:space="preserve">OBSERVER LES EXPÉRIENCES DE VISITES CULTURELLES LIBRES. ÉLÉMENTS POUR UNE APPROCHE DES INTERACTIONS SUJETS/OBJETS</w:t></w:r></w:hyperlink></w:p><w:p><w:pPr/><w:hyperlink r:id="rId17" w:history="1"><w:r><w:rPr><w:color w:val="#410a8c"/><w:u w:val="single"/></w:rPr><w:t xml:space="preserve">François Perea</w:t></w:r></w:hyperlink></w:p><w:p><w:pPr/><w:r><w:rPr><w:i w:val="1"/><w:iCs w:val="1"/></w:rPr><w:t xml:space="preserve">Interstudia</w:t></w:r><w:r><w:rPr/><w:t xml:space="preserve">, 2022, 32</w:t></w:r></w:p><w:p><w:pPr/><w:r><w:rPr/><w:t xml:space="preserve">Article dans une revue</w:t></w:r></w:p><w:p><w:pPr/><w:hyperlink r:id="rId26" w:history="1"><w:r><w:rPr><w:color w:val="#410a8c"/><w:u w:val="single"/></w:rPr><w:t xml:space="preserve">hal-03973270v1</w:t></w:r></w:hyperlink></w:p></w:tc></w:tr><w:tr><w:trPr/><w:tc><w:tcPr><w:noWrap/></w:tcPr><w:p><w:pPr><w:spacing w:after="200"/></w:pPr><w:hyperlink r:id="rId27" w:history="1"><w:r><w:rPr><w:color w:val="1e198e"/><w:b w:val="1"/><w:bCs w:val="1"/><w:u w:val="single"/></w:rPr><w:t xml:space="preserve">« Envisagez de retirer ce terme sensible ». Correction et prescription automatique du langage non discriminant</w:t></w:r></w:hyperlink></w:p><w:p><w:pPr/><w:hyperlink r:id="rId17" w:history="1"><w:r><w:rPr><w:color w:val="#410a8c"/><w:u w:val="single"/></w:rPr><w:t xml:space="preserve">François Perea</w:t></w:r></w:hyperlink><w:r><w:rPr/><w:t xml:space="preserve">,</w:t></w:r><w:hyperlink r:id="rId28" w:history="1"><w:r><w:rPr><w:color w:val="#410a8c"/><w:u w:val="single"/></w:rPr><w:t xml:space="preserve">Albin Wagener</w:t></w:r></w:hyperlink></w:p><w:p><w:pPr/><w:r><w:rPr><w:i w:val="1"/><w:iCs w:val="1"/></w:rPr><w:t xml:space="preserve">Communication &amp; langages</w:t></w:r><w:r><w:rPr/><w:t xml:space="preserve">, 2020, N°206 (4), pp.3. </w:t></w:r><w:hyperlink r:id="rId29" w:history="1"><w:r><w:rPr><w:color w:val="#410a8c"/><w:u w:val="single"/></w:rPr><w:t xml:space="preserve">⟨10.3917/comla1.206.0003⟩</w:t></w:r></w:hyperlink></w:p><w:p><w:pPr/><w:r><w:rPr/><w:t xml:space="preserve">Article dans une revue</w:t></w:r></w:p><w:p><w:pPr/><w:hyperlink r:id="rId27" w:history="1"><w:r><w:rPr><w:color w:val="#410a8c"/><w:u w:val="single"/></w:rPr><w:t xml:space="preserve">hal-03100905v1</w:t></w:r></w:hyperlink></w:p></w:tc></w:tr><w:tr><w:trPr/><w:tc><w:tcPr><w:noWrap/></w:tcPr><w:p><w:pPr><w:spacing w:after="200"/></w:pPr><w:hyperlink r:id="rId30" w:history="1"><w:r><w:rPr><w:color w:val="1e198e"/><w:b w:val="1"/><w:bCs w:val="1"/><w:u w:val="single"/></w:rPr><w:t xml:space="preserve">« La madame de la voiture ne veut rien comprendre » L’interaction vocale avec un ordinateur de bord d’automobile</w:t></w:r></w:hyperlink></w:p><w:p><w:pPr/><w:hyperlink r:id="rId17" w:history="1"><w:r><w:rPr><w:color w:val="#410a8c"/><w:u w:val="single"/></w:rPr><w:t xml:space="preserve">François Perea</w:t></w:r></w:hyperlink></w:p><w:p><w:pPr/><w:r><w:rPr><w:i w:val="1"/><w:iCs w:val="1"/></w:rPr><w:t xml:space="preserve">Communication [Information Médias Théories] : revue québécoise des recherches et des pratiques en communication et information</w:t></w:r><w:r><w:rPr/><w:t xml:space="preserve">, 2020, 37 (1), </w:t></w:r><w:hyperlink r:id="rId31" w:history="1"><w:r><w:rPr><w:color w:val="#410a8c"/><w:u w:val="single"/></w:rPr><w:t xml:space="preserve">⟨10.4000/communication.11371⟩</w:t></w:r></w:hyperlink></w:p><w:p><w:pPr/><w:r><w:rPr/><w:t xml:space="preserve">Article dans une revue</w:t></w:r></w:p><w:p><w:pPr/><w:hyperlink r:id="rId30" w:history="1"><w:r><w:rPr><w:color w:val="#410a8c"/><w:u w:val="single"/></w:rPr><w:t xml:space="preserve">hal-03973285v1</w:t></w:r></w:hyperlink></w:p></w:tc></w:tr><w:tr><w:trPr/><w:tc><w:tcPr><w:noWrap/></w:tcPr><w:p><w:pPr><w:spacing w:after="200"/></w:pPr><w:hyperlink r:id="rId32" w:history="1"><w:r><w:rPr><w:color w:val="1e198e"/><w:b w:val="1"/><w:bCs w:val="1"/><w:u w:val="single"/></w:rPr><w:t xml:space="preserve">Nature et domotique du langage : Une approche des interactions naturelles homme-machine en environnement pervasif</w:t></w:r></w:hyperlink></w:p><w:p><w:pPr/><w:hyperlink r:id="rId17" w:history="1"><w:r><w:rPr><w:color w:val="#410a8c"/><w:u w:val="single"/></w:rPr><w:t xml:space="preserve">François Perea</w:t></w:r></w:hyperlink></w:p><w:p><w:pPr/><w:r><w:rPr><w:i w:val="1"/><w:iCs w:val="1"/></w:rPr><w:t xml:space="preserve">CORELA - COgnition, REprésentation, LAngage</w:t></w:r><w:r><w:rPr/><w:t xml:space="preserve">, 2019, HS-28, </w:t></w:r><w:hyperlink r:id="rId33" w:history="1"><w:r><w:rPr><w:color w:val="#410a8c"/><w:u w:val="single"/></w:rPr><w:t xml:space="preserve">⟨10.4000/corela.8498⟩</w:t></w:r></w:hyperlink></w:p><w:p><w:pPr/><w:r><w:rPr/><w:t xml:space="preserve">Article dans une revue</w:t></w:r></w:p><w:p><w:pPr/><w:hyperlink r:id="rId32" w:history="1"><w:r><w:rPr><w:color w:val="#410a8c"/><w:u w:val="single"/></w:rPr><w:t xml:space="preserve">hal-04888336v1</w:t></w:r></w:hyperlink></w:p></w:tc></w:tr><w:tr><w:trPr/><w:tc><w:tcPr><w:noWrap/></w:tcPr><w:p><w:pPr><w:spacing w:after="200"/></w:pPr><w:hyperlink r:id="rId34" w:history="1"><w:r><w:rPr><w:color w:val="1e198e"/><w:b w:val="1"/><w:bCs w:val="1"/><w:u w:val="single"/></w:rPr><w:t xml:space="preserve">Language affordances, a lever for postdualistic reflection on digital discourse?</w:t></w:r></w:hyperlink></w:p><w:p><w:pPr/><w:hyperlink r:id="rId35" w:history="1"><w:r><w:rPr><w:color w:val="#410a8c"/><w:u w:val="single"/></w:rPr><w:t xml:space="preserve">Yosra Ghliss</w:t></w:r></w:hyperlink><w:r><w:rPr/><w:t xml:space="preserve">,</w:t></w:r><w:hyperlink r:id="rId17" w:history="1"><w:r><w:rPr><w:color w:val="#410a8c"/><w:u w:val="single"/></w:rPr><w:t xml:space="preserve">François Perea</w:t></w:r></w:hyperlink><w:r><w:rPr/><w:t xml:space="preserve">,</w:t></w:r><w:hyperlink r:id="rId36" w:history="1"><w:r><w:rPr><w:color w:val="#410a8c"/><w:u w:val="single"/></w:rPr><w:t xml:space="preserve">Catherine Ruchon</w:t></w:r></w:hyperlink></w:p><w:p><w:pPr/><w:r><w:rPr><w:i w:val="1"/><w:iCs w:val="1"/></w:rPr><w:t xml:space="preserve">CORELA - COgnition, REprésentation, LAngage</w:t></w:r><w:r><w:rPr/><w:t xml:space="preserve">, 2019, HS-28, </w:t></w:r><w:hyperlink r:id="rId37" w:history="1"><w:r><w:rPr><w:color w:val="#410a8c"/><w:u w:val="single"/></w:rPr><w:t xml:space="preserve">⟨10.4000/corela.8282⟩</w:t></w:r></w:hyperlink></w:p><w:p><w:pPr/><w:r><w:rPr/><w:t xml:space="preserve">Article dans une revue</w:t></w:r></w:p><w:p><w:pPr/><w:hyperlink r:id="rId34" w:history="1"><w:r><w:rPr><w:color w:val="#410a8c"/><w:u w:val="single"/></w:rPr><w:t xml:space="preserve">hal-02288296v1</w:t></w:r></w:hyperlink></w:p></w:tc></w:tr><w:tr><w:trPr/><w:tc><w:tcPr><w:noWrap/></w:tcPr><w:p><w:pPr><w:spacing w:after="200"/></w:pPr><w:hyperlink r:id="rId38" w:history="1"><w:r><w:rPr><w:color w:val="1e198e"/><w:b w:val="1"/><w:bCs w:val="1"/><w:u w:val="single"/></w:rPr><w:t xml:space="preserve">Cortana est-elle une humaine comme les autres ? Eléments de personnification et d’attribution d’un genre à un artefact numérique.</w:t></w:r></w:hyperlink></w:p><w:p><w:pPr/><w:hyperlink r:id="rId17" w:history="1"><w:r><w:rPr><w:color w:val="#410a8c"/><w:u w:val="single"/></w:rPr><w:t xml:space="preserve">François Perea</w:t></w:r></w:hyperlink></w:p><w:p><w:pPr/><w:r><w:rPr><w:i w:val="1"/><w:iCs w:val="1"/></w:rPr><w:t xml:space="preserve">Semen - Revue de sémio-linguistique des textes et discours</w:t></w:r><w:r><w:rPr/><w:t xml:space="preserve">, 2018</w:t></w:r></w:p><w:p><w:pPr/><w:r><w:rPr/><w:t xml:space="preserve">Article dans une revue</w:t></w:r></w:p><w:p><w:pPr/><w:hyperlink r:id="rId38" w:history="1"><w:r><w:rPr><w:color w:val="#410a8c"/><w:u w:val="single"/></w:rPr><w:t xml:space="preserve">hal-01965511v1</w:t></w:r></w:hyperlink></w:p></w:tc></w:tr><w:tr><w:trPr/><w:tc><w:tcPr><w:noWrap/></w:tcPr><w:p><w:pPr><w:spacing w:after="200"/></w:pPr><w:hyperlink r:id="rId39" w:history="1"><w:r><w:rPr><w:color w:val="1e198e"/><w:b w:val="1"/><w:bCs w:val="1"/><w:u w:val="single"/></w:rPr><w:t xml:space="preserve">Cortana est-elle une humaine comme les autres ?</w:t></w:r></w:hyperlink></w:p><w:p><w:pPr/><w:hyperlink r:id="rId17" w:history="1"><w:r><w:rPr><w:color w:val="#410a8c"/><w:u w:val="single"/></w:rPr><w:t xml:space="preserve">François Perea</w:t></w:r></w:hyperlink></w:p><w:p><w:pPr/><w:r><w:rPr><w:i w:val="1"/><w:iCs w:val="1"/></w:rPr><w:t xml:space="preserve">Semen - Revue de sémio-linguistique des textes et discours</w:t></w:r><w:r><w:rPr/><w:t xml:space="preserve">, 2018, 44, </w:t></w:r><w:hyperlink r:id="rId40" w:history="1"><w:r><w:rPr><w:color w:val="#410a8c"/><w:u w:val="single"/></w:rPr><w:t xml:space="preserve">⟨10.4000/semen.10831⟩</w:t></w:r></w:hyperlink></w:p><w:p><w:pPr/><w:r><w:rPr/><w:t xml:space="preserve">Article dans une revue</w:t></w:r></w:p><w:p><w:pPr/><w:hyperlink r:id="rId41" w:history="1"><w:r><w:rPr><w:color w:val="#410a8c"/><w:u w:val="single"/></w:rPr><w:t xml:space="preserve">istex</w:t></w:r></w:hyperlink></w:p><w:p><w:pPr/><w:hyperlink r:id="rId39" w:history="1"><w:r><w:rPr><w:color w:val="#410a8c"/><w:u w:val="single"/></w:rPr><w:t xml:space="preserve">hal-03973287v1</w:t></w:r></w:hyperlink></w:p></w:tc></w:tr><w:tr><w:trPr/><w:tc><w:tcPr><w:noWrap/></w:tcPr><w:p><w:pPr><w:spacing w:after="200"/></w:pPr><w:hyperlink r:id="rId42" w:history="1"><w:r><w:rPr><w:color w:val="1e198e"/><w:b w:val="1"/><w:bCs w:val="1"/><w:u w:val="single"/></w:rPr><w:t xml:space="preserve">Nature et technologie langagière dans les dialogues oraux homme-machine</w:t></w:r></w:hyperlink></w:p><w:p><w:pPr/><w:hyperlink r:id="rId17" w:history="1"><w:r><w:rPr><w:color w:val="#410a8c"/><w:u w:val="single"/></w:rPr><w:t xml:space="preserve">François Perea</w:t></w:r></w:hyperlink></w:p><w:p><w:pPr/><w:r><w:rPr><w:i w:val="1"/><w:iCs w:val="1"/></w:rPr><w:t xml:space="preserve">Communication [Information Médias Théories] : revue québécoise des recherches et des pratiques en communication et information</w:t></w:r><w:r><w:rPr/><w:t xml:space="preserve">, 2016, 34 (vol. 34/1), </w:t></w:r><w:hyperlink r:id="rId43" w:history="1"><w:r><w:rPr><w:color w:val="#410a8c"/><w:u w:val="single"/></w:rPr><w:t xml:space="preserve">⟨10.4000/communication.6763⟩</w:t></w:r></w:hyperlink></w:p><w:p><w:pPr/><w:r><w:rPr/><w:t xml:space="preserve">Article dans une revue</w:t></w:r></w:p><w:p><w:pPr/><w:hyperlink r:id="rId42" w:history="1"><w:r><w:rPr><w:color w:val="#410a8c"/><w:u w:val="single"/></w:rPr><w:t xml:space="preserve">hal-01861343v1</w:t></w:r></w:hyperlink></w:p></w:tc></w:tr><w:tr><w:trPr/><w:tc><w:tcPr><w:noWrap/></w:tcPr><w:p><w:pPr><w:spacing w:after="200"/></w:pPr><w:hyperlink r:id="rId44" w:history="1"><w:r><w:rPr><w:color w:val="1e198e"/><w:b w:val="1"/><w:bCs w:val="1"/><w:u w:val="single"/></w:rPr><w:t xml:space="preserve">De qu(o)i Siri est-il le nom ?</w:t></w:r></w:hyperlink></w:p><w:p><w:pPr/><w:hyperlink r:id="rId17" w:history="1"><w:r><w:rPr><w:color w:val="#410a8c"/><w:u w:val="single"/></w:rPr><w:t xml:space="preserve">François Perea</w:t></w:r></w:hyperlink><w:r><w:rPr/><w:t xml:space="preserve">,</w:t></w:r><w:hyperlink r:id="rId45" w:history="1"><w:r><w:rPr><w:color w:val="#410a8c"/><w:u w:val="single"/></w:rPr><w:t xml:space="preserve">Arnaud Richard</w:t></w:r></w:hyperlink></w:p><w:p><w:pPr/><w:r><w:rPr><w:i w:val="1"/><w:iCs w:val="1"/></w:rPr><w:t xml:space="preserve">Le Discours et la Langue Revue de linguistique française et d'analyse du discours</w:t></w:r><w:r><w:rPr/><w:t xml:space="preserve">, 2016</w:t></w:r></w:p><w:p><w:pPr/><w:r><w:rPr/><w:t xml:space="preserve">Article dans une revue</w:t></w:r></w:p><w:p><w:pPr/><w:hyperlink r:id="rId44" w:history="1"><w:r><w:rPr><w:color w:val="#410a8c"/><w:u w:val="single"/></w:rPr><w:t xml:space="preserve">hal-03973301v1</w:t></w:r></w:hyperlink></w:p></w:tc></w:tr><w:tr><w:trPr/><w:tc><w:tcPr><w:noWrap/></w:tcPr><w:p><w:pPr><w:spacing w:after="200"/></w:pPr><w:hyperlink r:id="rId46" w:history="1"><w:r><w:rPr><w:color w:val="1e198e"/><w:b w:val="1"/><w:bCs w:val="1"/><w:u w:val="single"/></w:rPr><w:t xml:space="preserve">Une approche phonétique de la mise en scène pathémique dans les dialogues pornographiques</w:t></w:r></w:hyperlink></w:p><w:p><w:pPr/><w:hyperlink r:id="rId17" w:history="1"><w:r><w:rPr><w:color w:val="#410a8c"/><w:u w:val="single"/></w:rPr><w:t xml:space="preserve">François Perea</w:t></w:r></w:hyperlink><w:r><w:rPr/><w:t xml:space="preserve">,</w:t></w:r><w:hyperlink r:id="rId47" w:history="1"><w:r><w:rPr><w:color w:val="#410a8c"/><w:u w:val="single"/></w:rPr><w:t xml:space="preserve">Fabrice Hirsch</w:t></w:r></w:hyperlink></w:p><w:p><w:pPr/><w:r><w:rPr><w:i w:val="1"/><w:iCs w:val="1"/></w:rPr><w:t xml:space="preserve">Les cahiers de praxématique</w:t></w:r><w:r><w:rPr/><w:t xml:space="preserve">, 2016, Émotions en contextes numériques, 66, http://praxematique.revues.org/4239</w:t></w:r></w:p><w:p><w:pPr/><w:r><w:rPr/><w:t xml:space="preserve">Article dans une revue</w:t></w:r></w:p><w:p><w:pPr/><w:hyperlink r:id="rId46" w:history="1"><w:r><w:rPr><w:color w:val="#410a8c"/><w:u w:val="single"/></w:rPr><w:t xml:space="preserve">hal-01520182v1</w:t></w:r></w:hyperlink></w:p></w:tc></w:tr><w:tr><w:trPr/><w:tc><w:tcPr><w:noWrap/></w:tcPr><w:p><w:pPr><w:spacing w:after="200"/></w:pPr><w:hyperlink r:id="rId48" w:history="1"><w:r><w:rPr><w:color w:val="1e198e"/><w:b w:val="1"/><w:bCs w:val="1"/><w:u w:val="single"/></w:rPr><w:t xml:space="preserve">Troubles de l'alimentation et image de soi partagée en ligne : analyse discursive d'un blog pro-ana</w:t></w:r></w:hyperlink></w:p><w:p><w:pPr/><w:hyperlink r:id="rId17" w:history="1"><w:r><w:rPr><w:color w:val="#410a8c"/><w:u w:val="single"/></w:rPr><w:t xml:space="preserve">François Perea</w:t></w:r></w:hyperlink><w:r><w:rPr/><w:t xml:space="preserve">,</w:t></w:r><w:hyperlink r:id="rId49" w:history="1"><w:r><w:rPr><w:color w:val="#410a8c"/><w:u w:val="single"/></w:rPr><w:t xml:space="preserve">Marc Levivier</w:t></w:r></w:hyperlink></w:p><w:p><w:pPr/><w:r><w:rPr><w:i w:val="1"/><w:iCs w:val="1"/></w:rPr><w:t xml:space="preserve">Sociograph</w:t></w:r><w:r><w:rPr/><w:t xml:space="preserve">, 2016, 25, pp.157-175</w:t></w:r></w:p><w:p><w:pPr/><w:r><w:rPr/><w:t xml:space="preserve">Article dans une revue</w:t></w:r></w:p><w:p><w:pPr/><w:hyperlink r:id="rId48" w:history="1"><w:r><w:rPr><w:color w:val="#410a8c"/><w:u w:val="single"/></w:rPr><w:t xml:space="preserve">hal-03062807v1</w:t></w:r></w:hyperlink></w:p></w:tc></w:tr><w:tr><w:trPr/><w:tc><w:tcPr><w:noWrap/></w:tcPr><w:p><w:pPr><w:spacing w:after="200"/></w:pPr><w:hyperlink r:id="rId50" w:history="1"><w:r><w:rPr><w:color w:val="1e198e"/><w:b w:val="1"/><w:bCs w:val="1"/><w:u w:val="single"/></w:rPr><w:t xml:space="preserve">« Bonnes et mauvaises pratiques dans les corpus consacrés aux sexualités numériques. Discussion et exemples autour du consentement et de l’anonymisation »</w:t></w:r></w:hyperlink></w:p><w:p><w:pPr/><w:hyperlink r:id="rId17" w:history="1"><w:r><w:rPr><w:color w:val="#410a8c"/><w:u w:val="single"/></w:rPr><w:t xml:space="preserve">François Perea</w:t></w:r></w:hyperlink></w:p><w:p><w:pPr/><w:r><w:rPr><w:i w:val="1"/><w:iCs w:val="1"/></w:rPr><w:t xml:space="preserve">Les cahiers de praxématique</w:t></w:r><w:r><w:rPr/><w:t xml:space="preserve">, 2015, Corpus sensibles, 59, pp.26-39</w:t></w:r></w:p><w:p><w:pPr/><w:r><w:rPr/><w:t xml:space="preserve">Article dans une revue</w:t></w:r></w:p><w:p><w:pPr/><w:hyperlink r:id="rId50" w:history="1"><w:r><w:rPr><w:color w:val="#410a8c"/><w:u w:val="single"/></w:rPr><w:t xml:space="preserve">halshs-01150313v1</w:t></w:r></w:hyperlink></w:p></w:tc></w:tr><w:tr><w:trPr/><w:tc><w:tcPr><w:noWrap/></w:tcPr><w:p><w:pPr><w:spacing w:after="200"/></w:pPr><w:hyperlink r:id="rId51" w:history="1"><w:r><w:rPr><w:color w:val="1e198e"/><w:b w:val="1"/><w:bCs w:val="1"/><w:u w:val="single"/></w:rPr><w:t xml:space="preserve">Fragmentation et saisissement pornographique : une approche par les légendes des sites web</w:t></w:r></w:hyperlink></w:p><w:p><w:pPr/><w:hyperlink r:id="rId17" w:history="1"><w:r><w:rPr><w:color w:val="#410a8c"/><w:u w:val="single"/></w:rPr><w:t xml:space="preserve">François Perea</w:t></w:r></w:hyperlink></w:p><w:p><w:pPr/><w:r><w:rPr><w:i w:val="1"/><w:iCs w:val="1"/></w:rPr><w:t xml:space="preserve">Itinéraires</w:t></w:r><w:r><w:rPr/><w:t xml:space="preserve">, 2014, pp.en ligne</w:t></w:r></w:p><w:p><w:pPr/><w:r><w:rPr/><w:t xml:space="preserve">Article dans une revue</w:t></w:r></w:p><w:p><w:pPr/><w:hyperlink r:id="rId51" w:history="1"><w:r><w:rPr><w:color w:val="#410a8c"/><w:u w:val="single"/></w:rPr><w:t xml:space="preserve">halshs-01150315v1</w:t></w:r></w:hyperlink></w:p></w:tc></w:tr><w:tr><w:trPr/><w:tc><w:tcPr><w:noWrap/></w:tcPr><w:p><w:pPr><w:spacing w:after="200"/></w:pPr><w:hyperlink r:id="rId52" w:history="1"><w:r><w:rPr><w:color w:val="1e198e"/><w:b w:val="1"/><w:bCs w:val="1"/><w:u w:val="single"/></w:rPr><w:t xml:space="preserve">Pseudonyme en ligne. Remarques sur la vérité et le mensonge sur soi</w:t></w:r></w:hyperlink></w:p><w:p><w:pPr/><w:hyperlink r:id="rId17" w:history="1"><w:r><w:rPr><w:color w:val="#410a8c"/><w:u w:val="single"/></w:rPr><w:t xml:space="preserve">François Perea</w:t></w:r></w:hyperlink></w:p><w:p><w:pPr/><w:r><w:rPr><w:i w:val="1"/><w:iCs w:val="1"/></w:rPr><w:t xml:space="preserve">Sens-Dessous</w:t></w:r><w:r><w:rPr/><w:t xml:space="preserve">, 2014, Mentier, 14, pp.15-22</w:t></w:r></w:p><w:p><w:pPr/><w:r><w:rPr/><w:t xml:space="preserve">Article dans une revue</w:t></w:r></w:p><w:p><w:pPr/><w:hyperlink r:id="rId52" w:history="1"><w:r><w:rPr><w:color w:val="#410a8c"/><w:u w:val="single"/></w:rPr><w:t xml:space="preserve">halshs-01150311v1</w:t></w:r></w:hyperlink></w:p></w:tc></w:tr><w:tr><w:trPr/><w:tc><w:tcPr><w:noWrap/></w:tcPr><w:p><w:pPr><w:spacing w:after="200"/></w:pPr><w:hyperlink r:id="rId53" w:history="1"><w:r><w:rPr><w:color w:val="1e198e"/><w:b w:val="1"/><w:bCs w:val="1"/><w:u w:val="single"/></w:rPr><w:t xml:space="preserve">Eléments du pathos pornographique: Mise en scène et affects dans les dialogues de films pornographiques</w:t></w:r></w:hyperlink></w:p><w:p><w:pPr/><w:hyperlink r:id="rId17" w:history="1"><w:r><w:rPr><w:color w:val="#410a8c"/><w:u w:val="single"/></w:rPr><w:t xml:space="preserve">François Perea</w:t></w:r></w:hyperlink></w:p><w:p><w:pPr/><w:r><w:rPr><w:i w:val="1"/><w:iCs w:val="1"/></w:rPr><w:t xml:space="preserve">Questions de communication</w:t></w:r><w:r><w:rPr/><w:t xml:space="preserve">, 2014, 26 (2), pp.72-92</w:t></w:r></w:p><w:p><w:pPr/><w:r><w:rPr/><w:t xml:space="preserve">Article dans une revue</w:t></w:r></w:p><w:p><w:pPr/><w:hyperlink r:id="rId53" w:history="1"><w:r><w:rPr><w:color w:val="#410a8c"/><w:u w:val="single"/></w:rPr><w:t xml:space="preserve">hal-03062687v1</w:t></w:r></w:hyperlink></w:p></w:tc></w:tr><w:tr><w:trPr/><w:tc><w:tcPr><w:noWrap/></w:tcPr><w:p><w:pPr><w:spacing w:after="200"/></w:pPr><w:hyperlink r:id="rId54" w:history="1"><w:r><w:rPr><w:color w:val="1e198e"/><w:b w:val="1"/><w:bCs w:val="1"/><w:u w:val="single"/></w:rPr><w:t xml:space="preserve">Les addictions et le langage</w:t></w:r></w:hyperlink></w:p><w:p><w:pPr/><w:hyperlink r:id="rId17" w:history="1"><w:r><w:rPr><w:color w:val="#410a8c"/><w:u w:val="single"/></w:rPr><w:t xml:space="preserve">François Perea</w:t></w:r></w:hyperlink><w:r><w:rPr/><w:t xml:space="preserve">,</w:t></w:r><w:hyperlink r:id="rId49" w:history="1"><w:r><w:rPr><w:color w:val="#410a8c"/><w:u w:val="single"/></w:rPr><w:t xml:space="preserve">Marc Levivier</w:t></w:r></w:hyperlink></w:p><w:p><w:pPr/><w:r><w:rPr><w:i w:val="1"/><w:iCs w:val="1"/></w:rPr><w:t xml:space="preserve">Dépendances</w:t></w:r><w:r><w:rPr/><w:t xml:space="preserve">, 2014, 51, pp.1-6</w:t></w:r></w:p><w:p><w:pPr/><w:r><w:rPr/><w:t xml:space="preserve">Article dans une revue</w:t></w:r></w:p><w:p><w:pPr/><w:hyperlink r:id="rId54" w:history="1"><w:r><w:rPr><w:color w:val="#410a8c"/><w:u w:val="single"/></w:rPr><w:t xml:space="preserve">hal-00987702v1</w:t></w:r></w:hyperlink></w:p></w:tc></w:tr><w:tr><w:trPr/><w:tc><w:tcPr><w:noWrap/></w:tcPr><w:p><w:pPr><w:spacing w:after="200"/></w:pPr><w:hyperlink r:id="rId55" w:history="1"><w:r><w:rPr><w:color w:val="1e198e"/><w:b w:val="1"/><w:bCs w:val="1"/><w:u w:val="single"/></w:rPr><w:t xml:space="preserve">Pathos pornographique. Une approche des dialogues d’extraits de films en ligne</w:t></w:r></w:hyperlink></w:p><w:p><w:pPr/><w:hyperlink r:id="rId17" w:history="1"><w:r><w:rPr><w:color w:val="#410a8c"/><w:u w:val="single"/></w:rPr><w:t xml:space="preserve">François Perea</w:t></w:r></w:hyperlink></w:p><w:p><w:pPr/><w:r><w:rPr><w:i w:val="1"/><w:iCs w:val="1"/></w:rPr><w:t xml:space="preserve">Questions de communication</w:t></w:r><w:r><w:rPr/><w:t xml:space="preserve">, 2014, 26, pp.26-39</w:t></w:r></w:p><w:p><w:pPr/><w:r><w:rPr/><w:t xml:space="preserve">Article dans une revue</w:t></w:r></w:p><w:p><w:pPr/><w:hyperlink r:id="rId55" w:history="1"><w:r><w:rPr><w:color w:val="#410a8c"/><w:u w:val="single"/></w:rPr><w:t xml:space="preserve">halshs-01150314v1</w:t></w:r></w:hyperlink></w:p></w:tc></w:tr><w:tr><w:trPr/><w:tc><w:tcPr><w:noWrap/></w:tcPr><w:p><w:pPr><w:spacing w:after="200"/></w:pPr><w:hyperlink r:id="rId56" w:history="1"><w:r><w:rPr><w:color w:val="1e198e"/><w:b w:val="1"/><w:bCs w:val="1"/><w:u w:val="single"/></w:rPr><w:t xml:space="preserve">(Im)possibilités de dire le plaisir / déplaisir</w:t></w:r></w:hyperlink></w:p><w:p><w:pPr/><w:hyperlink r:id="rId17" w:history="1"><w:r><w:rPr><w:color w:val="#410a8c"/><w:u w:val="single"/></w:rPr><w:t xml:space="preserve">François Perea</w:t></w:r></w:hyperlink></w:p><w:p><w:pPr/><w:r><w:rPr><w:i w:val="1"/><w:iCs w:val="1"/></w:rPr><w:t xml:space="preserve">Interstudia</w:t></w:r><w:r><w:rPr/><w:t xml:space="preserve">, 2013, a paraitre</w:t></w:r></w:p><w:p><w:pPr/><w:r><w:rPr/><w:t xml:space="preserve">Article dans une revue</w:t></w:r></w:p><w:p><w:pPr/><w:hyperlink r:id="rId56" w:history="1"><w:r><w:rPr><w:color w:val="#410a8c"/><w:u w:val="single"/></w:rPr><w:t xml:space="preserve">hal-00773656v1</w:t></w:r></w:hyperlink></w:p></w:tc></w:tr><w:tr><w:trPr/><w:tc><w:tcPr><w:noWrap/></w:tcPr><w:p><w:pPr><w:spacing w:after="200"/></w:pPr><w:hyperlink r:id="rId57" w:history="1"><w:r><w:rPr><w:color w:val="1e198e"/><w:b w:val="1"/><w:bCs w:val="1"/><w:u w:val="single"/></w:rPr><w:t xml:space="preserve">Impossibilité de dire le plaisir/déplaisir</w:t></w:r></w:hyperlink></w:p><w:p><w:pPr/><w:hyperlink r:id="rId17" w:history="1"><w:r><w:rPr><w:color w:val="#410a8c"/><w:u w:val="single"/></w:rPr><w:t xml:space="preserve">François Perea</w:t></w:r></w:hyperlink></w:p><w:p><w:pPr/><w:r><w:rPr><w:i w:val="1"/><w:iCs w:val="1"/></w:rPr><w:t xml:space="preserve">Interstudia</w:t></w:r><w:r><w:rPr/><w:t xml:space="preserve">, 2013, N°10, pp.12</w:t></w:r></w:p><w:p><w:pPr/><w:r><w:rPr/><w:t xml:space="preserve">Article dans une revue</w:t></w:r></w:p><w:p><w:pPr/><w:hyperlink r:id="rId57" w:history="1"><w:r><w:rPr><w:color w:val="#410a8c"/><w:u w:val="single"/></w:rPr><w:t xml:space="preserve">hal-03067049v1</w:t></w:r></w:hyperlink></w:p></w:tc></w:tr><w:tr><w:trPr/><w:tc><w:tcPr><w:noWrap/></w:tcPr><w:p><w:pPr><w:spacing w:after="200"/></w:pPr><w:hyperlink r:id="rId58" w:history="1"><w:r><w:rPr><w:color w:val="1e198e"/><w:b w:val="1"/><w:bCs w:val="1"/><w:u w:val="single"/></w:rPr><w:t xml:space="preserve">Ecouter parler, entendre dire</w:t></w:r></w:hyperlink></w:p><w:p><w:pPr/><w:hyperlink r:id="rId17" w:history="1"><w:r><w:rPr><w:color w:val="#410a8c"/><w:u w:val="single"/></w:rPr><w:t xml:space="preserve">François Perea</w:t></w:r></w:hyperlink><w:r><w:rPr/><w:t xml:space="preserve">,</w:t></w:r><w:hyperlink r:id="rId49" w:history="1"><w:r><w:rPr><w:color w:val="#410a8c"/><w:u w:val="single"/></w:rPr><w:t xml:space="preserve">Marc Levivier</w:t></w:r></w:hyperlink></w:p><w:p><w:pPr/><w:r><w:rPr><w:i w:val="1"/><w:iCs w:val="1"/></w:rPr><w:t xml:space="preserve">Le sociographe</w:t></w:r><w:r><w:rPr/><w:t xml:space="preserve">, 2012, N°39, pp.34-46</w:t></w:r></w:p><w:p><w:pPr/><w:r><w:rPr/><w:t xml:space="preserve">Article dans une revue</w:t></w:r></w:p><w:p><w:pPr/><w:hyperlink r:id="rId58" w:history="1"><w:r><w:rPr><w:color w:val="#410a8c"/><w:u w:val="single"/></w:rPr><w:t xml:space="preserve">hal-00773645v1</w:t></w:r></w:hyperlink></w:p></w:tc></w:tr><w:tr><w:trPr/><w:tc><w:tcPr><w:noWrap/></w:tcPr><w:p><w:pPr><w:spacing w:after="200"/></w:pPr><w:hyperlink r:id="rId59" w:history="1"><w:r><w:rPr><w:color w:val="1e198e"/><w:b w:val="1"/><w:bCs w:val="1"/><w:u w:val="single"/></w:rPr><w:t xml:space="preserve">Ivresse, défonce et énonciation</w:t></w:r></w:hyperlink></w:p><w:p><w:pPr/><w:hyperlink r:id="rId17" w:history="1"><w:r><w:rPr><w:color w:val="#410a8c"/><w:u w:val="single"/></w:rPr><w:t xml:space="preserve">François Perea</w:t></w:r></w:hyperlink></w:p><w:p><w:pPr/><w:r><w:rPr><w:i w:val="1"/><w:iCs w:val="1"/></w:rPr><w:t xml:space="preserve">Psychotropes</w:t></w:r><w:r><w:rPr/><w:t xml:space="preserve">, 2012, 1 (18), pp.8-16</w:t></w:r></w:p><w:p><w:pPr/><w:r><w:rPr/><w:t xml:space="preserve">Article dans une revue</w:t></w:r></w:p><w:p><w:pPr/><w:hyperlink r:id="rId59" w:history="1"><w:r><w:rPr><w:color w:val="#410a8c"/><w:u w:val="single"/></w:rPr><w:t xml:space="preserve">hal-00773655v1</w:t></w:r></w:hyperlink></w:p></w:tc></w:tr><w:tr><w:trPr/><w:tc><w:tcPr><w:noWrap/></w:tcPr><w:p><w:pPr><w:spacing w:after="200"/></w:pPr><w:hyperlink r:id="rId60" w:history="1"><w:r><w:rPr><w:color w:val="1e198e"/><w:b w:val="1"/><w:bCs w:val="1"/><w:u w:val="single"/></w:rPr><w:t xml:space="preserve">Les sites pornographiques par le menu</w:t></w:r></w:hyperlink></w:p><w:p><w:pPr/><w:hyperlink r:id="rId17" w:history="1"><w:r><w:rPr><w:color w:val="#410a8c"/><w:u w:val="single"/></w:rPr><w:t xml:space="preserve">François Perea</w:t></w:r></w:hyperlink></w:p><w:p><w:pPr/><w:r><w:rPr><w:i w:val="1"/><w:iCs w:val="1"/></w:rPr><w:t xml:space="preserve">Genre, sexualité &amp; société</w:t></w:r><w:r><w:rPr/><w:t xml:space="preserve">, 2012, 7, http://gss.revues.org/index2395.html</w:t></w:r></w:p><w:p><w:pPr/><w:r><w:rPr/><w:t xml:space="preserve">Article dans une revue</w:t></w:r></w:p><w:p><w:pPr/><w:hyperlink r:id="rId60" w:history="1"><w:r><w:rPr><w:color w:val="#410a8c"/><w:u w:val="single"/></w:rPr><w:t xml:space="preserve">hal-00773577v1</w:t></w:r></w:hyperlink></w:p></w:tc></w:tr><w:tr><w:trPr/><w:tc><w:tcPr><w:noWrap/></w:tcPr><w:p><w:pPr><w:spacing w:after="200"/></w:pPr><w:hyperlink r:id="rId61" w:history="1"><w:r><w:rPr><w:color w:val="1e198e"/><w:b w:val="1"/><w:bCs w:val="1"/><w:u w:val="single"/></w:rPr><w:t xml:space="preserve">Nommer/énoncer l'affect</w:t></w:r></w:hyperlink></w:p><w:p><w:pPr/><w:hyperlink r:id="rId17" w:history="1"><w:r><w:rPr><w:color w:val="#410a8c"/><w:u w:val="single"/></w:rPr><w:t xml:space="preserve">François Perea</w:t></w:r></w:hyperlink><w:r><w:rPr/><w:t xml:space="preserve">,</w:t></w:r><w:hyperlink r:id="rId49" w:history="1"><w:r><w:rPr><w:color w:val="#410a8c"/><w:u w:val="single"/></w:rPr><w:t xml:space="preserve">Marc Levivier</w:t></w:r></w:hyperlink></w:p><w:p><w:pPr/><w:r><w:rPr><w:i w:val="1"/><w:iCs w:val="1"/></w:rPr><w:t xml:space="preserve">La lettre de l’enfance et de l’adolescence</w:t></w:r><w:r><w:rPr/><w:t xml:space="preserve">, 2012, 87, pp.71-85</w:t></w:r></w:p><w:p><w:pPr/><w:r><w:rPr/><w:t xml:space="preserve">Article dans une revue</w:t></w:r></w:p><w:p><w:pPr/><w:hyperlink r:id="rId61" w:history="1"><w:r><w:rPr><w:color w:val="#410a8c"/><w:u w:val="single"/></w:rPr><w:t xml:space="preserve">hal-00773647v1</w:t></w:r></w:hyperlink></w:p></w:tc></w:tr><w:tr><w:trPr/><w:tc><w:tcPr><w:noWrap/></w:tcPr><w:p><w:pPr><w:spacing w:after="200"/></w:pPr><w:hyperlink r:id="rId62" w:history="1"><w:r><w:rPr><w:color w:val="1e198e"/><w:b w:val="1"/><w:bCs w:val="1"/><w:u w:val="single"/></w:rPr><w:t xml:space="preserve">Les gros mots.</w:t></w:r></w:hyperlink></w:p><w:p><w:pPr/><w:hyperlink r:id="rId17" w:history="1"><w:r><w:rPr><w:color w:val="#410a8c"/><w:u w:val="single"/></w:rPr><w:t xml:space="preserve">François Perea</w:t></w:r></w:hyperlink></w:p><w:p><w:pPr/><w:r><w:rPr><w:i w:val="1"/><w:iCs w:val="1"/></w:rPr><w:t xml:space="preserve">La lettre de l’enfance et de l’adolescence</w:t></w:r><w:r><w:rPr/><w:t xml:space="preserve">, 2011, 83, pp.7</w:t></w:r></w:p><w:p><w:pPr/><w:r><w:rPr/><w:t xml:space="preserve">Article dans une revue</w:t></w:r></w:p><w:p><w:pPr/><w:hyperlink r:id="rId62" w:history="1"><w:r><w:rPr><w:color w:val="#410a8c"/><w:u w:val="single"/></w:rPr><w:t xml:space="preserve">hal-00584883v1</w:t></w:r></w:hyperlink></w:p></w:tc></w:tr><w:tr><w:trPr/><w:tc><w:tcPr><w:noWrap/></w:tcPr><w:p><w:pPr><w:spacing w:after="200"/></w:pPr><w:hyperlink r:id="rId63" w:history="1"><w:r><w:rPr><w:color w:val="1e198e"/><w:b w:val="1"/><w:bCs w:val="1"/><w:u w:val="single"/></w:rPr><w:t xml:space="preserve">Se dire avec le déni</w:t></w:r></w:hyperlink></w:p><w:p><w:pPr/><w:hyperlink r:id="rId17" w:history="1"><w:r><w:rPr><w:color w:val="#410a8c"/><w:u w:val="single"/></w:rPr><w:t xml:space="preserve">François Perea</w:t></w:r></w:hyperlink></w:p><w:p><w:pPr/><w:r><w:rPr><w:i w:val="1"/><w:iCs w:val="1"/></w:rPr><w:t xml:space="preserve">Le Courrier des addictions</w:t></w:r><w:r><w:rPr/><w:t xml:space="preserve">, 2011, pp.12</w:t></w:r></w:p><w:p><w:pPr/><w:r><w:rPr/><w:t xml:space="preserve">Article dans une revue</w:t></w:r></w:p><w:p><w:pPr/><w:hyperlink r:id="rId63" w:history="1"><w:r><w:rPr><w:color w:val="#410a8c"/><w:u w:val="single"/></w:rPr><w:t xml:space="preserve">hal-00598679v1</w:t></w:r></w:hyperlink></w:p></w:tc></w:tr><w:tr><w:trPr/><w:tc><w:tcPr><w:noWrap/></w:tcPr><w:p><w:pPr><w:spacing w:after="200"/></w:pPr><w:hyperlink r:id="rId64" w:history="1"><w:r><w:rPr><w:color w:val="1e198e"/><w:b w:val="1"/><w:bCs w:val="1"/><w:u w:val="single"/></w:rPr><w:t xml:space="preserve">Étude de l'inscription pronominale de la personne lors de séances d'un groupe de paroles de Csapa (I)</w:t></w:r></w:hyperlink></w:p><w:p><w:pPr/><w:hyperlink r:id="rId17" w:history="1"><w:r><w:rPr><w:color w:val="#410a8c"/><w:u w:val="single"/></w:rPr><w:t xml:space="preserve">François Perea</w:t></w:r></w:hyperlink><w:r><w:rPr/><w:t xml:space="preserve">,</w:t></w:r><w:hyperlink r:id="rId49" w:history="1"><w:r><w:rPr><w:color w:val="#410a8c"/><w:u w:val="single"/></w:rPr><w:t xml:space="preserve">Marc Levivier</w:t></w:r></w:hyperlink><w:r><w:rPr/><w:t xml:space="preserve">,</w:t></w:r><w:hyperlink r:id="rId65" w:history="1"><w:r><w:rPr><w:color w:val="#410a8c"/><w:u w:val="single"/></w:rPr><w:t xml:space="preserve">Ceria Ingrid</w:t></w:r></w:hyperlink><w:r><w:rPr/><w:t xml:space="preserve">,</w:t></w:r><w:hyperlink r:id="rId66" w:history="1"><w:r><w:rPr><w:color w:val="#410a8c"/><w:u w:val="single"/></w:rPr><w:t xml:space="preserve">Casanova Danielle</w:t></w:r></w:hyperlink></w:p><w:p><w:pPr/><w:r><w:rPr><w:i w:val="1"/><w:iCs w:val="1"/></w:rPr><w:t xml:space="preserve">Cahiers de l'I.R.E.B.</w:t></w:r><w:r><w:rPr/><w:t xml:space="preserve">, 2011, 20</w:t></w:r></w:p><w:p><w:pPr/><w:r><w:rPr/><w:t xml:space="preserve">Article dans une revue</w:t></w:r></w:p><w:p><w:pPr/><w:hyperlink r:id="rId64" w:history="1"><w:r><w:rPr><w:color w:val="#410a8c"/><w:u w:val="single"/></w:rPr><w:t xml:space="preserve">hal-00584889v1</w:t></w:r></w:hyperlink></w:p></w:tc></w:tr><w:tr><w:trPr/><w:tc><w:tcPr><w:noWrap/></w:tcPr><w:p><w:pPr><w:spacing w:after="200"/></w:pPr><w:hyperlink r:id="rId67" w:history="1"><w:r><w:rPr><w:color w:val="1e198e"/><w:b w:val="1"/><w:bCs w:val="1"/><w:u w:val="single"/></w:rPr><w:t xml:space="preserve">Se dire avec le déni : paroles alcooliques</w:t></w:r></w:hyperlink></w:p><w:p><w:pPr/><w:hyperlink r:id="rId49" w:history="1"><w:r><w:rPr><w:color w:val="#410a8c"/><w:u w:val="single"/></w:rPr><w:t xml:space="preserve">Marc Levivier</w:t></w:r></w:hyperlink><w:r><w:rPr/><w:t xml:space="preserve">,</w:t></w:r><w:hyperlink r:id="rId68" w:history="1"><w:r><w:rPr><w:color w:val="#410a8c"/><w:u w:val="single"/></w:rPr><w:t xml:space="preserve">Danielle Casanova</w:t></w:r></w:hyperlink><w:r><w:rPr/><w:t xml:space="preserve">,</w:t></w:r><w:hyperlink r:id="rId17" w:history="1"><w:r><w:rPr><w:color w:val="#410a8c"/><w:u w:val="single"/></w:rPr><w:t xml:space="preserve">François Perea</w:t></w:r></w:hyperlink><w:r><w:rPr/><w:t xml:space="preserve">,</w:t></w:r><w:hyperlink r:id="rId69" w:history="1"><w:r><w:rPr><w:color w:val="#410a8c"/><w:u w:val="single"/></w:rPr><w:t xml:space="preserve">Ingrid Ceria</w:t></w:r></w:hyperlink></w:p><w:p><w:pPr/><w:r><w:rPr><w:i w:val="1"/><w:iCs w:val="1"/></w:rPr><w:t xml:space="preserve">Le Courrier des addictions</w:t></w:r><w:r><w:rPr/><w:t xml:space="preserve">, 2011, 1, pp</w:t></w:r></w:p><w:p><w:pPr/><w:r><w:rPr/><w:t xml:space="preserve">Article dans une revue</w:t></w:r></w:p><w:p><w:pPr/><w:hyperlink r:id="rId67" w:history="1"><w:r><w:rPr><w:color w:val="#410a8c"/><w:u w:val="single"/></w:rPr><w:t xml:space="preserve">hal-01093259v1</w:t></w:r></w:hyperlink></w:p></w:tc></w:tr><w:tr><w:trPr/><w:tc><w:tcPr><w:noWrap/></w:tcPr><w:p><w:pPr><w:spacing w:after="200"/></w:pPr><w:hyperlink r:id="rId70" w:history="1"><w:r><w:rPr><w:color w:val="1e198e"/><w:b w:val="1"/><w:bCs w:val="1"/><w:u w:val="single"/></w:rPr><w:t xml:space="preserve">L'identité numérique</w:t></w:r></w:hyperlink></w:p><w:p><w:pPr/><w:hyperlink r:id="rId17" w:history="1"><w:r><w:rPr><w:color w:val="#410a8c"/><w:u w:val="single"/></w:rPr><w:t xml:space="preserve">François Perea</w:t></w:r></w:hyperlink></w:p><w:p><w:pPr/><w:r><w:rPr><w:i w:val="1"/><w:iCs w:val="1"/></w:rPr><w:t xml:space="preserve">Les Enjeux de l'information et de la communication</w:t></w:r><w:r><w:rPr/><w:t xml:space="preserve">, 2010, pp.12</w:t></w:r></w:p><w:p><w:pPr/><w:r><w:rPr/><w:t xml:space="preserve">Article dans une revue</w:t></w:r></w:p><w:p><w:pPr/><w:hyperlink r:id="rId70" w:history="1"><w:r><w:rPr><w:color w:val="#410a8c"/><w:u w:val="single"/></w:rPr><w:t xml:space="preserve">hal-00598676v1</w:t></w:r></w:hyperlink></w:p></w:tc></w:tr><w:tr><w:trPr/><w:tc><w:tcPr><w:noWrap/></w:tcPr><w:p><w:pPr><w:spacing w:after="200"/></w:pPr><w:hyperlink r:id="rId71" w:history="1"><w:r><w:rPr><w:color w:val="1e198e"/><w:b w:val="1"/><w:bCs w:val="1"/><w:u w:val="single"/></w:rPr><w:t xml:space="preserve">Note sur les symptômes vocaux et verbaux corporels.</w:t></w:r></w:hyperlink></w:p><w:p><w:pPr/><w:hyperlink r:id="rId17" w:history="1"><w:r><w:rPr><w:color w:val="#410a8c"/><w:u w:val="single"/></w:rPr><w:t xml:space="preserve">François Perea</w:t></w:r></w:hyperlink></w:p><w:p><w:pPr/><w:r><w:rPr><w:i w:val="1"/><w:iCs w:val="1"/></w:rPr><w:t xml:space="preserve">L'Information Psychiatrique</w:t></w:r><w:r><w:rPr/><w:t xml:space="preserve">, 2010, 86 (5), pp.10</w:t></w:r></w:p><w:p><w:pPr/><w:r><w:rPr/><w:t xml:space="preserve">Article dans une revue</w:t></w:r></w:p><w:p><w:pPr/><w:hyperlink r:id="rId71" w:history="1"><w:r><w:rPr><w:color w:val="#410a8c"/><w:u w:val="single"/></w:rPr><w:t xml:space="preserve">hal-00536194v1</w:t></w:r></w:hyperlink></w:p></w:tc></w:tr><w:tr><w:trPr/><w:tc><w:tcPr><w:noWrap/></w:tcPr><w:p><w:pPr><w:spacing w:after="200"/></w:pPr><w:hyperlink r:id="rId72" w:history="1"><w:r><w:rPr><w:color w:val="1e198e"/><w:b w:val="1"/><w:bCs w:val="1"/><w:u w:val="single"/></w:rPr><w:t xml:space="preserve">Les maladies de la pudeur, la pudeur dans les maladies</w:t></w:r></w:hyperlink></w:p><w:p><w:pPr/><w:hyperlink r:id="rId17" w:history="1"><w:r><w:rPr><w:color w:val="#410a8c"/><w:u w:val="single"/></w:rPr><w:t xml:space="preserve">François Perea</w:t></w:r></w:hyperlink><w:r><w:rPr/><w:t xml:space="preserve">,</w:t></w:r><w:hyperlink r:id="rId73" w:history="1"><w:r><w:rPr><w:color w:val="#410a8c"/><w:u w:val="single"/></w:rPr><w:t xml:space="preserve">Jean Morenon</w:t></w:r></w:hyperlink></w:p><w:p><w:pPr/><w:r><w:rPr><w:i w:val="1"/><w:iCs w:val="1"/></w:rPr><w:t xml:space="preserve">Synapse</w:t></w:r><w:r><w:rPr/><w:t xml:space="preserve">, 2006, 227, pp.13</w:t></w:r></w:p><w:p><w:pPr/><w:r><w:rPr/><w:t xml:space="preserve">Article dans une revue</w:t></w:r></w:p><w:p><w:pPr/><w:hyperlink r:id="rId72" w:history="1"><w:r><w:rPr><w:color w:val="#410a8c"/><w:u w:val="single"/></w:rPr><w:t xml:space="preserve">hal-00536198v1</w:t></w:r></w:hyperlink></w:p></w:tc></w:tr><w:tr><w:trPr/><w:tc><w:tcPr><w:noWrap/></w:tcPr><w:p><w:pPr><w:spacing w:after="200"/></w:pPr><w:hyperlink r:id="rId74" w:history="1"><w:r><w:rPr><w:color w:val="1e198e"/><w:b w:val="1"/><w:bCs w:val="1"/><w:u w:val="single"/></w:rPr><w:t xml:space="preserve">Les manifestations vocales et verbales pendant l'acte sexuel</w:t></w:r></w:hyperlink></w:p><w:p><w:pPr/><w:hyperlink r:id="rId17" w:history="1"><w:r><w:rPr><w:color w:val="#410a8c"/><w:u w:val="single"/></w:rPr><w:t xml:space="preserve">François Perea</w:t></w:r></w:hyperlink></w:p><w:p><w:pPr/><w:r><w:rPr><w:i w:val="1"/><w:iCs w:val="1"/></w:rPr><w:t xml:space="preserve">Synapse</w:t></w:r><w:r><w:rPr/><w:t xml:space="preserve">, 2006, 223, pp.31-37</w:t></w:r></w:p><w:p><w:pPr/><w:r><w:rPr/><w:t xml:space="preserve">Article dans une revue</w:t></w:r></w:p><w:p><w:pPr/><w:hyperlink r:id="rId74" w:history="1"><w:r><w:rPr><w:color w:val="#410a8c"/><w:u w:val="single"/></w:rPr><w:t xml:space="preserve">hal-00536196v1</w:t></w:r></w:hyperlink></w:p></w:tc></w:tr><w:tr><w:trPr/><w:tc><w:tcPr><w:noWrap/></w:tcPr><w:p><w:pPr><w:spacing w:after="200"/></w:pPr><w:hyperlink r:id="rId75" w:history="1"><w:r><w:rPr><w:color w:val="1e198e"/><w:b w:val="1"/><w:bCs w:val="1"/><w:u w:val="single"/></w:rPr><w:t xml:space="preserve">Le sauvage et le signe.</w:t></w:r></w:hyperlink></w:p><w:p><w:pPr/><w:hyperlink r:id="rId17" w:history="1"><w:r><w:rPr><w:color w:val="#410a8c"/><w:u w:val="single"/></w:rPr><w:t xml:space="preserve">François Perea</w:t></w:r></w:hyperlink></w:p><w:p><w:pPr/><w:r><w:rPr><w:i w:val="1"/><w:iCs w:val="1"/></w:rPr><w:t xml:space="preserve">Nervure</w:t></w:r><w:r><w:rPr/><w:t xml:space="preserve">, 2005, 17 (9), pp.12</w:t></w:r></w:p><w:p><w:pPr/><w:r><w:rPr/><w:t xml:space="preserve">Article dans une revue</w:t></w:r></w:p><w:p><w:pPr/><w:hyperlink r:id="rId75" w:history="1"><w:r><w:rPr><w:color w:val="#410a8c"/><w:u w:val="single"/></w:rPr><w:t xml:space="preserve">hal-00536201v1</w:t></w:r></w:hyperlink></w:p></w:tc></w:tr><w:tr><w:trPr/><w:tc><w:tcPr><w:noWrap/></w:tcPr><w:p><w:pPr><w:spacing w:after="200"/></w:pPr><w:hyperlink r:id="rId76" w:history="1"><w:r><w:rPr><w:color w:val="1e198e"/><w:b w:val="1"/><w:bCs w:val="1"/><w:u w:val="single"/></w:rPr><w:t xml:space="preserve">Des silences, des cris et des hurlements</w:t></w:r></w:hyperlink></w:p><w:p><w:pPr/><w:hyperlink r:id="rId17" w:history="1"><w:r><w:rPr><w:color w:val="#410a8c"/><w:u w:val="single"/></w:rPr><w:t xml:space="preserve">François Perea</w:t></w:r></w:hyperlink></w:p><w:p><w:pPr/><w:r><w:rPr><w:i w:val="1"/><w:iCs w:val="1"/></w:rPr><w:t xml:space="preserve">Synapse</w:t></w:r><w:r><w:rPr/><w:t xml:space="preserve">, 2004, 201, pp.45</w:t></w:r></w:p><w:p><w:pPr/><w:r><w:rPr/><w:t xml:space="preserve">Article dans une revue</w:t></w:r></w:p><w:p><w:pPr/><w:hyperlink r:id="rId76" w:history="1"><w:r><w:rPr><w:color w:val="#410a8c"/><w:u w:val="single"/></w:rPr><w:t xml:space="preserve">hal-00536214v1</w:t></w:r></w:hyperlink></w:p></w:tc></w:tr><w:tr><w:trPr/><w:tc><w:tcPr><w:noWrap/></w:tcPr><w:p><w:pPr><w:spacing w:after="200"/></w:pPr><w:hyperlink r:id="rId77" w:history="1"><w:r><w:rPr><w:color w:val="1e198e"/><w:b w:val="1"/><w:bCs w:val="1"/><w:u w:val="single"/></w:rPr><w:t xml:space="preserve">Alcoolisme et langage : hypothèse sur la tardive et difficile acceptation de la cure</w:t></w:r></w:hyperlink></w:p><w:p><w:pPr/><w:hyperlink r:id="rId17" w:history="1"><w:r><w:rPr><w:color w:val="#410a8c"/><w:u w:val="single"/></w:rPr><w:t xml:space="preserve">François Perea</w:t></w:r></w:hyperlink></w:p><w:p><w:pPr/><w:r><w:rPr><w:i w:val="1"/><w:iCs w:val="1"/></w:rPr><w:t xml:space="preserve">Nervure</w:t></w:r><w:r><w:rPr/><w:t xml:space="preserve">, 2004, 16 (4), pp.12</w:t></w:r></w:p><w:p><w:pPr/><w:r><w:rPr/><w:t xml:space="preserve">Article dans une revue</w:t></w:r></w:p><w:p><w:pPr/><w:hyperlink r:id="rId77" w:history="1"><w:r><w:rPr><w:color w:val="#410a8c"/><w:u w:val="single"/></w:rPr><w:t xml:space="preserve">hal-00536213v1</w:t></w:r></w:hyperlink></w:p></w:tc></w:tr><w:tr><w:trPr/><w:tc><w:tcPr><w:noWrap/></w:tcPr><w:p><w:pPr><w:spacing w:after="200"/></w:pPr><w:hyperlink r:id="rId78" w:history="1"><w:r><w:rPr><w:color w:val="1e198e"/><w:b w:val="1"/><w:bCs w:val="1"/><w:u w:val="single"/></w:rPr><w:t xml:space="preserve">Je&amp;quot; n'est pas alcoolique</w:t></w:r></w:hyperlink></w:p><w:p><w:pPr/><w:hyperlink r:id="rId17" w:history="1"><w:r><w:rPr><w:color w:val="#410a8c"/><w:u w:val="single"/></w:rPr><w:t xml:space="preserve">François Perea</w:t></w:r></w:hyperlink></w:p><w:p><w:pPr/><w:r><w:rPr><w:i w:val="1"/><w:iCs w:val="1"/></w:rPr><w:t xml:space="preserve">Synapse</w:t></w:r><w:r><w:rPr/><w:t xml:space="preserve">, 2003, 194, pp.37</w:t></w:r></w:p><w:p><w:pPr/><w:r><w:rPr/><w:t xml:space="preserve">Article dans une revue</w:t></w:r></w:p><w:p><w:pPr/><w:hyperlink r:id="rId78" w:history="1"><w:r><w:rPr><w:color w:val="#410a8c"/><w:u w:val="single"/></w:rPr><w:t xml:space="preserve">hal-00536224v1</w:t></w:r></w:hyperlink></w:p></w:tc></w:tr><w:tr><w:trPr/><w:tc><w:tcPr><w:noWrap/></w:tcPr><w:p><w:pPr><w:spacing w:after="200"/></w:pPr><w:hyperlink r:id="rId79" w:history="1"><w:r><w:rPr><w:color w:val="1e198e"/><w:b w:val="1"/><w:bCs w:val="1"/><w:u w:val="single"/></w:rPr><w:t xml:space="preserve">Du Je et de ses substituts</w:t></w:r></w:hyperlink></w:p><w:p><w:pPr/><w:hyperlink r:id="rId17" w:history="1"><w:r><w:rPr><w:color w:val="#410a8c"/><w:u w:val="single"/></w:rPr><w:t xml:space="preserve">François Perea</w:t></w:r></w:hyperlink></w:p><w:p><w:pPr/><w:r><w:rPr><w:i w:val="1"/><w:iCs w:val="1"/></w:rPr><w:t xml:space="preserve">Traverses</w:t></w:r><w:r><w:rPr/><w:t xml:space="preserve">, 2003, 5, pp.125-153</w:t></w:r></w:p><w:p><w:pPr/><w:r><w:rPr/><w:t xml:space="preserve">Article dans une revue</w:t></w:r></w:p><w:p><w:pPr/><w:hyperlink r:id="rId79" w:history="1"><w:r><w:rPr><w:color w:val="#410a8c"/><w:u w:val="single"/></w:rPr><w:t xml:space="preserve">hal-00536225v1</w:t></w:r></w:hyperlink></w:p></w:tc></w:tr><w:tr><w:trPr/><w:tc><w:tcPr><w:noWrap/></w:tcPr><w:p><w:pPr><w:spacing w:after="200"/></w:pPr><w:hyperlink r:id="rId80" w:history="1"><w:r><w:rPr><w:color w:val="1e198e"/><w:b w:val="1"/><w:bCs w:val="1"/><w:u w:val="single"/></w:rPr><w:t xml:space="preserve">Comportement verbal des alcooliques : idées reçues et lieux communs</w:t></w:r></w:hyperlink></w:p><w:p><w:pPr/><w:hyperlink r:id="rId17" w:history="1"><w:r><w:rPr><w:color w:val="#410a8c"/><w:u w:val="single"/></w:rPr><w:t xml:space="preserve">François Perea</w:t></w:r></w:hyperlink></w:p><w:p><w:pPr/><w:r><w:rPr><w:i w:val="1"/><w:iCs w:val="1"/></w:rPr><w:t xml:space="preserve">Alcoologie et addictologie</w:t></w:r><w:r><w:rPr/><w:t xml:space="preserve">, 2003, 25 (3), pp.13</w:t></w:r></w:p><w:p><w:pPr/><w:r><w:rPr/><w:t xml:space="preserve">Article dans une revue</w:t></w:r></w:p><w:p><w:pPr/><w:hyperlink r:id="rId80" w:history="1"><w:r><w:rPr><w:color w:val="#410a8c"/><w:u w:val="single"/></w:rPr><w:t xml:space="preserve">hal-00536216v1</w:t></w:r></w:hyperlink></w:p></w:tc></w:tr><w:tr><w:trPr/><w:tc><w:tcPr><w:noWrap/></w:tcPr><w:p><w:pPr><w:spacing w:after="200"/></w:pPr><w:hyperlink r:id="rId81" w:history="1"><w:r><w:rPr><w:color w:val="1e198e"/><w:b w:val="1"/><w:bCs w:val="1"/><w:u w:val="single"/></w:rPr><w:t xml:space="preserve">Se dire ?</w:t></w:r></w:hyperlink></w:p><w:p><w:pPr/><w:hyperlink r:id="rId17" w:history="1"><w:r><w:rPr><w:color w:val="#410a8c"/><w:u w:val="single"/></w:rPr><w:t xml:space="preserve">François Perea</w:t></w:r></w:hyperlink></w:p><w:p><w:pPr/><w:r><w:rPr><w:i w:val="1"/><w:iCs w:val="1"/></w:rPr><w:t xml:space="preserve">Traverses : Bulletin du L.A.C.I.S.</w:t></w:r><w:r><w:rPr/><w:t xml:space="preserve">, 2002, 4, pp.9-14</w:t></w:r></w:p><w:p><w:pPr/><w:r><w:rPr/><w:t xml:space="preserve">Article dans une revue</w:t></w:r></w:p><w:p><w:pPr/><w:hyperlink r:id="rId81" w:history="1"><w:r><w:rPr><w:color w:val="#410a8c"/><w:u w:val="single"/></w:rPr><w:t xml:space="preserve">hal-03067330v1</w:t></w:r></w:hyperlink></w:p></w:tc></w:tr><w:tr><w:trPr/><w:tc><w:tcPr><w:noWrap/></w:tcPr><w:p><w:pPr><w:spacing w:after="200"/></w:pPr><w:hyperlink r:id="rId82" w:history="1"><w:r><w:rPr><w:color w:val="1e198e"/><w:b w:val="1"/><w:bCs w:val="1"/><w:u w:val="single"/></w:rPr><w:t xml:space="preserve">L'alcoolisme sous silence : approche linguistique du déni de l'alcoolique</w:t></w:r></w:hyperlink></w:p><w:p><w:pPr/><w:hyperlink r:id="rId17" w:history="1"><w:r><w:rPr><w:color w:val="#410a8c"/><w:u w:val="single"/></w:rPr><w:t xml:space="preserve">François Perea</w:t></w:r></w:hyperlink></w:p><w:p><w:pPr/><w:r><w:rPr><w:i w:val="1"/><w:iCs w:val="1"/></w:rPr><w:t xml:space="preserve">Alcoologie et addictologie</w:t></w:r><w:r><w:rPr/><w:t xml:space="preserve">, 2002, 24 (3), pp.23</w:t></w:r></w:p><w:p><w:pPr/><w:r><w:rPr/><w:t xml:space="preserve">Article dans une revue</w:t></w:r></w:p><w:p><w:pPr/><w:hyperlink r:id="rId82" w:history="1"><w:r><w:rPr><w:color w:val="#410a8c"/><w:u w:val="single"/></w:rPr><w:t xml:space="preserve">hal-00536251v1</w:t></w:r></w:hyperlink></w:p></w:tc></w:tr><w:tr><w:trPr/><w:tc><w:tcPr><w:noWrap/></w:tcPr><w:p><w:pPr><w:spacing w:after="200"/></w:pPr><w:hyperlink r:id="rId83" w:history="1"><w:r><w:rPr><w:color w:val="1e198e"/><w:b w:val="1"/><w:bCs w:val="1"/><w:u w:val="single"/></w:rPr><w:t xml:space="preserve">Une petite histoire à propos du sujet et de la parole</w:t></w:r></w:hyperlink></w:p><w:p><w:pPr/><w:hyperlink r:id="rId17" w:history="1"><w:r><w:rPr><w:color w:val="#410a8c"/><w:u w:val="single"/></w:rPr><w:t xml:space="preserve">François Perea</w:t></w:r></w:hyperlink></w:p><w:p><w:pPr/><w:r><w:rPr><w:i w:val="1"/><w:iCs w:val="1"/></w:rPr><w:t xml:space="preserve">Travail et Emploierses</w:t></w:r><w:r><w:rPr/><w:t xml:space="preserve">, 2002, 2, pp.21</w:t></w:r></w:p><w:p><w:pPr/><w:r><w:rPr/><w:t xml:space="preserve">Article dans une revue</w:t></w:r></w:p><w:p><w:pPr/><w:hyperlink r:id="rId83" w:history="1"><w:r><w:rPr><w:color w:val="#410a8c"/><w:u w:val="single"/></w:rPr><w:t xml:space="preserve">hal-00536230v1</w:t></w:r></w:hyperlink></w:p></w:tc></w:tr><w:tr><w:trPr/><w:tc><w:tcPr><w:noWrap/></w:tcPr><w:p><w:pPr><w:spacing w:after="200"/></w:pPr><w:hyperlink r:id="rId84" w:history="1"><w:r><w:rPr><w:color w:val="1e198e"/><w:b w:val="1"/><w:bCs w:val="1"/><w:u w:val="single"/></w:rPr><w:t xml:space="preserve">L'alcoolique au comptoir</w:t></w:r></w:hyperlink></w:p><w:p><w:pPr/><w:hyperlink r:id="rId17" w:history="1"><w:r><w:rPr><w:color w:val="#410a8c"/><w:u w:val="single"/></w:rPr><w:t xml:space="preserve">François Perea</w:t></w:r></w:hyperlink></w:p><w:p><w:pPr/><w:r><w:rPr><w:i w:val="1"/><w:iCs w:val="1"/></w:rPr><w:t xml:space="preserve">Synapse</w:t></w:r><w:r><w:rPr/><w:t xml:space="preserve">, 2002, 190, pp.52</w:t></w:r></w:p><w:p><w:pPr/><w:r><w:rPr/><w:t xml:space="preserve">Article dans une revue</w:t></w:r></w:p><w:p><w:pPr/><w:hyperlink r:id="rId84" w:history="1"><w:r><w:rPr><w:color w:val="#410a8c"/><w:u w:val="single"/></w:rPr><w:t xml:space="preserve">hal-00536227v1</w:t></w:r></w:hyperlink></w:p></w:tc></w:tr><w:tr><w:trPr/><w:tc><w:tcPr><w:noWrap/></w:tcPr><w:p><w:pPr><w:spacing w:after="200"/></w:pPr><w:hyperlink r:id="rId85" w:history="1"><w:r><w:rPr><w:color w:val="1e198e"/><w:b w:val="1"/><w:bCs w:val="1"/><w:u w:val="single"/></w:rPr><w:t xml:space="preserve">Récits éthyliques</w:t></w:r></w:hyperlink></w:p><w:p><w:pPr/><w:hyperlink r:id="rId17" w:history="1"><w:r><w:rPr><w:color w:val="#410a8c"/><w:u w:val="single"/></w:rPr><w:t xml:space="preserve">François Perea</w:t></w:r></w:hyperlink></w:p><w:p><w:pPr/><w:r><w:rPr><w:i w:val="1"/><w:iCs w:val="1"/></w:rPr><w:t xml:space="preserve">Les cahiers de praxématique</w:t></w:r><w:r><w:rPr/><w:t xml:space="preserve">, 1999, HS, pp.11</w:t></w:r></w:p><w:p><w:pPr/><w:r><w:rPr/><w:t xml:space="preserve">Article dans une revue</w:t></w:r></w:p><w:p><w:pPr/><w:hyperlink r:id="rId85" w:history="1"><w:r><w:rPr><w:color w:val="#410a8c"/><w:u w:val="single"/></w:rPr><w:t xml:space="preserve">hal-03062000v1</w:t></w:r></w:hyperlink></w:p></w:tc></w:tr><w:tr><w:trPr/><w:tc><w:tcPr><w:noWrap/></w:tcPr><w:p><w:pPr><w:spacing w:after="200"/></w:pPr><w:hyperlink r:id="rId86" w:history="1"><w:r><w:rPr><w:color w:val="1e198e"/><w:b w:val="1"/><w:bCs w:val="1"/><w:u w:val="single"/></w:rPr><w:t xml:space="preserve">Quand Marco Devient Marc</w:t></w:r></w:hyperlink></w:p><w:p><w:pPr/><w:hyperlink r:id="rId17" w:history="1"><w:r><w:rPr><w:color w:val="#410a8c"/><w:u w:val="single"/></w:rPr><w:t xml:space="preserve">François Perea</w:t></w:r></w:hyperlink></w:p><w:p><w:pPr/><w:r><w:rPr><w:i w:val="1"/><w:iCs w:val="1"/></w:rPr><w:t xml:space="preserve">Travaux de didactique du français langue étrangère</w:t></w:r><w:r><w:rPr/><w:t xml:space="preserve">, 1997, 38, pp.251-267</w:t></w:r></w:p><w:p><w:pPr/><w:r><w:rPr/><w:t xml:space="preserve">Article dans une revue</w:t></w:r></w:p><w:p><w:pPr/><w:hyperlink r:id="rId86" w:history="1"><w:r><w:rPr><w:color w:val="#410a8c"/><w:u w:val="single"/></w:rPr><w:t xml:space="preserve">hal-03067050v1</w:t></w:r></w:hyperlink></w:p></w:tc></w:tr></w:tbl><w:p><w:pPr><w:spacing w:before="200"/></w:pPr></w:p><w:p><w:pPr><w:pStyle w:val="Heading2"/></w:pPr><w:r><w:rPr><w:color w:val="1e198e"/><w:b w:val="1"/><w:bCs w:val="1"/></w:rPr><w:t xml:space="preserve">Communication dans un congrès (10)</w:t></w:r></w:p><w:p><w:pPr><w:spacing w:after="100"/></w:pPr></w:p><w:tbl><w:tblGrid><w:gridCol/></w:tblGrid><w:tblPr><w:tblW w:w="0" w:type="auto"/><w:tblLayout w:type="autofit"/></w:tblPr><w:tr><w:trPr/><w:tc><w:tcPr><w:noWrap/></w:tcPr><w:p><w:pPr><w:spacing w:after="200"/></w:pPr><w:hyperlink r:id="rId87" w:history="1"><w:r><w:rPr><w:color w:val="1e198e"/><w:b w:val="1"/><w:bCs w:val="1"/><w:u w:val="single"/></w:rPr><w:t xml:space="preserve">RFID based Indoor Localization System to Analyze Visitor Behavior in a Museum</w:t></w:r></w:hyperlink></w:p><w:p><w:pPr/><w:hyperlink r:id="rId88" w:history="1"><w:r><w:rPr><w:color w:val="#410a8c"/><w:u w:val="single"/></w:rPr><w:t xml:space="preserve">Arnaud Vena</w:t></w:r></w:hyperlink><w:r><w:rPr/><w:t xml:space="preserve">,</w:t></w:r><w:hyperlink r:id="rId89" w:history="1"><w:r><w:rPr><w:color w:val="#410a8c"/><w:u w:val="single"/></w:rPr><w:t xml:space="preserve">Isabelle Illanes</w:t></w:r></w:hyperlink><w:r><w:rPr/><w:t xml:space="preserve">,</w:t></w:r><w:hyperlink r:id="rId22" w:history="1"><w:r><w:rPr><w:color w:val="#410a8c"/><w:u w:val="single"/></w:rPr><w:t xml:space="preserve">Lucie Alidières</w:t></w:r></w:hyperlink><w:r><w:rPr/><w:t xml:space="preserve">,</w:t></w:r><w:hyperlink r:id="rId90" w:history="1"><w:r><w:rPr><w:color w:val="#410a8c"/><w:u w:val="single"/></w:rPr><w:t xml:space="preserve">Brice Sorli</w:t></w:r></w:hyperlink><w:r><w:rPr/><w:t xml:space="preserve">,</w:t></w:r><w:hyperlink r:id="rId17" w:history="1"><w:r><w:rPr><w:color w:val="#410a8c"/><w:u w:val="single"/></w:rPr><w:t xml:space="preserve">François Perea</w:t></w:r></w:hyperlink></w:p><w:p><w:pPr/><w:r><w:rPr><w:i w:val="1"/><w:iCs w:val="1"/></w:rPr><w:t xml:space="preserve">2021 IEEE International Conference on RFID Technology and Applications (RFID-TA)</w:t></w:r><w:r><w:rPr/><w:t xml:space="preserve">, Oct 2021, Delhi, India. pp.183-186, </w:t></w:r><w:hyperlink r:id="rId91" w:history="1"><w:r><w:rPr><w:color w:val="#410a8c"/><w:u w:val="single"/></w:rPr><w:t xml:space="preserve">⟨10.1109/RFID-TA53372.2021.9617265⟩</w:t></w:r></w:hyperlink></w:p><w:p><w:pPr/><w:r><w:rPr/><w:t xml:space="preserve">Communication dans un congrès</w:t></w:r></w:p><w:p><w:pPr/><w:hyperlink r:id="rId87" w:history="1"><w:r><w:rPr><w:color w:val="#410a8c"/><w:u w:val="single"/></w:rPr><w:t xml:space="preserve">hal-03547394v1</w:t></w:r></w:hyperlink></w:p></w:tc></w:tr><w:tr><w:trPr/><w:tc><w:tcPr><w:noWrap/></w:tcPr><w:p><w:pPr><w:spacing w:after="200"/></w:pPr><w:hyperlink r:id="rId92" w:history="1"><w:r><w:rPr><w:color w:val="1e198e"/><w:b w:val="1"/><w:bCs w:val="1"/><w:u w:val="single"/></w:rPr><w:t xml:space="preserve">Introduire les Humanités numériques dans la formation (obligatoire) de tous les étudiants de licence : proposition à l’université Paul Valéry - Montpellier 3</w:t></w:r></w:hyperlink></w:p><w:p><w:pPr/><w:hyperlink r:id="rId22" w:history="1"><w:r><w:rPr><w:color w:val="#410a8c"/><w:u w:val="single"/></w:rPr><w:t xml:space="preserve">Lucie Alidières</w:t></w:r></w:hyperlink><w:r><w:rPr/><w:t xml:space="preserve">,</w:t></w:r><w:hyperlink r:id="rId17" w:history="1"><w:r><w:rPr><w:color w:val="#410a8c"/><w:u w:val="single"/></w:rPr><w:t xml:space="preserve">François Perea</w:t></w:r></w:hyperlink></w:p><w:p><w:pPr/><w:r><w:rPr><w:i w:val="1"/><w:iCs w:val="1"/></w:rPr><w:t xml:space="preserve">Humanités numériques et pratiques pédagogiques</w:t></w:r><w:r><w:rPr/><w:t xml:space="preserve">, Mar 2020, Paris, France</w:t></w:r></w:p><w:p><w:pPr/><w:r><w:rPr/><w:t xml:space="preserve">Communication dans un congrès</w:t></w:r></w:p><w:p><w:pPr/><w:hyperlink r:id="rId92" w:history="1"><w:r><w:rPr><w:color w:val="#410a8c"/><w:u w:val="single"/></w:rPr><w:t xml:space="preserve">hal-05029794v1</w:t></w:r></w:hyperlink></w:p></w:tc></w:tr><w:tr><w:trPr/><w:tc><w:tcPr><w:noWrap/></w:tcPr><w:p><w:pPr><w:spacing w:after="200"/></w:pPr><w:hyperlink r:id="rId93" w:history="1"><w:r><w:rPr><w:color w:val="1e198e"/><w:b w:val="1"/><w:bCs w:val="1"/><w:u w:val="single"/></w:rPr><w:t xml:space="preserve">« Hello Barbie ». Simulacre et usages relationnels dans le dialogue homme-machine</w:t></w:r></w:hyperlink></w:p><w:p><w:pPr/><w:hyperlink r:id="rId17" w:history="1"><w:r><w:rPr><w:color w:val="#410a8c"/><w:u w:val="single"/></w:rPr><w:t xml:space="preserve">François Perea</w:t></w:r></w:hyperlink></w:p><w:p><w:pPr/><w:r><w:rPr><w:i w:val="1"/><w:iCs w:val="1"/></w:rPr><w:t xml:space="preserve">RIAL (Rencontres internationales d’anthropologie linguistique)</w:t></w:r><w:r><w:rPr/><w:t xml:space="preserve">, Feb 2016, Montpellier, France</w:t></w:r></w:p><w:p><w:pPr/><w:r><w:rPr/><w:t xml:space="preserve">Communication dans un congrès</w:t></w:r></w:p><w:p><w:pPr/><w:hyperlink r:id="rId93" w:history="1"><w:r><w:rPr><w:color w:val="#410a8c"/><w:u w:val="single"/></w:rPr><w:t xml:space="preserve">hal-03973325v1</w:t></w:r></w:hyperlink></w:p></w:tc></w:tr><w:tr><w:trPr/><w:tc><w:tcPr><w:noWrap/></w:tcPr><w:p><w:pPr><w:spacing w:after="200"/></w:pPr><w:hyperlink r:id="rId94" w:history="1"><w:r><w:rPr><w:color w:val="1e198e"/><w:b w:val="1"/><w:bCs w:val="1"/><w:u w:val="single"/></w:rPr><w:t xml:space="preserve">L'accentuation dans les lancements des journeaux radiophoniques : notes générales sur l'interpellation pathémique et l'ethos professionnel</w:t></w:r></w:hyperlink></w:p><w:p><w:pPr/><w:hyperlink r:id="rId17" w:history="1"><w:r><w:rPr><w:color w:val="#410a8c"/><w:u w:val="single"/></w:rPr><w:t xml:space="preserve">François Perea</w:t></w:r></w:hyperlink></w:p><w:p><w:pPr/><w:r><w:rPr><w:i w:val="1"/><w:iCs w:val="1"/></w:rPr><w:t xml:space="preserve">Journée d'étude De l'autre côté du média : radiographie d'une matinale dans les coulisses de France Inter, Université de la Sorbonne, Paris, 2 juillet 2012</w:t></w:r><w:r><w:rPr/><w:t xml:space="preserve">, 2012, Paris, France</w:t></w:r></w:p><w:p><w:pPr/><w:r><w:rPr/><w:t xml:space="preserve">Communication dans un congrès</w:t></w:r></w:p><w:p><w:pPr/><w:hyperlink r:id="rId94" w:history="1"><w:r><w:rPr><w:color w:val="#410a8c"/><w:u w:val="single"/></w:rPr><w:t xml:space="preserve">hal-03075018v1</w:t></w:r></w:hyperlink></w:p></w:tc></w:tr><w:tr><w:trPr/><w:tc><w:tcPr><w:noWrap/></w:tcPr><w:p><w:pPr><w:spacing w:after="200"/></w:pPr><w:hyperlink r:id="rId95" w:history="1"><w:r><w:rPr><w:color w:val="1e198e"/><w:b w:val="1"/><w:bCs w:val="1"/><w:u w:val="single"/></w:rPr><w:t xml:space="preserve">Les cris et leur usage captatoire dans le jeux télévisuels</w:t></w:r></w:hyperlink></w:p><w:p><w:pPr/><w:hyperlink r:id="rId17" w:history="1"><w:r><w:rPr><w:color w:val="#410a8c"/><w:u w:val="single"/></w:rPr><w:t xml:space="preserve">François Perea</w:t></w:r></w:hyperlink></w:p><w:p><w:pPr/><w:r><w:rPr><w:i w:val="1"/><w:iCs w:val="1"/></w:rPr><w:t xml:space="preserve">Les cris et leur usage captatoire dans le jeux télévisuels</w:t></w:r><w:r><w:rPr/><w:t xml:space="preserve">, 2010, Bacau, Roumanie. pp.10</w:t></w:r></w:p><w:p><w:pPr/><w:r><w:rPr/><w:t xml:space="preserve">Communication dans un congrès</w:t></w:r></w:p><w:p><w:pPr/><w:hyperlink r:id="rId95" w:history="1"><w:r><w:rPr><w:color w:val="#410a8c"/><w:u w:val="single"/></w:rPr><w:t xml:space="preserve">hal-00536253v1</w:t></w:r></w:hyperlink></w:p></w:tc></w:tr><w:tr><w:trPr/><w:tc><w:tcPr><w:noWrap/></w:tcPr><w:p><w:pPr><w:spacing w:after="200"/></w:pPr><w:hyperlink r:id="rId96" w:history="1"><w:r><w:rPr><w:color w:val="1e198e"/><w:b w:val="1"/><w:bCs w:val="1"/><w:u w:val="single"/></w:rPr><w:t xml:space="preserve">Sciences du langage: Quels croisements de disciplines ?</w:t></w:r></w:hyperlink></w:p><w:p><w:pPr/><w:hyperlink r:id="rId17" w:history="1"><w:r><w:rPr><w:color w:val="#410a8c"/><w:u w:val="single"/></w:rPr><w:t xml:space="preserve">François Perea</w:t></w:r></w:hyperlink><w:r><w:rPr/><w:t xml:space="preserve">,</w:t></w:r><w:hyperlink r:id="rId97" w:history="1"><w:r><w:rPr><w:color w:val="#410a8c"/><w:u w:val="single"/></w:rPr><w:t xml:space="preserve">Damien Chabanal</w:t></w:r></w:hyperlink></w:p><w:p><w:pPr/><w:r><w:rPr><w:i w:val="1"/><w:iCs w:val="1"/></w:rPr><w:t xml:space="preserve">Sciences du langage : quels croisements de disciplines ? Colloque des jeunes chercheurs en sciences du langage, Montpellier, 20-21 juin 2002</w:t></w:r><w:r><w:rPr/><w:t xml:space="preserve">, 2003, Montpellier, France. pp.9-13</w:t></w:r></w:p><w:p><w:pPr/><w:r><w:rPr/><w:t xml:space="preserve">Communication dans un congrès</w:t></w:r></w:p><w:p><w:pPr/><w:hyperlink r:id="rId96" w:history="1"><w:r><w:rPr><w:color w:val="#410a8c"/><w:u w:val="single"/></w:rPr><w:t xml:space="preserve">hal-03071459v1</w:t></w:r></w:hyperlink></w:p></w:tc></w:tr><w:tr><w:trPr/><w:tc><w:tcPr><w:noWrap/></w:tcPr><w:p><w:pPr><w:spacing w:after="200"/></w:pPr><w:hyperlink r:id="rId98" w:history="1"><w:r><w:rPr><w:color w:val="1e198e"/><w:b w:val="1"/><w:bCs w:val="1"/><w:u w:val="single"/></w:rPr><w:t xml:space="preserve">Les négations dans le discours pudique : modalités et fonctionnements</w:t></w:r></w:hyperlink></w:p><w:p><w:pPr/><w:hyperlink r:id="rId17" w:history="1"><w:r><w:rPr><w:color w:val="#410a8c"/><w:u w:val="single"/></w:rPr><w:t xml:space="preserve">François Perea</w:t></w:r></w:hyperlink></w:p><w:p><w:pPr/><w:r><w:rPr><w:i w:val="1"/><w:iCs w:val="1"/></w:rPr><w:t xml:space="preserve">Les négations dans le discours pudique : modalités et fonctionnements</w:t></w:r><w:r><w:rPr/><w:t xml:space="preserve">, 2003, Montpellier, France. pp.23</w:t></w:r></w:p><w:p><w:pPr/><w:r><w:rPr/><w:t xml:space="preserve">Communication dans un congrès</w:t></w:r></w:p><w:p><w:pPr/><w:hyperlink r:id="rId98" w:history="1"><w:r><w:rPr><w:color w:val="#410a8c"/><w:u w:val="single"/></w:rPr><w:t xml:space="preserve">hal-00536221v1</w:t></w:r></w:hyperlink></w:p></w:tc></w:tr><w:tr><w:trPr/><w:tc><w:tcPr><w:noWrap/></w:tcPr><w:p><w:pPr><w:spacing w:after="200"/></w:pPr><w:hyperlink r:id="rId99" w:history="1"><w:r><w:rPr><w:color w:val="1e198e"/><w:b w:val="1"/><w:bCs w:val="1"/><w:u w:val="single"/></w:rPr><w:t xml:space="preserve">Du discours au sujet alcoolique : hétérogénéité et identité</w:t></w:r></w:hyperlink></w:p><w:p><w:pPr/><w:hyperlink r:id="rId17" w:history="1"><w:r><w:rPr><w:color w:val="#410a8c"/><w:u w:val="single"/></w:rPr><w:t xml:space="preserve">François Perea</w:t></w:r></w:hyperlink></w:p><w:p><w:pPr/><w:r><w:rPr><w:i w:val="1"/><w:iCs w:val="1"/></w:rPr><w:t xml:space="preserve">L'invention de l'interprète</w:t></w:r><w:r><w:rPr/><w:t xml:space="preserve">, 2002, Paris, France. 12 p</w:t></w:r></w:p><w:p><w:pPr/><w:r><w:rPr/><w:t xml:space="preserve">Communication dans un congrès</w:t></w:r></w:p><w:p><w:pPr/><w:hyperlink r:id="rId99" w:history="1"><w:r><w:rPr><w:color w:val="#410a8c"/><w:u w:val="single"/></w:rPr><w:t xml:space="preserve">hal-03071461v1</w:t></w:r></w:hyperlink></w:p></w:tc></w:tr><w:tr><w:trPr/><w:tc><w:tcPr><w:noWrap/></w:tcPr><w:p><w:pPr><w:spacing w:after="200"/></w:pPr><w:hyperlink r:id="rId100" w:history="1"><w:r><w:rPr><w:color w:val="1e198e"/><w:b w:val="1"/><w:bCs w:val="1"/><w:u w:val="single"/></w:rPr><w:t xml:space="preserve">Conversation éthylique : singularité de l'autre</w:t></w:r></w:hyperlink></w:p><w:p><w:pPr/><w:hyperlink r:id="rId17" w:history="1"><w:r><w:rPr><w:color w:val="#410a8c"/><w:u w:val="single"/></w:rPr><w:t xml:space="preserve">François Perea</w:t></w:r></w:hyperlink></w:p><w:p><w:pPr/><w:r><w:rPr><w:i w:val="1"/><w:iCs w:val="1"/></w:rPr><w:t xml:space="preserve">Colloque des jeunes chercheurs en sciences du langage "Langues : fonctionnements, représentations, enseignement et apprentissage", Université Paul-Valéry, Montpellier, 18-19 juin 1999</w:t></w:r><w:r><w:rPr/><w:t xml:space="preserve">, 2000, Montpellier, France. pp.189-200</w:t></w:r></w:p><w:p><w:pPr/><w:r><w:rPr/><w:t xml:space="preserve">Communication dans un congrès</w:t></w:r></w:p><w:p><w:pPr/><w:hyperlink r:id="rId100" w:history="1"><w:r><w:rPr><w:color w:val="#410a8c"/><w:u w:val="single"/></w:rPr><w:t xml:space="preserve">hal-03071460v1</w:t></w:r></w:hyperlink></w:p></w:tc></w:tr><w:tr><w:trPr/><w:tc><w:tcPr><w:noWrap/></w:tcPr><w:p><w:pPr><w:spacing w:after="200"/></w:pPr><w:hyperlink r:id="rId101" w:history="1"><w:r><w:rPr><w:color w:val="1e198e"/><w:b w:val="1"/><w:bCs w:val="1"/><w:u w:val="single"/></w:rPr><w:t xml:space="preserve">Récits éthyliques : genres et figures</w:t></w:r></w:hyperlink></w:p><w:p><w:pPr/><w:hyperlink r:id="rId17" w:history="1"><w:r><w:rPr><w:color w:val="#410a8c"/><w:u w:val="single"/></w:rPr><w:t xml:space="preserve">François Perea</w:t></w:r></w:hyperlink></w:p><w:p><w:pPr/><w:r><w:rPr><w:i w:val="1"/><w:iCs w:val="1"/></w:rPr><w:t xml:space="preserve">Colloque national des jeunes chercheurs Praxiling-ReDòc "Discours, textualité, production de sens", Université Paul-Valéry, Montpellier, 9 janvier 1999</w:t></w:r><w:r><w:rPr/><w:t xml:space="preserve">, 1999, Montpellier, France. pp.35-44</w:t></w:r></w:p><w:p><w:pPr/><w:r><w:rPr/><w:t xml:space="preserve">Communication dans un congrès</w:t></w:r></w:p><w:p><w:pPr/><w:hyperlink r:id="rId101" w:history="1"><w:r><w:rPr><w:color w:val="#410a8c"/><w:u w:val="single"/></w:rPr><w:t xml:space="preserve">hal-03071462v1</w:t></w:r></w:hyperlink></w:p></w:tc></w:tr></w:tbl><w:p><w:pPr><w:spacing w:before="200"/></w:pPr></w:p><w:p><w:pPr><w:pStyle w:val="Heading2"/></w:pPr><w:r><w:rPr><w:color w:val="1e198e"/><w:b w:val="1"/><w:bCs w:val="1"/></w:rPr><w:t xml:space="preserve">Ouvrages (10)</w:t></w:r></w:p><w:p><w:pPr><w:spacing w:after="100"/></w:pPr></w:p><w:tbl><w:tblGrid><w:gridCol/></w:tblGrid><w:tblPr><w:tblW w:w="0" w:type="auto"/><w:tblLayout w:type="autofit"/></w:tblPr><w:tr><w:trPr/><w:tc><w:tcPr><w:noWrap/></w:tcPr><w:p><w:pPr><w:spacing w:after="200"/></w:pPr><w:hyperlink r:id="rId102" w:history="1"><w:r><w:rPr><w:color w:val="1e198e"/><w:b w:val="1"/><w:bCs w:val="1"/><w:u w:val="single"/></w:rPr><w:t xml:space="preserve">Des objets qui parlent ?</w:t></w:r></w:hyperlink></w:p><w:p><w:pPr/><w:hyperlink r:id="rId17" w:history="1"><w:r><w:rPr><w:color w:val="#410a8c"/><w:u w:val="single"/></w:rPr><w:t xml:space="preserve">François Perea</w:t></w:r></w:hyperlink></w:p><w:p><w:pPr/><w:r><w:rPr/><w:t xml:space="preserve">2022, 979 10 92305 87 6</w:t></w:r></w:p><w:p><w:pPr/><w:r><w:rPr/><w:t xml:space="preserve">Ouvrages</w:t></w:r></w:p><w:p><w:pPr/><w:hyperlink r:id="rId102" w:history="1"><w:r><w:rPr><w:color w:val="#410a8c"/><w:u w:val="single"/></w:rPr><w:t xml:space="preserve">hal-04888344v1</w:t></w:r></w:hyperlink></w:p></w:tc></w:tr><w:tr><w:trPr/><w:tc><w:tcPr><w:noWrap/></w:tcPr><w:p><w:pPr><w:spacing w:after="200"/></w:pPr><w:hyperlink r:id="rId103" w:history="1"><w:r><w:rPr><w:color w:val="1e198e"/><w:b w:val="1"/><w:bCs w:val="1"/><w:u w:val="single"/></w:rPr><w:t xml:space="preserve">Le dire et le jouir.</w:t></w:r></w:hyperlink></w:p><w:p><w:pPr/><w:hyperlink r:id="rId17" w:history="1"><w:r><w:rPr><w:color w:val="#410a8c"/><w:u w:val="single"/></w:rPr><w:t xml:space="preserve">François Perea</w:t></w:r></w:hyperlink></w:p><w:p><w:pPr/><w:r><w:rPr/><w:t xml:space="preserve">La Musardine, 2017, 2842717716</w:t></w:r></w:p><w:p><w:pPr/><w:r><w:rPr/><w:t xml:space="preserve">Ouvrages</w:t></w:r></w:p><w:p><w:pPr/><w:hyperlink r:id="rId103" w:history="1"><w:r><w:rPr><w:color w:val="#410a8c"/><w:u w:val="single"/></w:rPr><w:t xml:space="preserve">hal-01520181v1</w:t></w:r></w:hyperlink></w:p></w:tc></w:tr><w:tr><w:trPr/><w:tc><w:tcPr><w:noWrap/></w:tcPr><w:p><w:pPr><w:spacing w:after="200"/></w:pPr><w:hyperlink r:id="rId104" w:history="1"><w:r><w:rPr><w:color w:val="1e198e"/><w:b w:val="1"/><w:bCs w:val="1"/><w:u w:val="single"/></w:rPr><w:t xml:space="preserve">Emotions en contexte numérique : images de soi et affichage des affects en ligne, Cahiers de praxématique n°66</w:t></w:r></w:hyperlink></w:p><w:p><w:pPr/><w:hyperlink r:id="rId105" w:history="1"><w:r><w:rPr><w:color w:val="#410a8c"/><w:u w:val="single"/></w:rPr><w:t xml:space="preserve">Christine Béal</w:t></w:r></w:hyperlink><w:r><w:rPr/><w:t xml:space="preserve">,</w:t></w:r><w:hyperlink r:id="rId17" w:history="1"><w:r><w:rPr><w:color w:val="#410a8c"/><w:u w:val="single"/></w:rPr><w:t xml:space="preserve">François Perea</w:t></w:r></w:hyperlink></w:p><w:p><w:pPr/><w:r><w:rPr/><w:t xml:space="preserve">2016</w:t></w:r></w:p><w:p><w:pPr/><w:r><w:rPr/><w:t xml:space="preserve">Ouvrages</w:t></w:r></w:p><w:p><w:pPr/><w:hyperlink r:id="rId104" w:history="1"><w:r><w:rPr><w:color w:val="#410a8c"/><w:u w:val="single"/></w:rPr><w:t xml:space="preserve">hal-02471779v1</w:t></w:r></w:hyperlink></w:p></w:tc></w:tr><w:tr><w:trPr/><w:tc><w:tcPr><w:noWrap/></w:tcPr><w:p><w:pPr><w:spacing w:after="200"/></w:pPr><w:hyperlink r:id="rId106" w:history="1"><w:r><w:rPr><w:color w:val="1e198e"/><w:b w:val="1"/><w:bCs w:val="1"/><w:u w:val="single"/></w:rPr><w:t xml:space="preserve">Parole et addiction</w:t></w:r></w:hyperlink></w:p><w:p><w:pPr/><w:hyperlink r:id="rId17" w:history="1"><w:r><w:rPr><w:color w:val="#410a8c"/><w:u w:val="single"/></w:rPr><w:t xml:space="preserve">François Perea</w:t></w:r></w:hyperlink><w:r><w:rPr/><w:t xml:space="preserve">,</w:t></w:r><w:hyperlink r:id="rId49" w:history="1"><w:r><w:rPr><w:color w:val="#410a8c"/><w:u w:val="single"/></w:rPr><w:t xml:space="preserve">Marc Levivier</w:t></w:r></w:hyperlink><w:r><w:rPr/><w:t xml:space="preserve">,</w:t></w:r><w:hyperlink r:id="rId107" w:history="1"><w:r><w:rPr><w:color w:val="#410a8c"/><w:u w:val="single"/></w:rPr><w:t xml:space="preserve">Ingrid Ceria Belz</w:t></w:r></w:hyperlink></w:p><w:p><w:pPr/><w:r><w:rPr/><w:t xml:space="preserve">Erès, pp.172, 2013</w:t></w:r></w:p><w:p><w:pPr/><w:r><w:rPr/><w:t xml:space="preserve">Ouvrages</w:t></w:r></w:p><w:p><w:pPr/><w:hyperlink r:id="rId106" w:history="1"><w:r><w:rPr><w:color w:val="#410a8c"/><w:u w:val="single"/></w:rPr><w:t xml:space="preserve">hal-00987706v1</w:t></w:r></w:hyperlink></w:p></w:tc></w:tr><w:tr><w:trPr/><w:tc><w:tcPr><w:noWrap/></w:tcPr><w:p><w:pPr><w:spacing w:after="200"/></w:pPr><w:hyperlink r:id="rId108" w:history="1"><w:r><w:rPr><w:color w:val="1e198e"/><w:b w:val="1"/><w:bCs w:val="1"/><w:u w:val="single"/></w:rPr><w:t xml:space="preserve">Les jeux contradictoires de la parole et du corps</w:t></w:r></w:hyperlink></w:p><w:p><w:pPr/><w:hyperlink r:id="rId17" w:history="1"><w:r><w:rPr><w:color w:val="#410a8c"/><w:u w:val="single"/></w:rPr><w:t xml:space="preserve">François Perea</w:t></w:r></w:hyperlink></w:p><w:p><w:pPr/><w:r><w:rPr/><w:t xml:space="preserve">L'Harmattan, pp.190, 2008</w:t></w:r></w:p><w:p><w:pPr/><w:r><w:rPr/><w:t xml:space="preserve">Ouvrages</w:t></w:r></w:p><w:p><w:pPr/><w:hyperlink r:id="rId108" w:history="1"><w:r><w:rPr><w:color w:val="#410a8c"/><w:u w:val="single"/></w:rPr><w:t xml:space="preserve">hal-00536207v1</w:t></w:r></w:hyperlink></w:p></w:tc></w:tr><w:tr><w:trPr/><w:tc><w:tcPr><w:noWrap/></w:tcPr><w:p><w:pPr><w:spacing w:after="200"/></w:pPr><w:hyperlink r:id="rId109" w:history="1"><w:r><w:rPr><w:color w:val="1e198e"/><w:b w:val="1"/><w:bCs w:val="1"/><w:u w:val="single"/></w:rPr><w:t xml:space="preserve">Langage et clinique de l'alcoolisme</w:t></w:r></w:hyperlink></w:p><w:p><w:pPr/><w:hyperlink r:id="rId73" w:history="1"><w:r><w:rPr><w:color w:val="#410a8c"/><w:u w:val="single"/></w:rPr><w:t xml:space="preserve">Jean Morenon</w:t></w:r></w:hyperlink><w:r><w:rPr/><w:t xml:space="preserve">,</w:t></w:r><w:hyperlink r:id="rId17" w:history="1"><w:r><w:rPr><w:color w:val="#410a8c"/><w:u w:val="single"/></w:rPr><w:t xml:space="preserve">François Perea</w:t></w:r></w:hyperlink></w:p><w:p><w:pPr/><w:hyperlink r:id="rId110" w:history="1"><w:r><w:rPr><w:color w:val="#410a8c"/><w:u w:val="single"/></w:rPr><w:t xml:space="preserve">Presses universitaires de la Méditerranée</w:t></w:r></w:hyperlink><w:r><w:rPr/><w:t xml:space="preserve">, 186 p., 2007, 978-2-84269-733-4</w:t></w:r></w:p><w:p><w:pPr/><w:r><w:rPr/><w:t xml:space="preserve">Ouvrages</w:t></w:r></w:p><w:p><w:pPr/><w:hyperlink r:id="rId109" w:history="1"><w:r><w:rPr><w:color w:val="#410a8c"/><w:u w:val="single"/></w:rPr><w:t xml:space="preserve">hal-00536202v1</w:t></w:r></w:hyperlink></w:p></w:tc></w:tr><w:tr><w:trPr/><w:tc><w:tcPr><w:noWrap/></w:tcPr><w:p><w:pPr><w:spacing w:after="200"/></w:pPr><w:hyperlink r:id="rId111" w:history="1"><w:r><w:rPr><w:color w:val="1e198e"/><w:b w:val="1"/><w:bCs w:val="1"/><w:u w:val="single"/></w:rPr><w:t xml:space="preserve">Sciences du langage : quels croisements de disciplines ? : Actes du colloque des jeunes chercheurs en sciences du langage des 20 et 21 juin 2002</w:t></w:r></w:hyperlink></w:p><w:p><w:pPr/><w:hyperlink r:id="rId112" w:history="1"><w:r><w:rPr><w:color w:val="#410a8c"/><w:u w:val="single"/></w:rPr><w:t xml:space="preserve">Ksenija Djordjević Léonard</w:t></w:r></w:hyperlink><w:r><w:rPr/><w:t xml:space="preserve">,</w:t></w:r><w:hyperlink r:id="rId17" w:history="1"><w:r><w:rPr><w:color w:val="#410a8c"/><w:u w:val="single"/></w:rPr><w:t xml:space="preserve">François Perea</w:t></w:r></w:hyperlink><w:r><w:rPr/><w:t xml:space="preserve">,</w:t></w:r><w:hyperlink r:id="rId97" w:history="1"><w:r><w:rPr><w:color w:val="#410a8c"/><w:u w:val="single"/></w:rPr><w:t xml:space="preserve">Damien Chabanal</w:t></w:r></w:hyperlink><w:r><w:rPr/><w:t xml:space="preserve">,</w:t></w:r><w:hyperlink r:id="rId113" w:history="1"><w:r><w:rPr><w:color w:val="#410a8c"/><w:u w:val="single"/></w:rPr><w:t xml:space="preserve">Jana Ockova</w:t></w:r></w:hyperlink></w:p><w:p><w:pPr/><w:r><w:rPr/><w:t xml:space="preserve">2005</w:t></w:r></w:p><w:p><w:pPr/><w:r><w:rPr/><w:t xml:space="preserve">Ouvrages</w:t></w:r></w:p><w:p><w:pPr/><w:hyperlink r:id="rId111" w:history="1"><w:r><w:rPr><w:color w:val="#410a8c"/><w:u w:val="single"/></w:rPr><w:t xml:space="preserve">hal-02938318v1</w:t></w:r></w:hyperlink></w:p></w:tc></w:tr><w:tr><w:trPr/><w:tc><w:tcPr><w:noWrap/></w:tcPr><w:p><w:pPr><w:spacing w:after="200"/></w:pPr><w:hyperlink r:id="rId114" w:history="1"><w:r><w:rPr><w:color w:val="1e198e"/><w:b w:val="1"/><w:bCs w:val="1"/><w:u w:val="single"/></w:rPr><w:t xml:space="preserve">Je & autres</w:t></w:r></w:hyperlink></w:p><w:p><w:pPr/><w:hyperlink r:id="rId17" w:history="1"><w:r><w:rPr><w:color w:val="#410a8c"/><w:u w:val="single"/></w:rPr><w:t xml:space="preserve">François Perea</w:t></w:r></w:hyperlink></w:p><w:p><w:pPr/><w:r><w:rPr/><w:t xml:space="preserve">L'Harmattan, pp.165, 2003, Psychologiques</w:t></w:r></w:p><w:p><w:pPr/><w:r><w:rPr/><w:t xml:space="preserve">Ouvrages</w:t></w:r></w:p><w:p><w:pPr/><w:hyperlink r:id="rId114" w:history="1"><w:r><w:rPr><w:color w:val="#410a8c"/><w:u w:val="single"/></w:rPr><w:t xml:space="preserve">hal-00536208v1</w:t></w:r></w:hyperlink></w:p></w:tc></w:tr><w:tr><w:trPr/><w:tc><w:tcPr><w:noWrap/></w:tcPr><w:p><w:pPr><w:spacing w:after="200"/></w:pPr><w:hyperlink r:id="rId115" w:history="1"><w:r><w:rPr><w:color w:val="1e198e"/><w:b w:val="1"/><w:bCs w:val="1"/><w:u w:val="single"/></w:rPr><w:t xml:space="preserve">Les jeunes chercheurs et la langue : fonctionnements, représentations, enseignement & apprentissage</w:t></w:r></w:hyperlink></w:p><w:p><w:pPr/><w:hyperlink r:id="rId17" w:history="1"><w:r><w:rPr><w:color w:val="#410a8c"/><w:u w:val="single"/></w:rPr><w:t xml:space="preserve">François Perea</w:t></w:r></w:hyperlink><w:r><w:rPr/><w:t xml:space="preserve">,</w:t></w:r><w:hyperlink r:id="rId116" w:history="1"><w:r><w:rPr><w:color w:val="#410a8c"/><w:u w:val="single"/></w:rPr><w:t xml:space="preserve">Nathalie Auger</w:t></w:r></w:hyperlink><w:r><w:rPr/><w:t xml:space="preserve">,</w:t></w:r><w:hyperlink r:id="rId117" w:history="1"><w:r><w:rPr><w:color w:val="#410a8c"/><w:u w:val="single"/></w:rPr><w:t xml:space="preserve">Patricia Gardies</w:t></w:r></w:hyperlink><w:r><w:rPr/><w:t xml:space="preserve">,</w:t></w:r><w:hyperlink r:id="rId118" w:history="1"><w:r><w:rPr><w:color w:val="#410a8c"/><w:u w:val="single"/></w:rPr><w:t xml:space="preserve">Sénamin Amedegnato</w:t></w:r></w:hyperlink><w:r><w:rPr/><w:t xml:space="preserve">,</w:t></w:r><w:hyperlink r:id="rId119" w:history="1"><w:r><w:rPr><w:color w:val="#410a8c"/><w:u w:val="single"/></w:rPr><w:t xml:space="preserve">Sandra Sramski</w:t></w:r></w:hyperlink></w:p><w:p><w:pPr/><w:r><w:rPr/><w:t xml:space="preserve">2000</w:t></w:r></w:p><w:p><w:pPr/><w:r><w:rPr/><w:t xml:space="preserve">Ouvrages</w:t></w:r></w:p><w:p><w:pPr/><w:hyperlink r:id="rId115" w:history="1"><w:r><w:rPr><w:color w:val="#410a8c"/><w:u w:val="single"/></w:rPr><w:t xml:space="preserve">hal-03077353v1</w:t></w:r></w:hyperlink></w:p></w:tc></w:tr><w:tr><w:trPr/><w:tc><w:tcPr><w:noWrap/></w:tcPr><w:p><w:pPr><w:spacing w:after="200"/></w:pPr><w:hyperlink r:id="rId120" w:history="1"><w:r><w:rPr><w:color w:val="1e198e"/><w:b w:val="1"/><w:bCs w:val="1"/><w:u w:val="single"/></w:rPr><w:t xml:space="preserve">Paroles d'alcooliques</w:t></w:r></w:hyperlink></w:p><w:p><w:pPr/><w:hyperlink r:id="rId17" w:history="1"><w:r><w:rPr><w:color w:val="#410a8c"/><w:u w:val="single"/></w:rPr><w:t xml:space="preserve">François Perea</w:t></w:r></w:hyperlink></w:p><w:p><w:pPr/><w:r><w:rPr/><w:t xml:space="preserve">L'harmattan, pp.350, 2000</w:t></w:r></w:p><w:p><w:pPr/><w:r><w:rPr/><w:t xml:space="preserve">Ouvrages</w:t></w:r></w:p><w:p><w:pPr/><w:hyperlink r:id="rId120" w:history="1"><w:r><w:rPr><w:color w:val="#410a8c"/><w:u w:val="single"/></w:rPr><w:t xml:space="preserve">hal-00536211v1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121" w:history="1"><w:r><w:rPr><w:color w:val="1e198e"/><w:b w:val="1"/><w:bCs w:val="1"/><w:u w:val="single"/></w:rPr><w:t xml:space="preserve">La rédemption est dans la pause. Émotion et prosodie dans l’interview de DSK au vingt heures du 18 septembre 2011</w:t></w:r></w:hyperlink></w:p><w:p><w:pPr/><w:hyperlink r:id="rId47" w:history="1"><w:r><w:rPr><w:color w:val="#410a8c"/><w:u w:val="single"/></w:rPr><w:t xml:space="preserve">Fabrice Hirsch</w:t></w:r></w:hyperlink><w:r><w:rPr/><w:t xml:space="preserve">,</w:t></w:r><w:hyperlink r:id="rId17" w:history="1"><w:r><w:rPr><w:color w:val="#410a8c"/><w:u w:val="single"/></w:rPr><w:t xml:space="preserve">François Perea</w:t></w:r></w:hyperlink><w:r><w:rPr/><w:t xml:space="preserve">,</w:t></w:r><w:hyperlink r:id="rId122" w:history="1"><w:r><w:rPr><w:color w:val="#410a8c"/><w:u w:val="single"/></w:rPr><w:t xml:space="preserve">Agnès Steuckardt</w:t></w:r></w:hyperlink><w:r><w:rPr/><w:t xml:space="preserve">,</w:t></w:r><w:hyperlink r:id="rId123" w:history="1"><w:r><w:rPr><w:color w:val="#410a8c"/><w:u w:val="single"/></w:rPr><w:t xml:space="preserve">Bertrand Verine</w:t></w:r></w:hyperlink></w:p><w:p><w:pPr/><w:r><w:rPr/><w:t xml:space="preserve">Alain Rabatel, Michèle Monte et Maria Das Graças Soares Rodrigues. </w:t></w:r><w:r><w:rPr><w:i w:val="1"/><w:iCs w:val="1"/></w:rPr><w:t xml:space="preserve">Comment les médias parlent des émotions. L'affaire Nafissatou Diallo contre Dominique Strauss-Kahn</w:t></w:r><w:r><w:rPr/><w:t xml:space="preserve">, Lambert Lucas, pp.177-194, 2015</w:t></w:r></w:p><w:p><w:pPr/><w:r><w:rPr/><w:t xml:space="preserve">Chapitre d'ouvrage</w:t></w:r></w:p><w:p><w:pPr/><w:hyperlink r:id="rId121" w:history="1"><w:r><w:rPr><w:color w:val="#410a8c"/><w:u w:val="single"/></w:rPr><w:t xml:space="preserve">halshs-01131630v1</w:t></w:r></w:hyperlink></w:p></w:tc></w:tr><w:tr><w:trPr/><w:tc><w:tcPr><w:noWrap/></w:tcPr><w:p><w:pPr><w:spacing w:after="200"/></w:pPr><w:hyperlink r:id="rId124" w:history="1"><w:r><w:rPr><w:color w:val="1e198e"/><w:b w:val="1"/><w:bCs w:val="1"/><w:u w:val="single"/></w:rPr><w:t xml:space="preserve">L'émotion est dans la pause : Emotion et prosodie dans l'interview de DSK au vingt heures du 18 septembre 2011</w:t></w:r></w:hyperlink></w:p><w:p><w:pPr/><w:hyperlink r:id="rId17" w:history="1"><w:r><w:rPr><w:color w:val="#410a8c"/><w:u w:val="single"/></w:rPr><w:t xml:space="preserve">François Perea</w:t></w:r></w:hyperlink></w:p><w:p><w:pPr/><w:r><w:rPr/><w:t xml:space="preserve">Alain Rabatel; Michèle Monte; Maria Das Graças Soares Rodrigues. </w:t></w:r><w:r><w:rPr><w:i w:val="1"/><w:iCs w:val="1"/></w:rPr><w:t xml:space="preserve">Comment les médias parlent des émotions: L'affaire Nafissatou Diallo contre Dominique Strauss-Khan</w:t></w:r><w:r><w:rPr/><w:t xml:space="preserve">, Lambert-Lucas, pp.177-194, 2015</w:t></w:r></w:p><w:p><w:pPr/><w:r><w:rPr/><w:t xml:space="preserve">Chapitre d'ouvrage</w:t></w:r></w:p><w:p><w:pPr/><w:hyperlink r:id="rId124" w:history="1"><w:r><w:rPr><w:color w:val="#410a8c"/><w:u w:val="single"/></w:rPr><w:t xml:space="preserve">hal-03056813v1</w:t></w:r></w:hyperlink></w:p></w:tc></w:tr><w:tr><w:trPr/><w:tc><w:tcPr><w:noWrap/></w:tcPr><w:p><w:pPr><w:spacing w:after="200"/></w:pPr><w:hyperlink r:id="rId125" w:history="1"><w:r><w:rPr><w:color w:val="1e198e"/><w:b w:val="1"/><w:bCs w:val="1"/><w:u w:val="single"/></w:rPr><w:t xml:space="preserve">Adresse et (inter)subjectivité dans le discours de l'alcoolique</w:t></w:r></w:hyperlink></w:p><w:p><w:pPr/><w:hyperlink r:id="rId17" w:history="1"><w:r><w:rPr><w:color w:val="#410a8c"/><w:u w:val="single"/></w:rPr><w:t xml:space="preserve">François Perea</w:t></w:r></w:hyperlink></w:p><w:p><w:pPr/><w:r><w:rPr><w:i w:val="1"/><w:iCs w:val="1"/></w:rPr><w:t xml:space="preserve">Parole et addiction</w:t></w:r><w:r><w:rPr/><w:t xml:space="preserve">, Érès, pp.97-112, 2013, </w:t></w:r><w:hyperlink r:id="rId126" w:history="1"><w:r><w:rPr><w:color w:val="#410a8c"/><w:u w:val="single"/></w:rPr><w:t xml:space="preserve">⟨10.3917/eres.ceria.2013.01.0095⟩</w:t></w:r></w:hyperlink></w:p><w:p><w:pPr/><w:r><w:rPr/><w:t xml:space="preserve">Chapitre d'ouvrage</w:t></w:r></w:p><w:p><w:pPr/><w:hyperlink r:id="rId125" w:history="1"><w:r><w:rPr><w:color w:val="#410a8c"/><w:u w:val="single"/></w:rPr><w:t xml:space="preserve">hal-03056814v1</w:t></w:r></w:hyperlink></w:p></w:tc></w:tr><w:tr><w:trPr/><w:tc><w:tcPr><w:noWrap/></w:tcPr><w:p><w:pPr><w:spacing w:after="200"/></w:pPr><w:hyperlink r:id="rId127" w:history="1"><w:r><w:rPr><w:color w:val="1e198e"/><w:b w:val="1"/><w:bCs w:val="1"/><w:u w:val="single"/></w:rPr><w:t xml:space="preserve">Les échanges dans les forums de mastrubation internationaux</w:t></w:r></w:hyperlink></w:p><w:p><w:pPr/><w:hyperlink r:id="rId17" w:history="1"><w:r><w:rPr><w:color w:val="#410a8c"/><w:u w:val="single"/></w:rPr><w:t xml:space="preserve">François Perea</w:t></w:r></w:hyperlink></w:p><w:p><w:pPr/><w:r><w:rPr><w:i w:val="1"/><w:iCs w:val="1"/></w:rPr><w:t xml:space="preserve">Les relations intimes internationales</w:t></w:r><w:r><w:rPr/><w:t xml:space="preserve">, Archives contemporaines, a préciser, 2013</w:t></w:r></w:p><w:p><w:pPr/><w:r><w:rPr/><w:t xml:space="preserve">Chapitre d'ouvrage</w:t></w:r></w:p><w:p><w:pPr/><w:hyperlink r:id="rId127" w:history="1"><w:r><w:rPr><w:color w:val="#410a8c"/><w:u w:val="single"/></w:rPr><w:t xml:space="preserve">hal-00773659v1</w:t></w:r></w:hyperlink></w:p></w:tc></w:tr><w:tr><w:trPr/><w:tc><w:tcPr><w:noWrap/></w:tcPr><w:p><w:pPr><w:spacing w:after="200"/></w:pPr><w:hyperlink r:id="rId128" w:history="1"><w:r><w:rPr><w:color w:val="1e198e"/><w:b w:val="1"/><w:bCs w:val="1"/><w:u w:val="single"/></w:rPr><w:t xml:space="preserve">Ad-dicere</w:t></w:r></w:hyperlink></w:p><w:p><w:pPr/><w:hyperlink r:id="rId17" w:history="1"><w:r><w:rPr><w:color w:val="#410a8c"/><w:u w:val="single"/></w:rPr><w:t xml:space="preserve">François Perea</w:t></w:r></w:hyperlink><w:r><w:rPr/><w:t xml:space="preserve">,</w:t></w:r><w:hyperlink r:id="rId49" w:history="1"><w:r><w:rPr><w:color w:val="#410a8c"/><w:u w:val="single"/></w:rPr><w:t xml:space="preserve">Marc Levivier</w:t></w:r></w:hyperlink><w:r><w:rPr/><w:t xml:space="preserve">,</w:t></w:r><w:hyperlink r:id="rId129" w:history="1"><w:r><w:rPr><w:color w:val="#410a8c"/><w:u w:val="single"/></w:rPr><w:t xml:space="preserve">Ingrid Belz Ceria</w:t></w:r></w:hyperlink></w:p><w:p><w:pPr/><w:r><w:rPr/><w:t xml:space="preserve">Perea François; Levivier Marc; Belz Ceria Ingrid. </w:t></w:r><w:r><w:rPr><w:i w:val="1"/><w:iCs w:val="1"/></w:rPr><w:t xml:space="preserve">Parole et addiction</w:t></w:r><w:r><w:rPr/><w:t xml:space="preserve">, Érès, pp.7-16, 2013</w:t></w:r></w:p><w:p><w:pPr/><w:r><w:rPr/><w:t xml:space="preserve">Chapitre d'ouvrage</w:t></w:r></w:p><w:p><w:pPr/><w:hyperlink r:id="rId128" w:history="1"><w:r><w:rPr><w:color w:val="#410a8c"/><w:u w:val="single"/></w:rPr><w:t xml:space="preserve">hal-03056815v1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30" w:history="1"><w:r><w:rPr><w:color w:val="1e198e"/><w:b w:val="1"/><w:bCs w:val="1"/><w:u w:val="single"/></w:rPr><w:t xml:space="preserve">Château ou villa Laurens ? Controverse sur une dénomination</w:t></w:r></w:hyperlink></w:p><w:p><w:pPr/><w:hyperlink r:id="rId17" w:history="1"><w:r><w:rPr><w:color w:val="#410a8c"/><w:u w:val="single"/></w:rPr><w:t xml:space="preserve">François Perea</w:t></w:r></w:hyperlink></w:p><w:p><w:pPr/><w:r><w:rPr/><w:t xml:space="preserve">2020</w:t></w:r></w:p><w:p><w:pPr/><w:r><w:rPr/><w:t xml:space="preserve">Pré-publication, Document de travail</w:t></w:r></w:p><w:p><w:pPr/><w:hyperlink r:id="rId130" w:history="1"><w:r><w:rPr><w:color w:val="#410a8c"/><w:u w:val="single"/></w:rPr><w:t xml:space="preserve">hal-02440438v3</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31" w:history="1"><w:r><w:rPr><w:color w:val="1e198e"/><w:b w:val="1"/><w:bCs w:val="1"/><w:u w:val="single"/></w:rPr><w:t xml:space="preserve">Paroles Éthyliques du discours au sujet</w:t></w:r></w:hyperlink></w:p><w:p><w:pPr/><w:hyperlink r:id="rId17" w:history="1"><w:r><w:rPr><w:color w:val="#410a8c"/><w:u w:val="single"/></w:rPr><w:t xml:space="preserve">François Perea</w:t></w:r></w:hyperlink></w:p><w:p><w:pPr/><w:r><w:rPr/><w:t xml:space="preserve">Linguistique. Université Paul Valéry - Montpellier III, 2000. Français. </w:t></w:r><w:hyperlink r:id="rId132" w:history="1"><w:r><w:rPr><w:color w:val="#410a8c"/><w:u w:val="single"/></w:rPr><w:t xml:space="preserve">⟨NNT : ⟩</w:t></w:r></w:hyperlink></w:p><w:p><w:pPr/><w:r><w:rPr/><w:t xml:space="preserve">Thèse</w:t></w:r></w:p><w:p><w:pPr/><w:hyperlink r:id="rId131" w:history="1"><w:r><w:rPr><w:color w:val="#410a8c"/><w:u w:val="single"/></w:rPr><w:t xml:space="preserve">tel-00458288v1</w:t></w:r></w:hyperlink></w:p></w:tc></w:tr></w:tbl><w:sectPr><w:footerReference w:type="default" r:id="rId13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8C4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rancois-perea" TargetMode="External"/><Relationship Id="rId8" Type="http://schemas.openxmlformats.org/officeDocument/2006/relationships/hyperlink" Target="https://orcid.org/0000-0003-4931-0336" TargetMode="External"/><Relationship Id="rId9" Type="http://schemas.openxmlformats.org/officeDocument/2006/relationships/hyperlink" Target="https://www.idref.fr/070939616" TargetMode="External"/><Relationship Id="rId10" Type="http://schemas.openxmlformats.org/officeDocument/2006/relationships/hyperlink" Target="#" TargetMode="External"/><Relationship Id="rId11" Type="http://schemas.openxmlformats.org/officeDocument/2006/relationships/hyperlink" Target="http://itineraires.revues.org/2335" TargetMode="External"/><Relationship Id="rId12" Type="http://schemas.openxmlformats.org/officeDocument/2006/relationships/hyperlink" Target="http://gss.revues.org/2395" TargetMode="External"/><Relationship Id="rId13" Type="http://schemas.openxmlformats.org/officeDocument/2006/relationships/hyperlink" Target="http://www.cairn.info/revue-les-enjeux-de-l-information-et-de-la-communication-2010-1-page-144.htm" TargetMode="External"/><Relationship Id="rId14" Type="http://schemas.openxmlformats.org/officeDocument/2006/relationships/hyperlink" Target="http://www.revue-signes.info/document.php?id=4736" TargetMode="External"/><Relationship Id="rId15" Type="http://schemas.openxmlformats.org/officeDocument/2006/relationships/hyperlink" Target="http://popenstock.ca/dossier/article/la-figuration-de-soi-dans-les-titres-des-petites-annonces-%C3%A9lectroniques-de-rencontre" TargetMode="External"/><Relationship Id="rId16" Type="http://schemas.openxmlformats.org/officeDocument/2006/relationships/hyperlink" Target="https://hal.science/hal-04888301v1" TargetMode="External"/><Relationship Id="rId17" Type="http://schemas.openxmlformats.org/officeDocument/2006/relationships/hyperlink" Target="https://hal.science/search/index/?q=*&amp;authFullName_s=Fran&#231;ois Perea" TargetMode="External"/><Relationship Id="rId18" Type="http://schemas.openxmlformats.org/officeDocument/2006/relationships/hyperlink" Target="https://hal.science/hal-04916608v1" TargetMode="External"/><Relationship Id="rId19" Type="http://schemas.openxmlformats.org/officeDocument/2006/relationships/hyperlink" Target="https://hal.science/hal-04907965v1" TargetMode="External"/><Relationship Id="rId20" Type="http://schemas.openxmlformats.org/officeDocument/2006/relationships/hyperlink" Target="https://hal.science/hal-04888277v1" TargetMode="External"/><Relationship Id="rId21" Type="http://schemas.openxmlformats.org/officeDocument/2006/relationships/hyperlink" Target="https://hal.science/hal-04888348v1" TargetMode="External"/><Relationship Id="rId22" Type="http://schemas.openxmlformats.org/officeDocument/2006/relationships/hyperlink" Target="https://hal.science/search/index/?q=*&amp;authFullName_s=Lucie Alidi&#232;res" TargetMode="External"/><Relationship Id="rId23" Type="http://schemas.openxmlformats.org/officeDocument/2006/relationships/hyperlink" Target="https://hal.science/search/index/?q=*&amp;authFullName_s=Simina Mastacan" TargetMode="External"/><Relationship Id="rId24" Type="http://schemas.openxmlformats.org/officeDocument/2006/relationships/hyperlink" Target="https://hal.science/hal-03973259v1" TargetMode="External"/><Relationship Id="rId25" Type="http://schemas.openxmlformats.org/officeDocument/2006/relationships/hyperlink" Target="https://hal.science/hal-04888329v1" TargetMode="External"/><Relationship Id="rId26" Type="http://schemas.openxmlformats.org/officeDocument/2006/relationships/hyperlink" Target="https://hal.science/hal-03973270v1" TargetMode="External"/><Relationship Id="rId27" Type="http://schemas.openxmlformats.org/officeDocument/2006/relationships/hyperlink" Target="https://hal.science/hal-03100905v1" TargetMode="External"/><Relationship Id="rId28" Type="http://schemas.openxmlformats.org/officeDocument/2006/relationships/hyperlink" Target="https://hal.science/search/index/?q=*&amp;authFullName_s=Albin Wagener" TargetMode="External"/><Relationship Id="rId29" Type="http://schemas.openxmlformats.org/officeDocument/2006/relationships/hyperlink" Target="https://dx.doi.org/10.3917/comla1.206.0003" TargetMode="External"/><Relationship Id="rId30" Type="http://schemas.openxmlformats.org/officeDocument/2006/relationships/hyperlink" Target="https://hal.science/hal-03973285v1" TargetMode="External"/><Relationship Id="rId31" Type="http://schemas.openxmlformats.org/officeDocument/2006/relationships/hyperlink" Target="https://dx.doi.org/10.4000/communication.11371" TargetMode="External"/><Relationship Id="rId32" Type="http://schemas.openxmlformats.org/officeDocument/2006/relationships/hyperlink" Target="https://hal.science/hal-04888336v1" TargetMode="External"/><Relationship Id="rId33" Type="http://schemas.openxmlformats.org/officeDocument/2006/relationships/hyperlink" Target="https://dx.doi.org/10.4000/corela.8498" TargetMode="External"/><Relationship Id="rId34" Type="http://schemas.openxmlformats.org/officeDocument/2006/relationships/hyperlink" Target="https://hal.science/hal-02288296v1" TargetMode="External"/><Relationship Id="rId35" Type="http://schemas.openxmlformats.org/officeDocument/2006/relationships/hyperlink" Target="https://hal.science/search/index/?q=*&amp;authFullName_s=Yosra Ghliss" TargetMode="External"/><Relationship Id="rId36" Type="http://schemas.openxmlformats.org/officeDocument/2006/relationships/hyperlink" Target="https://hal.science/search/index/?q=*&amp;authFullName_s=Catherine Ruchon" TargetMode="External"/><Relationship Id="rId37" Type="http://schemas.openxmlformats.org/officeDocument/2006/relationships/hyperlink" Target="https://dx.doi.org/10.4000/corela.8282" TargetMode="External"/><Relationship Id="rId38" Type="http://schemas.openxmlformats.org/officeDocument/2006/relationships/hyperlink" Target="https://hal.science/hal-01965511v1" TargetMode="External"/><Relationship Id="rId39" Type="http://schemas.openxmlformats.org/officeDocument/2006/relationships/hyperlink" Target="https://hal.science/hal-03973287v1" TargetMode="External"/><Relationship Id="rId40" Type="http://schemas.openxmlformats.org/officeDocument/2006/relationships/hyperlink" Target="https://dx.doi.org/10.4000/semen.10831" TargetMode="External"/><Relationship Id="rId41" Type="http://schemas.openxmlformats.org/officeDocument/2006/relationships/hyperlink" Target="https://api.istex.fr/ark:/67375/G14-5XS31F29-Z/fulltext.pdf?sid=hal" TargetMode="External"/><Relationship Id="rId42" Type="http://schemas.openxmlformats.org/officeDocument/2006/relationships/hyperlink" Target="https://hal.science/hal-01861343v1" TargetMode="External"/><Relationship Id="rId43" Type="http://schemas.openxmlformats.org/officeDocument/2006/relationships/hyperlink" Target="https://dx.doi.org/10.4000/communication.6763" TargetMode="External"/><Relationship Id="rId44" Type="http://schemas.openxmlformats.org/officeDocument/2006/relationships/hyperlink" Target="https://hal.science/hal-03973301v1" TargetMode="External"/><Relationship Id="rId45" Type="http://schemas.openxmlformats.org/officeDocument/2006/relationships/hyperlink" Target="https://hal.science/search/index/?q=*&amp;authFullName_s=Arnaud Richard" TargetMode="External"/><Relationship Id="rId46" Type="http://schemas.openxmlformats.org/officeDocument/2006/relationships/hyperlink" Target="https://hal.science/hal-01520182v1" TargetMode="External"/><Relationship Id="rId47" Type="http://schemas.openxmlformats.org/officeDocument/2006/relationships/hyperlink" Target="https://hal.science/search/index/?q=*&amp;authFullName_s=Fabrice Hirsch" TargetMode="External"/><Relationship Id="rId48" Type="http://schemas.openxmlformats.org/officeDocument/2006/relationships/hyperlink" Target="https://hal.science/hal-03062807v1" TargetMode="External"/><Relationship Id="rId49" Type="http://schemas.openxmlformats.org/officeDocument/2006/relationships/hyperlink" Target="https://hal.science/search/index/?q=*&amp;authFullName_s=Marc Levivier" TargetMode="External"/><Relationship Id="rId50" Type="http://schemas.openxmlformats.org/officeDocument/2006/relationships/hyperlink" Target="https://shs.hal.science/halshs-01150313v1" TargetMode="External"/><Relationship Id="rId51" Type="http://schemas.openxmlformats.org/officeDocument/2006/relationships/hyperlink" Target="https://shs.hal.science/halshs-01150315v1" TargetMode="External"/><Relationship Id="rId52" Type="http://schemas.openxmlformats.org/officeDocument/2006/relationships/hyperlink" Target="https://shs.hal.science/halshs-01150311v1" TargetMode="External"/><Relationship Id="rId53" Type="http://schemas.openxmlformats.org/officeDocument/2006/relationships/hyperlink" Target="https://hal.science/hal-03062687v1" TargetMode="External"/><Relationship Id="rId54" Type="http://schemas.openxmlformats.org/officeDocument/2006/relationships/hyperlink" Target="https://hal.science/hal-00987702v1" TargetMode="External"/><Relationship Id="rId55" Type="http://schemas.openxmlformats.org/officeDocument/2006/relationships/hyperlink" Target="https://shs.hal.science/halshs-01150314v1" TargetMode="External"/><Relationship Id="rId56" Type="http://schemas.openxmlformats.org/officeDocument/2006/relationships/hyperlink" Target="https://hal.science/hal-00773656v1" TargetMode="External"/><Relationship Id="rId57" Type="http://schemas.openxmlformats.org/officeDocument/2006/relationships/hyperlink" Target="https://hal.science/hal-03067049v1" TargetMode="External"/><Relationship Id="rId58" Type="http://schemas.openxmlformats.org/officeDocument/2006/relationships/hyperlink" Target="https://hal.science/hal-00773645v1" TargetMode="External"/><Relationship Id="rId59" Type="http://schemas.openxmlformats.org/officeDocument/2006/relationships/hyperlink" Target="https://hal.science/hal-00773655v1" TargetMode="External"/><Relationship Id="rId60" Type="http://schemas.openxmlformats.org/officeDocument/2006/relationships/hyperlink" Target="https://hal.science/hal-00773577v1" TargetMode="External"/><Relationship Id="rId61" Type="http://schemas.openxmlformats.org/officeDocument/2006/relationships/hyperlink" Target="https://hal.science/hal-00773647v1" TargetMode="External"/><Relationship Id="rId62" Type="http://schemas.openxmlformats.org/officeDocument/2006/relationships/hyperlink" Target="https://hal.science/hal-00584883v1" TargetMode="External"/><Relationship Id="rId63" Type="http://schemas.openxmlformats.org/officeDocument/2006/relationships/hyperlink" Target="https://hal.science/hal-00598679v1" TargetMode="External"/><Relationship Id="rId64" Type="http://schemas.openxmlformats.org/officeDocument/2006/relationships/hyperlink" Target="https://hal.science/hal-00584889v1" TargetMode="External"/><Relationship Id="rId65" Type="http://schemas.openxmlformats.org/officeDocument/2006/relationships/hyperlink" Target="https://hal.science/search/index/?q=*&amp;authFullName_s=Ceria Ingrid" TargetMode="External"/><Relationship Id="rId66" Type="http://schemas.openxmlformats.org/officeDocument/2006/relationships/hyperlink" Target="https://hal.science/search/index/?q=*&amp;authFullName_s=Casanova Danielle" TargetMode="External"/><Relationship Id="rId67" Type="http://schemas.openxmlformats.org/officeDocument/2006/relationships/hyperlink" Target="https://univ-paris8.hal.science/hal-01093259v1" TargetMode="External"/><Relationship Id="rId68" Type="http://schemas.openxmlformats.org/officeDocument/2006/relationships/hyperlink" Target="https://hal.science/search/index/?q=*&amp;authFullName_s=Danielle Casanova" TargetMode="External"/><Relationship Id="rId69" Type="http://schemas.openxmlformats.org/officeDocument/2006/relationships/hyperlink" Target="https://hal.science/search/index/?q=*&amp;authFullName_s=Ingrid Ceria" TargetMode="External"/><Relationship Id="rId70" Type="http://schemas.openxmlformats.org/officeDocument/2006/relationships/hyperlink" Target="https://hal.science/hal-00598676v1" TargetMode="External"/><Relationship Id="rId71" Type="http://schemas.openxmlformats.org/officeDocument/2006/relationships/hyperlink" Target="https://hal.science/hal-00536194v1" TargetMode="External"/><Relationship Id="rId72" Type="http://schemas.openxmlformats.org/officeDocument/2006/relationships/hyperlink" Target="https://hal.science/hal-00536198v1" TargetMode="External"/><Relationship Id="rId73" Type="http://schemas.openxmlformats.org/officeDocument/2006/relationships/hyperlink" Target="https://hal.science/search/index/?q=*&amp;authFullName_s=Jean Morenon" TargetMode="External"/><Relationship Id="rId74" Type="http://schemas.openxmlformats.org/officeDocument/2006/relationships/hyperlink" Target="https://hal.science/hal-00536196v1" TargetMode="External"/><Relationship Id="rId75" Type="http://schemas.openxmlformats.org/officeDocument/2006/relationships/hyperlink" Target="https://hal.science/hal-00536201v1" TargetMode="External"/><Relationship Id="rId76" Type="http://schemas.openxmlformats.org/officeDocument/2006/relationships/hyperlink" Target="https://hal.science/hal-00536214v1" TargetMode="External"/><Relationship Id="rId77" Type="http://schemas.openxmlformats.org/officeDocument/2006/relationships/hyperlink" Target="https://hal.science/hal-00536213v1" TargetMode="External"/><Relationship Id="rId78" Type="http://schemas.openxmlformats.org/officeDocument/2006/relationships/hyperlink" Target="https://hal.science/hal-00536224v1" TargetMode="External"/><Relationship Id="rId79" Type="http://schemas.openxmlformats.org/officeDocument/2006/relationships/hyperlink" Target="https://hal.science/hal-00536225v1" TargetMode="External"/><Relationship Id="rId80" Type="http://schemas.openxmlformats.org/officeDocument/2006/relationships/hyperlink" Target="https://hal.science/hal-00536216v1" TargetMode="External"/><Relationship Id="rId81" Type="http://schemas.openxmlformats.org/officeDocument/2006/relationships/hyperlink" Target="https://hal.science/hal-03067330v1" TargetMode="External"/><Relationship Id="rId82" Type="http://schemas.openxmlformats.org/officeDocument/2006/relationships/hyperlink" Target="https://hal.science/hal-00536251v1" TargetMode="External"/><Relationship Id="rId83" Type="http://schemas.openxmlformats.org/officeDocument/2006/relationships/hyperlink" Target="https://hal.science/hal-00536230v1" TargetMode="External"/><Relationship Id="rId84" Type="http://schemas.openxmlformats.org/officeDocument/2006/relationships/hyperlink" Target="https://hal.science/hal-00536227v1" TargetMode="External"/><Relationship Id="rId85" Type="http://schemas.openxmlformats.org/officeDocument/2006/relationships/hyperlink" Target="https://hal.science/hal-03062000v1" TargetMode="External"/><Relationship Id="rId86" Type="http://schemas.openxmlformats.org/officeDocument/2006/relationships/hyperlink" Target="https://hal.science/hal-03067050v1" TargetMode="External"/><Relationship Id="rId87" Type="http://schemas.openxmlformats.org/officeDocument/2006/relationships/hyperlink" Target="https://hal.science/hal-03547394v1" TargetMode="External"/><Relationship Id="rId88" Type="http://schemas.openxmlformats.org/officeDocument/2006/relationships/hyperlink" Target="https://hal.science/search/index/?q=*&amp;authFullName_s=Arnaud Vena" TargetMode="External"/><Relationship Id="rId89" Type="http://schemas.openxmlformats.org/officeDocument/2006/relationships/hyperlink" Target="https://hal.science/search/index/?q=*&amp;authFullName_s=Isabelle Illanes" TargetMode="External"/><Relationship Id="rId90" Type="http://schemas.openxmlformats.org/officeDocument/2006/relationships/hyperlink" Target="https://hal.science/search/index/?q=*&amp;authFullName_s=Brice Sorli" TargetMode="External"/><Relationship Id="rId91" Type="http://schemas.openxmlformats.org/officeDocument/2006/relationships/hyperlink" Target="https://dx.doi.org/10.1109/RFID-TA53372.2021.9617265" TargetMode="External"/><Relationship Id="rId92" Type="http://schemas.openxmlformats.org/officeDocument/2006/relationships/hyperlink" Target="https://hal.science/hal-05029794v1" TargetMode="External"/><Relationship Id="rId93" Type="http://schemas.openxmlformats.org/officeDocument/2006/relationships/hyperlink" Target="https://hal.science/hal-03973325v1" TargetMode="External"/><Relationship Id="rId94" Type="http://schemas.openxmlformats.org/officeDocument/2006/relationships/hyperlink" Target="https://hal.science/hal-03075018v1" TargetMode="External"/><Relationship Id="rId95" Type="http://schemas.openxmlformats.org/officeDocument/2006/relationships/hyperlink" Target="https://hal.science/hal-00536253v1" TargetMode="External"/><Relationship Id="rId96" Type="http://schemas.openxmlformats.org/officeDocument/2006/relationships/hyperlink" Target="https://hal.science/hal-03071459v1" TargetMode="External"/><Relationship Id="rId97" Type="http://schemas.openxmlformats.org/officeDocument/2006/relationships/hyperlink" Target="https://hal.science/search/index/?q=*&amp;authFullName_s=Damien Chabanal" TargetMode="External"/><Relationship Id="rId98" Type="http://schemas.openxmlformats.org/officeDocument/2006/relationships/hyperlink" Target="https://hal.science/hal-00536221v1" TargetMode="External"/><Relationship Id="rId99" Type="http://schemas.openxmlformats.org/officeDocument/2006/relationships/hyperlink" Target="https://hal.science/hal-03071461v1" TargetMode="External"/><Relationship Id="rId100" Type="http://schemas.openxmlformats.org/officeDocument/2006/relationships/hyperlink" Target="https://hal.science/hal-03071460v1" TargetMode="External"/><Relationship Id="rId101" Type="http://schemas.openxmlformats.org/officeDocument/2006/relationships/hyperlink" Target="https://hal.science/hal-03071462v1" TargetMode="External"/><Relationship Id="rId102" Type="http://schemas.openxmlformats.org/officeDocument/2006/relationships/hyperlink" Target="https://hal.science/hal-04888344v1" TargetMode="External"/><Relationship Id="rId103" Type="http://schemas.openxmlformats.org/officeDocument/2006/relationships/hyperlink" Target="https://hal.science/hal-01520181v1" TargetMode="External"/><Relationship Id="rId104" Type="http://schemas.openxmlformats.org/officeDocument/2006/relationships/hyperlink" Target="https://hal.science/hal-02471779v1" TargetMode="External"/><Relationship Id="rId105" Type="http://schemas.openxmlformats.org/officeDocument/2006/relationships/hyperlink" Target="https://hal.science/search/index/?q=*&amp;authFullName_s=Christine B&#233;al" TargetMode="External"/><Relationship Id="rId106" Type="http://schemas.openxmlformats.org/officeDocument/2006/relationships/hyperlink" Target="https://hal.science/hal-00987706v1" TargetMode="External"/><Relationship Id="rId107" Type="http://schemas.openxmlformats.org/officeDocument/2006/relationships/hyperlink" Target="https://hal.science/search/index/?q=*&amp;authFullName_s=Ingrid Ceria Belz" TargetMode="External"/><Relationship Id="rId108" Type="http://schemas.openxmlformats.org/officeDocument/2006/relationships/hyperlink" Target="https://hal.science/hal-00536207v1" TargetMode="External"/><Relationship Id="rId109" Type="http://schemas.openxmlformats.org/officeDocument/2006/relationships/hyperlink" Target="https://hal.science/hal-00536202v1" TargetMode="External"/><Relationship Id="rId110" Type="http://schemas.openxmlformats.org/officeDocument/2006/relationships/hyperlink" Target="https://www.pulm.fr/index.php/9782842697334.html#desctoggle" TargetMode="External"/><Relationship Id="rId111" Type="http://schemas.openxmlformats.org/officeDocument/2006/relationships/hyperlink" Target="https://hal.science/hal-02938318v1" TargetMode="External"/><Relationship Id="rId112" Type="http://schemas.openxmlformats.org/officeDocument/2006/relationships/hyperlink" Target="https://hal.science/search/index/?q=*&amp;authFullName_s=Ksenija Djordjevi&#263; L&#233;onard" TargetMode="External"/><Relationship Id="rId113" Type="http://schemas.openxmlformats.org/officeDocument/2006/relationships/hyperlink" Target="https://hal.science/search/index/?q=*&amp;authFullName_s=Jana Ockova" TargetMode="External"/><Relationship Id="rId114" Type="http://schemas.openxmlformats.org/officeDocument/2006/relationships/hyperlink" Target="https://hal.science/hal-00536208v1" TargetMode="External"/><Relationship Id="rId115" Type="http://schemas.openxmlformats.org/officeDocument/2006/relationships/hyperlink" Target="https://hal.science/hal-03077353v1" TargetMode="External"/><Relationship Id="rId116" Type="http://schemas.openxmlformats.org/officeDocument/2006/relationships/hyperlink" Target="https://hal.science/search/index/?q=*&amp;authFullName_s=Nathalie Auger" TargetMode="External"/><Relationship Id="rId117" Type="http://schemas.openxmlformats.org/officeDocument/2006/relationships/hyperlink" Target="https://hal.science/search/index/?q=*&amp;authFullName_s=Patricia Gardies" TargetMode="External"/><Relationship Id="rId118" Type="http://schemas.openxmlformats.org/officeDocument/2006/relationships/hyperlink" Target="https://hal.science/search/index/?q=*&amp;authFullName_s=S&#233;namin Amedegnato" TargetMode="External"/><Relationship Id="rId119" Type="http://schemas.openxmlformats.org/officeDocument/2006/relationships/hyperlink" Target="https://hal.science/search/index/?q=*&amp;authFullName_s=Sandra Sramski" TargetMode="External"/><Relationship Id="rId120" Type="http://schemas.openxmlformats.org/officeDocument/2006/relationships/hyperlink" Target="https://hal.science/hal-00536211v1" TargetMode="External"/><Relationship Id="rId121" Type="http://schemas.openxmlformats.org/officeDocument/2006/relationships/hyperlink" Target="https://shs.hal.science/halshs-01131630v1" TargetMode="External"/><Relationship Id="rId122" Type="http://schemas.openxmlformats.org/officeDocument/2006/relationships/hyperlink" Target="https://hal.science/search/index/?q=*&amp;authFullName_s=Agn&#232;s Steuckardt" TargetMode="External"/><Relationship Id="rId123" Type="http://schemas.openxmlformats.org/officeDocument/2006/relationships/hyperlink" Target="https://hal.science/search/index/?q=*&amp;authFullName_s=Bertrand Verine" TargetMode="External"/><Relationship Id="rId124" Type="http://schemas.openxmlformats.org/officeDocument/2006/relationships/hyperlink" Target="https://hal.science/hal-03056813v1" TargetMode="External"/><Relationship Id="rId125" Type="http://schemas.openxmlformats.org/officeDocument/2006/relationships/hyperlink" Target="https://hal.science/hal-03056814v1" TargetMode="External"/><Relationship Id="rId126" Type="http://schemas.openxmlformats.org/officeDocument/2006/relationships/hyperlink" Target="https://dx.doi.org/10.3917/eres.ceria.2013.01.0095" TargetMode="External"/><Relationship Id="rId127" Type="http://schemas.openxmlformats.org/officeDocument/2006/relationships/hyperlink" Target="https://hal.science/hal-00773659v1" TargetMode="External"/><Relationship Id="rId128" Type="http://schemas.openxmlformats.org/officeDocument/2006/relationships/hyperlink" Target="https://hal.science/hal-03056815v1" TargetMode="External"/><Relationship Id="rId129" Type="http://schemas.openxmlformats.org/officeDocument/2006/relationships/hyperlink" Target="https://hal.science/search/index/?q=*&amp;authFullName_s=Ingrid Belz Ceria" TargetMode="External"/><Relationship Id="rId130" Type="http://schemas.openxmlformats.org/officeDocument/2006/relationships/hyperlink" Target="https://hal.science/hal-02440438v3" TargetMode="External"/><Relationship Id="rId131" Type="http://schemas.openxmlformats.org/officeDocument/2006/relationships/hyperlink" Target="https://theses.hal.science/tel-00458288v1" TargetMode="External"/><Relationship Id="rId132" Type="http://schemas.openxmlformats.org/officeDocument/2006/relationships/hyperlink" Target="https://www.theses.fr/" TargetMode="External"/><Relationship Id="rId1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Perea</dc:title>
  <dc:description>CV</dc:description>
  <dc:subject/>
  <cp:keywords/>
  <cp:category/>
  <cp:lastModifiedBy/>
  <dcterms:created xsi:type="dcterms:W3CDTF">2026-05-23T22:31:38+02:00</dcterms:created>
  <dcterms:modified xsi:type="dcterms:W3CDTF">2026-05-23T22:31:38+02:00</dcterms:modified>
</cp:coreProperties>
</file>

<file path=docProps/custom.xml><?xml version="1.0" encoding="utf-8"?>
<Properties xmlns="http://schemas.openxmlformats.org/officeDocument/2006/custom-properties" xmlns:vt="http://schemas.openxmlformats.org/officeDocument/2006/docPropsVTypes"/>
</file>