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François-Régis Puyou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Displacing uncomfortable carbon accounting knowledge : how avoided emission models justify the status quo</w:t>
              </w:r>
            </w:hyperlink>
          </w:p>
          <w:p>
            <w:pPr/>
            <w:hyperlink r:id="rId8" w:history="1">
              <w:r>
                <w:rPr>
                  <w:color w:val="#410a8c"/>
                  <w:u w:val="single"/>
                </w:rPr>
                <w:t xml:space="preserve">Richard Jabot</w:t>
              </w:r>
            </w:hyperlink>
            <w:r>
              <w:rPr/>
              <w:t xml:space="preserve">,</w:t>
            </w: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Accounting, Auditing and Accountability Journal</w:t>
            </w:r>
            <w:r>
              <w:rPr/>
              <w:t xml:space="preserve">, 2025, 38 (4), 1293-1318 p. </w:t>
            </w:r>
            <w:hyperlink r:id="rId11" w:history="1">
              <w:r>
                <w:rPr>
                  <w:color w:val="#410a8c"/>
                  <w:u w:val="single"/>
                </w:rPr>
                <w:t xml:space="preserve">⟨10.1108/aaaj-09-2023-6650⟩</w:t>
              </w:r>
            </w:hyperlink>
          </w:p>
          <w:p>
            <w:pPr/>
            <w:r>
              <w:rPr/>
              <w:t xml:space="preserve">Article dans une revue</w:t>
            </w:r>
          </w:p>
          <w:p>
            <w:pPr/>
            <w:hyperlink r:id="rId7" w:history="1">
              <w:r>
                <w:rPr>
                  <w:color w:val="#410a8c"/>
                  <w:u w:val="single"/>
                </w:rPr>
                <w:t xml:space="preserve">hal-05053016v1</w:t>
              </w:r>
            </w:hyperlink>
          </w:p>
        </w:tc>
      </w:tr>
      <w:tr>
        <w:trPr/>
        <w:tc>
          <w:tcPr>
            <w:noWrap/>
          </w:tcPr>
          <w:p>
            <w:pPr>
              <w:spacing w:after="200"/>
            </w:pPr>
            <w:hyperlink r:id="rId12" w:history="1">
              <w:r>
                <w:rPr>
                  <w:color w:val="1e198e"/>
                  <w:b w:val="1"/>
                  <w:bCs w:val="1"/>
                  <w:u w:val="single"/>
                </w:rPr>
                <w:t xml:space="preserve">Technological innovation and the co-production of accounting services in small accounting firms</w:t>
              </w:r>
            </w:hyperlink>
          </w:p>
          <w:p>
            <w:pPr/>
            <w:hyperlink r:id="rId13"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14" w:history="1">
              <w:r>
                <w:rPr>
                  <w:color w:val="#410a8c"/>
                  <w:u w:val="single"/>
                </w:rPr>
                <w:t xml:space="preserve">Florence Bouvet</w:t>
              </w:r>
            </w:hyperlink>
          </w:p>
          <w:p>
            <w:pPr/>
            <w:r>
              <w:rPr>
                <w:i w:val="1"/>
                <w:iCs w:val="1"/>
              </w:rPr>
              <w:t xml:space="preserve">Accounting Auditing and Accountability Journal</w:t>
            </w:r>
            <w:r>
              <w:rPr/>
              <w:t xml:space="preserve">, 2024, 37 (1), 280-305 p. </w:t>
            </w:r>
            <w:hyperlink r:id="rId15" w:history="1">
              <w:r>
                <w:rPr>
                  <w:color w:val="#410a8c"/>
                  <w:u w:val="single"/>
                </w:rPr>
                <w:t xml:space="preserve">⟨10.1108/AAAJ-08-2022-5981⟩</w:t>
              </w:r>
            </w:hyperlink>
          </w:p>
          <w:p>
            <w:pPr/>
            <w:r>
              <w:rPr/>
              <w:t xml:space="preserve">Article dans une revue</w:t>
            </w:r>
          </w:p>
          <w:p>
            <w:pPr/>
            <w:hyperlink r:id="rId12" w:history="1">
              <w:r>
                <w:rPr>
                  <w:color w:val="#410a8c"/>
                  <w:u w:val="single"/>
                </w:rPr>
                <w:t xml:space="preserve">hal-04325739v1</w:t>
              </w:r>
            </w:hyperlink>
          </w:p>
        </w:tc>
      </w:tr>
      <w:tr>
        <w:trPr/>
        <w:tc>
          <w:tcPr>
            <w:noWrap/>
          </w:tcPr>
          <w:p>
            <w:pPr>
              <w:spacing w:after="200"/>
            </w:pPr>
            <w:hyperlink r:id="rId16" w:history="1">
              <w:r>
                <w:rPr>
                  <w:color w:val="1e198e"/>
                  <w:b w:val="1"/>
                  <w:bCs w:val="1"/>
                  <w:u w:val="single"/>
                </w:rPr>
                <w:t xml:space="preserve">Restor(y)ing commitment to a failing organization: how narratives and forecasts mitigate anxiety</w:t>
              </w:r>
            </w:hyperlink>
          </w:p>
          <w:p>
            <w:pPr/>
            <w:hyperlink r:id="rId17" w:history="1">
              <w:r>
                <w:rPr>
                  <w:color w:val="#410a8c"/>
                  <w:u w:val="single"/>
                </w:rPr>
                <w:t xml:space="preserve">Maxence Postaire</w:t>
              </w:r>
            </w:hyperlink>
            <w:r>
              <w:rPr/>
              <w:t xml:space="preserve">,</w:t>
            </w:r>
            <w:hyperlink r:id="rId9" w:history="1">
              <w:r>
                <w:rPr>
                  <w:color w:val="#410a8c"/>
                  <w:u w:val="single"/>
                </w:rPr>
                <w:t xml:space="preserve">François-Régis Puyou</w:t>
              </w:r>
            </w:hyperlink>
          </w:p>
          <w:p>
            <w:pPr/>
            <w:r>
              <w:rPr>
                <w:i w:val="1"/>
                <w:iCs w:val="1"/>
              </w:rPr>
              <w:t xml:space="preserve">Accounting, Auditing and Accountability Journal</w:t>
            </w:r>
            <w:r>
              <w:rPr/>
              <w:t xml:space="preserve">, 2024, 37 (3), 840-865 p. </w:t>
            </w:r>
            <w:hyperlink r:id="rId18" w:history="1">
              <w:r>
                <w:rPr>
                  <w:color w:val="#410a8c"/>
                  <w:u w:val="single"/>
                </w:rPr>
                <w:t xml:space="preserve">⟨10.1108/AAAJ-03-2021-5204⟩</w:t>
              </w:r>
            </w:hyperlink>
          </w:p>
          <w:p>
            <w:pPr/>
            <w:r>
              <w:rPr/>
              <w:t xml:space="preserve">Article dans une revue</w:t>
            </w:r>
          </w:p>
          <w:p>
            <w:pPr/>
            <w:hyperlink r:id="rId16" w:history="1">
              <w:r>
                <w:rPr>
                  <w:color w:val="#410a8c"/>
                  <w:u w:val="single"/>
                </w:rPr>
                <w:t xml:space="preserve">hal-04245850v1</w:t>
              </w:r>
            </w:hyperlink>
          </w:p>
        </w:tc>
      </w:tr>
      <w:tr>
        <w:trPr/>
        <w:tc>
          <w:tcPr>
            <w:noWrap/>
          </w:tcPr>
          <w:p>
            <w:pPr>
              <w:spacing w:after="200"/>
            </w:pPr>
            <w:hyperlink r:id="rId19" w:history="1">
              <w:r>
                <w:rPr>
                  <w:color w:val="1e198e"/>
                  <w:b w:val="1"/>
                  <w:bCs w:val="1"/>
                  <w:u w:val="single"/>
                </w:rPr>
                <w:t xml:space="preserve">The diffusion of management fashions as software in an intermediated market: The case of continuous accounting</w:t>
              </w:r>
            </w:hyperlink>
          </w:p>
          <w:p>
            <w:pPr/>
            <w:hyperlink r:id="rId13"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20" w:history="1">
              <w:r>
                <w:rPr>
                  <w:color w:val="#410a8c"/>
                  <w:u w:val="single"/>
                </w:rPr>
                <w:t xml:space="preserve">Christophe Dubois</w:t>
              </w:r>
            </w:hyperlink>
          </w:p>
          <w:p>
            <w:pPr/>
            <w:r>
              <w:rPr>
                <w:i w:val="1"/>
                <w:iCs w:val="1"/>
              </w:rPr>
              <w:t xml:space="preserve">Management Accounting Research</w:t>
            </w:r>
            <w:r>
              <w:rPr/>
              <w:t xml:space="preserve">, 2023, pp.100852. </w:t>
            </w:r>
            <w:hyperlink r:id="rId21" w:history="1">
              <w:r>
                <w:rPr>
                  <w:color w:val="#410a8c"/>
                  <w:u w:val="single"/>
                </w:rPr>
                <w:t xml:space="preserve">⟨10.1016/j.mar.2023.100852⟩</w:t>
              </w:r>
            </w:hyperlink>
          </w:p>
          <w:p>
            <w:pPr/>
            <w:r>
              <w:rPr/>
              <w:t xml:space="preserve">Article dans une revue</w:t>
            </w:r>
          </w:p>
          <w:p>
            <w:pPr/>
            <w:hyperlink r:id="rId19" w:history="1">
              <w:r>
                <w:rPr>
                  <w:color w:val="#410a8c"/>
                  <w:u w:val="single"/>
                </w:rPr>
                <w:t xml:space="preserve">hal-04097638v1</w:t>
              </w:r>
            </w:hyperlink>
          </w:p>
        </w:tc>
      </w:tr>
      <w:tr>
        <w:trPr/>
        <w:tc>
          <w:tcPr>
            <w:noWrap/>
          </w:tcPr>
          <w:p>
            <w:pPr>
              <w:spacing w:after="200"/>
            </w:pPr>
            <w:hyperlink r:id="rId22" w:history="1">
              <w:r>
                <w:rPr>
                  <w:color w:val="1e198e"/>
                  <w:b w:val="1"/>
                  <w:bCs w:val="1"/>
                  <w:u w:val="single"/>
                </w:rPr>
                <w:t xml:space="preserve">Citius, Altius, Fortius : Managers’ quest for heroic leader identities</w:t>
              </w:r>
            </w:hyperlink>
          </w:p>
          <w:p>
            <w:pPr/>
            <w:hyperlink r:id="rId23" w:history="1">
              <w:r>
                <w:rPr>
                  <w:color w:val="#410a8c"/>
                  <w:u w:val="single"/>
                </w:rPr>
                <w:t xml:space="preserve">Thibaut Bardon</w:t>
              </w:r>
            </w:hyperlink>
            <w:r>
              <w:rPr/>
              <w:t xml:space="preserve">,</w:t>
            </w:r>
            <w:hyperlink r:id="rId24" w:history="1">
              <w:r>
                <w:rPr>
                  <w:color w:val="#410a8c"/>
                  <w:u w:val="single"/>
                </w:rPr>
                <w:t xml:space="preserve">Andrew Brown</w:t>
              </w:r>
            </w:hyperlink>
            <w:r>
              <w:rPr/>
              <w:t xml:space="preserve">,</w:t>
            </w:r>
            <w:hyperlink r:id="rId9" w:history="1">
              <w:r>
                <w:rPr>
                  <w:color w:val="#410a8c"/>
                  <w:u w:val="single"/>
                </w:rPr>
                <w:t xml:space="preserve">François-Régis Puyou</w:t>
              </w:r>
            </w:hyperlink>
          </w:p>
          <w:p>
            <w:pPr/>
            <w:r>
              <w:rPr>
                <w:i w:val="1"/>
                <w:iCs w:val="1"/>
              </w:rPr>
              <w:t xml:space="preserve">Organization</w:t>
            </w:r>
            <w:r>
              <w:rPr/>
              <w:t xml:space="preserve">, 2023, pp.135050842110306. </w:t>
            </w:r>
            <w:hyperlink r:id="rId25" w:history="1">
              <w:r>
                <w:rPr>
                  <w:color w:val="#410a8c"/>
                  <w:u w:val="single"/>
                </w:rPr>
                <w:t xml:space="preserve">⟨10.1177/13505084211030644⟩</w:t>
              </w:r>
            </w:hyperlink>
          </w:p>
          <w:p>
            <w:pPr/>
            <w:r>
              <w:rPr/>
              <w:t xml:space="preserve">Article dans une revue</w:t>
            </w:r>
          </w:p>
          <w:p>
            <w:pPr/>
            <w:hyperlink r:id="rId22" w:history="1">
              <w:r>
                <w:rPr>
                  <w:color w:val="#410a8c"/>
                  <w:u w:val="single"/>
                </w:rPr>
                <w:t xml:space="preserve">hal-03979326v1</w:t>
              </w:r>
            </w:hyperlink>
          </w:p>
        </w:tc>
      </w:tr>
      <w:tr>
        <w:trPr/>
        <w:tc>
          <w:tcPr>
            <w:noWrap/>
          </w:tcPr>
          <w:p>
            <w:pPr>
              <w:spacing w:after="200"/>
            </w:pPr>
            <w:hyperlink r:id="rId26" w:history="1">
              <w:r>
                <w:rPr>
                  <w:color w:val="1e198e"/>
                  <w:b w:val="1"/>
                  <w:bCs w:val="1"/>
                  <w:u w:val="single"/>
                </w:rPr>
                <w:t xml:space="preserve">“Traduttore, Traditore?” Translating Human Rights into the Corporate Context</w:t>
              </w:r>
            </w:hyperlink>
          </w:p>
          <w:p>
            <w:pPr/>
            <w:hyperlink r:id="rId27" w:history="1">
              <w:r>
                <w:rPr>
                  <w:color w:val="#410a8c"/>
                  <w:u w:val="single"/>
                </w:rPr>
                <w:t xml:space="preserve">Marisa Mcvey</w:t>
              </w:r>
            </w:hyperlink>
            <w:r>
              <w:rPr/>
              <w:t xml:space="preserve">,</w:t>
            </w:r>
            <w:hyperlink r:id="rId28" w:history="1">
              <w:r>
                <w:rPr>
                  <w:color w:val="#410a8c"/>
                  <w:u w:val="single"/>
                </w:rPr>
                <w:t xml:space="preserve">John Ferguson</w:t>
              </w:r>
            </w:hyperlink>
            <w:r>
              <w:rPr/>
              <w:t xml:space="preserve">,</w:t>
            </w:r>
            <w:hyperlink r:id="rId9" w:history="1">
              <w:r>
                <w:rPr>
                  <w:color w:val="#410a8c"/>
                  <w:u w:val="single"/>
                </w:rPr>
                <w:t xml:space="preserve">François-Régis Puyou</w:t>
              </w:r>
            </w:hyperlink>
          </w:p>
          <w:p>
            <w:pPr/>
            <w:r>
              <w:rPr>
                <w:i w:val="1"/>
                <w:iCs w:val="1"/>
              </w:rPr>
              <w:t xml:space="preserve">Journal of Business Ethics</w:t>
            </w:r>
            <w:r>
              <w:rPr/>
              <w:t xml:space="preserve">, 2023, 182 (3), pp.573-596. </w:t>
            </w:r>
            <w:hyperlink r:id="rId29" w:history="1">
              <w:r>
                <w:rPr>
                  <w:color w:val="#410a8c"/>
                  <w:u w:val="single"/>
                </w:rPr>
                <w:t xml:space="preserve">⟨10.1007/s10551-021-05028-3⟩</w:t>
              </w:r>
            </w:hyperlink>
          </w:p>
          <w:p>
            <w:pPr/>
            <w:r>
              <w:rPr/>
              <w:t xml:space="preserve">Article dans une revue</w:t>
            </w:r>
          </w:p>
          <w:p>
            <w:pPr/>
            <w:hyperlink r:id="rId26" w:history="1">
              <w:r>
                <w:rPr>
                  <w:color w:val="#410a8c"/>
                  <w:u w:val="single"/>
                </w:rPr>
                <w:t xml:space="preserve">hal-03979305v1</w:t>
              </w:r>
            </w:hyperlink>
          </w:p>
        </w:tc>
      </w:tr>
      <w:tr>
        <w:trPr/>
        <w:tc>
          <w:tcPr>
            <w:noWrap/>
          </w:tcPr>
          <w:p>
            <w:pPr>
              <w:spacing w:after="200"/>
            </w:pPr>
            <w:hyperlink r:id="rId30" w:history="1">
              <w:r>
                <w:rPr>
                  <w:color w:val="1e198e"/>
                  <w:b w:val="1"/>
                  <w:bCs w:val="1"/>
                  <w:u w:val="single"/>
                </w:rPr>
                <w:t xml:space="preserve">Teaching to read empirical sections from qualitative academic management literature as Literature</w:t>
              </w:r>
            </w:hyperlink>
          </w:p>
          <w:p>
            <w:pPr/>
            <w:hyperlink r:id="rId9" w:history="1">
              <w:r>
                <w:rPr>
                  <w:color w:val="#410a8c"/>
                  <w:u w:val="single"/>
                </w:rPr>
                <w:t xml:space="preserve">François-Régis Puyou</w:t>
              </w:r>
            </w:hyperlink>
          </w:p>
          <w:p>
            <w:pPr/>
            <w:r>
              <w:rPr>
                <w:i w:val="1"/>
                <w:iCs w:val="1"/>
              </w:rPr>
              <w:t xml:space="preserve">Culture and Organization</w:t>
            </w:r>
            <w:r>
              <w:rPr/>
              <w:t xml:space="preserve">, 2022, 28 (3-4), pp.279-295. </w:t>
            </w:r>
            <w:hyperlink r:id="rId31" w:history="1">
              <w:r>
                <w:rPr>
                  <w:color w:val="#410a8c"/>
                  <w:u w:val="single"/>
                </w:rPr>
                <w:t xml:space="preserve">⟨10.1080/14759551.2021.2017935⟩</w:t>
              </w:r>
            </w:hyperlink>
          </w:p>
          <w:p>
            <w:pPr/>
            <w:r>
              <w:rPr/>
              <w:t xml:space="preserve">Article dans une revue</w:t>
            </w:r>
          </w:p>
          <w:p>
            <w:pPr/>
            <w:hyperlink r:id="rId30" w:history="1">
              <w:r>
                <w:rPr>
                  <w:color w:val="#410a8c"/>
                  <w:u w:val="single"/>
                </w:rPr>
                <w:t xml:space="preserve">hal-03979275v1</w:t>
              </w:r>
            </w:hyperlink>
          </w:p>
        </w:tc>
      </w:tr>
      <w:tr>
        <w:trPr/>
        <w:tc>
          <w:tcPr>
            <w:noWrap/>
          </w:tcPr>
          <w:p>
            <w:pPr>
              <w:spacing w:after="200"/>
            </w:pPr>
            <w:hyperlink r:id="rId32" w:history="1">
              <w:r>
                <w:rPr>
                  <w:color w:val="1e198e"/>
                  <w:b w:val="1"/>
                  <w:bCs w:val="1"/>
                  <w:u w:val="single"/>
                </w:rPr>
                <w:t xml:space="preserve">Book Review: Numbers and the Making of Us: Counting and the Course of Human Cultures</w:t>
              </w:r>
            </w:hyperlink>
          </w:p>
          <w:p>
            <w:pPr/>
            <w:hyperlink r:id="rId9" w:history="1">
              <w:r>
                <w:rPr>
                  <w:color w:val="#410a8c"/>
                  <w:u w:val="single"/>
                </w:rPr>
                <w:t xml:space="preserve">François-Régis Puyou</w:t>
              </w:r>
            </w:hyperlink>
          </w:p>
          <w:p>
            <w:pPr/>
            <w:r>
              <w:rPr>
                <w:i w:val="1"/>
                <w:iCs w:val="1"/>
              </w:rPr>
              <w:t xml:space="preserve">Organization Studies</w:t>
            </w:r>
            <w:r>
              <w:rPr/>
              <w:t xml:space="preserve">, 2021, 42 (8), pp.1362-1365. </w:t>
            </w:r>
            <w:hyperlink r:id="rId33" w:history="1">
              <w:r>
                <w:rPr>
                  <w:color w:val="#410a8c"/>
                  <w:u w:val="single"/>
                </w:rPr>
                <w:t xml:space="preserve">⟨10.1177/0170840621989212⟩</w:t>
              </w:r>
            </w:hyperlink>
          </w:p>
          <w:p>
            <w:pPr/>
            <w:r>
              <w:rPr/>
              <w:t xml:space="preserve">Article dans une revue</w:t>
            </w:r>
            <w:r>
              <w:rPr/>
              <w:t xml:space="preserve"> (compte-rendu de lecture)</w:t>
            </w:r>
          </w:p>
          <w:p>
            <w:pPr/>
            <w:hyperlink r:id="rId32" w:history="1">
              <w:r>
                <w:rPr>
                  <w:color w:val="#410a8c"/>
                  <w:u w:val="single"/>
                </w:rPr>
                <w:t xml:space="preserve">hal-03979344v1</w:t>
              </w:r>
            </w:hyperlink>
          </w:p>
        </w:tc>
      </w:tr>
      <w:tr>
        <w:trPr/>
        <w:tc>
          <w:tcPr>
            <w:noWrap/>
          </w:tcPr>
          <w:p>
            <w:pPr>
              <w:spacing w:after="200"/>
            </w:pPr>
            <w:hyperlink r:id="rId34" w:history="1">
              <w:r>
                <w:rPr>
                  <w:color w:val="1e198e"/>
                  <w:b w:val="1"/>
                  <w:bCs w:val="1"/>
                  <w:u w:val="single"/>
                </w:rPr>
                <w:t xml:space="preserve">Beyond accountants as technocrats: A common good perspective</w:t>
              </w:r>
            </w:hyperlink>
          </w:p>
          <w:p>
            <w:pPr/>
            <w:hyperlink r:id="rId35" w:history="1">
              <w:r>
                <w:rPr>
                  <w:color w:val="#410a8c"/>
                  <w:u w:val="single"/>
                </w:rPr>
                <w:t xml:space="preserve">Sandrine Frémeaux</w:t>
              </w:r>
            </w:hyperlink>
            <w:r>
              <w:rPr/>
              <w:t xml:space="preserve">,</w:t>
            </w:r>
            <w:hyperlink r:id="rId9" w:history="1">
              <w:r>
                <w:rPr>
                  <w:color w:val="#410a8c"/>
                  <w:u w:val="single"/>
                </w:rPr>
                <w:t xml:space="preserve">François-Régis Puyou</w:t>
              </w:r>
            </w:hyperlink>
            <w:r>
              <w:rPr/>
              <w:t xml:space="preserve">,</w:t>
            </w:r>
            <w:hyperlink r:id="rId36" w:history="1">
              <w:r>
                <w:rPr>
                  <w:color w:val="#410a8c"/>
                  <w:u w:val="single"/>
                </w:rPr>
                <w:t xml:space="preserve">Grant Michelson</w:t>
              </w:r>
            </w:hyperlink>
          </w:p>
          <w:p>
            <w:pPr/>
            <w:r>
              <w:rPr>
                <w:i w:val="1"/>
                <w:iCs w:val="1"/>
              </w:rPr>
              <w:t xml:space="preserve">Critical Perspectives On Accounting</w:t>
            </w:r>
            <w:r>
              <w:rPr/>
              <w:t xml:space="preserve">, 2020, 67-68, pp.102054. </w:t>
            </w:r>
            <w:hyperlink r:id="rId37" w:history="1">
              <w:r>
                <w:rPr>
                  <w:color w:val="#410a8c"/>
                  <w:u w:val="single"/>
                </w:rPr>
                <w:t xml:space="preserve">⟨10.1016/j.cpa.2018.07.003⟩</w:t>
              </w:r>
            </w:hyperlink>
          </w:p>
          <w:p>
            <w:pPr/>
            <w:r>
              <w:rPr/>
              <w:t xml:space="preserve">Article dans une revue</w:t>
            </w:r>
          </w:p>
          <w:p>
            <w:pPr/>
            <w:hyperlink r:id="rId34" w:history="1">
              <w:r>
                <w:rPr>
                  <w:color w:val="#410a8c"/>
                  <w:u w:val="single"/>
                </w:rPr>
                <w:t xml:space="preserve">hal-03979838v1</w:t>
              </w:r>
            </w:hyperlink>
          </w:p>
        </w:tc>
      </w:tr>
      <w:tr>
        <w:trPr/>
        <w:tc>
          <w:tcPr>
            <w:noWrap/>
          </w:tcPr>
          <w:p>
            <w:pPr>
              <w:spacing w:after="200"/>
            </w:pPr>
            <w:hyperlink r:id="rId38" w:history="1">
              <w:r>
                <w:rPr>
                  <w:color w:val="1e198e"/>
                  <w:b w:val="1"/>
                  <w:bCs w:val="1"/>
                  <w:u w:val="single"/>
                </w:rPr>
                <w:t xml:space="preserve">Systems of secrecy: Confidences and gossip in management accountants’ handling of dual role expectations and MCS limitations</w:t>
              </w:r>
            </w:hyperlink>
          </w:p>
          <w:p>
            <w:pPr/>
            <w:hyperlink r:id="rId9" w:history="1">
              <w:r>
                <w:rPr>
                  <w:color w:val="#410a8c"/>
                  <w:u w:val="single"/>
                </w:rPr>
                <w:t xml:space="preserve">François-Régis Puyou</w:t>
              </w:r>
            </w:hyperlink>
          </w:p>
          <w:p>
            <w:pPr/>
            <w:r>
              <w:rPr>
                <w:i w:val="1"/>
                <w:iCs w:val="1"/>
              </w:rPr>
              <w:t xml:space="preserve">Management Accounting Research</w:t>
            </w:r>
            <w:r>
              <w:rPr/>
              <w:t xml:space="preserve">, 2018, 40, pp.15-26. </w:t>
            </w:r>
            <w:hyperlink r:id="rId39" w:history="1">
              <w:r>
                <w:rPr>
                  <w:color w:val="#410a8c"/>
                  <w:u w:val="single"/>
                </w:rPr>
                <w:t xml:space="preserve">⟨10.1016/j.mar.2018.01.001⟩</w:t>
              </w:r>
            </w:hyperlink>
          </w:p>
          <w:p>
            <w:pPr/>
            <w:r>
              <w:rPr/>
              <w:t xml:space="preserve">Article dans une revue</w:t>
            </w:r>
          </w:p>
          <w:p>
            <w:pPr/>
            <w:hyperlink r:id="rId38" w:history="1">
              <w:r>
                <w:rPr>
                  <w:color w:val="#410a8c"/>
                  <w:u w:val="single"/>
                </w:rPr>
                <w:t xml:space="preserve">hal-03979355v1</w:t>
              </w:r>
            </w:hyperlink>
          </w:p>
        </w:tc>
      </w:tr>
      <w:tr>
        <w:trPr/>
        <w:tc>
          <w:tcPr>
            <w:noWrap/>
          </w:tcPr>
          <w:p>
            <w:pPr>
              <w:spacing w:after="200"/>
            </w:pPr>
            <w:hyperlink r:id="rId40" w:history="1">
              <w:r>
                <w:rPr>
                  <w:color w:val="1e198e"/>
                  <w:b w:val="1"/>
                  <w:bCs w:val="1"/>
                  <w:u w:val="single"/>
                </w:rPr>
                <w:t xml:space="preserve">The Visual and Material Dimensions of Legitimacy: Accounting and the Search for Socie-ties</w:t>
              </w:r>
            </w:hyperlink>
          </w:p>
          <w:p>
            <w:pPr/>
            <w:hyperlink r:id="rId9" w:history="1">
              <w:r>
                <w:rPr>
                  <w:color w:val="#410a8c"/>
                  <w:u w:val="single"/>
                </w:rPr>
                <w:t xml:space="preserve">François-Régis Puyou</w:t>
              </w:r>
            </w:hyperlink>
            <w:r>
              <w:rPr/>
              <w:t xml:space="preserve">,</w:t>
            </w:r>
            <w:hyperlink r:id="rId41" w:history="1">
              <w:r>
                <w:rPr>
                  <w:color w:val="#410a8c"/>
                  <w:u w:val="single"/>
                </w:rPr>
                <w:t xml:space="preserve">Paolo Quattrone</w:t>
              </w:r>
            </w:hyperlink>
          </w:p>
          <w:p>
            <w:pPr/>
            <w:r>
              <w:rPr>
                <w:i w:val="1"/>
                <w:iCs w:val="1"/>
              </w:rPr>
              <w:t xml:space="preserve">Organization Studies</w:t>
            </w:r>
            <w:r>
              <w:rPr/>
              <w:t xml:space="preserve">, 2018, 39 (5-6), pp.721-746. </w:t>
            </w:r>
            <w:hyperlink r:id="rId42" w:history="1">
              <w:r>
                <w:rPr>
                  <w:color w:val="#410a8c"/>
                  <w:u w:val="single"/>
                </w:rPr>
                <w:t xml:space="preserve">⟨10.1177/0170840618765013⟩</w:t>
              </w:r>
            </w:hyperlink>
          </w:p>
          <w:p>
            <w:pPr/>
            <w:r>
              <w:rPr/>
              <w:t xml:space="preserve">Article dans une revue</w:t>
            </w:r>
          </w:p>
          <w:p>
            <w:pPr/>
            <w:hyperlink r:id="rId40" w:history="1">
              <w:r>
                <w:rPr>
                  <w:color w:val="#410a8c"/>
                  <w:u w:val="single"/>
                </w:rPr>
                <w:t xml:space="preserve">hal-03979362v1</w:t>
              </w:r>
            </w:hyperlink>
          </w:p>
        </w:tc>
      </w:tr>
      <w:tr>
        <w:trPr/>
        <w:tc>
          <w:tcPr>
            <w:noWrap/>
          </w:tcPr>
          <w:p>
            <w:pPr>
              <w:spacing w:after="200"/>
            </w:pPr>
            <w:hyperlink r:id="rId43" w:history="1">
              <w:r>
                <w:rPr>
                  <w:color w:val="1e198e"/>
                  <w:b w:val="1"/>
                  <w:bCs w:val="1"/>
                  <w:u w:val="single"/>
                </w:rPr>
                <w:t xml:space="preserve">Le rôle de l'organisation du travail des capital investisseurs dans la construction de relations interpersonnelles avec les entrepreneurs</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Finance Contrôle Stratégie</w:t>
            </w:r>
            <w:r>
              <w:rPr/>
              <w:t xml:space="preserve">, 2017</w:t>
            </w:r>
          </w:p>
          <w:p>
            <w:pPr/>
            <w:r>
              <w:rPr/>
              <w:t xml:space="preserve">Article dans une revue</w:t>
            </w:r>
          </w:p>
          <w:p>
            <w:pPr/>
            <w:hyperlink r:id="rId43" w:history="1">
              <w:r>
                <w:rPr>
                  <w:color w:val="#410a8c"/>
                  <w:u w:val="single"/>
                </w:rPr>
                <w:t xml:space="preserve">hal-01709993v1</w:t>
              </w:r>
            </w:hyperlink>
          </w:p>
        </w:tc>
      </w:tr>
      <w:tr>
        <w:trPr/>
        <w:tc>
          <w:tcPr>
            <w:noWrap/>
          </w:tcPr>
          <w:p>
            <w:pPr>
              <w:spacing w:after="200"/>
            </w:pPr>
            <w:hyperlink r:id="rId46" w:history="1">
              <w:r>
                <w:rPr>
                  <w:color w:val="1e198e"/>
                  <w:b w:val="1"/>
                  <w:bCs w:val="1"/>
                  <w:u w:val="single"/>
                </w:rPr>
                <w:t xml:space="preserve">How Can Venture Capitalists-Owner Managers Conflicts Be Managed? If You Want Peace, Agree to Keep the Peace</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Journal of Small Business Management</w:t>
            </w:r>
            <w:r>
              <w:rPr/>
              <w:t xml:space="preserve">, 2016, 54 (S1), pp.189 - 215. </w:t>
            </w:r>
            <w:hyperlink r:id="rId47" w:history="1">
              <w:r>
                <w:rPr>
                  <w:color w:val="#410a8c"/>
                  <w:u w:val="single"/>
                </w:rPr>
                <w:t xml:space="preserve">⟨10.1111/jsbm.12297⟩</w:t>
              </w:r>
            </w:hyperlink>
          </w:p>
          <w:p>
            <w:pPr/>
            <w:r>
              <w:rPr/>
              <w:t xml:space="preserve">Article dans une revue</w:t>
            </w:r>
          </w:p>
          <w:p>
            <w:pPr/>
            <w:hyperlink r:id="rId46" w:history="1">
              <w:r>
                <w:rPr>
                  <w:color w:val="#410a8c"/>
                  <w:u w:val="single"/>
                </w:rPr>
                <w:t xml:space="preserve">hal-01398988v1</w:t>
              </w:r>
            </w:hyperlink>
          </w:p>
        </w:tc>
      </w:tr>
      <w:tr>
        <w:trPr/>
        <w:tc>
          <w:tcPr>
            <w:noWrap/>
          </w:tcPr>
          <w:p>
            <w:pPr>
              <w:spacing w:after="200"/>
            </w:pPr>
            <w:hyperlink r:id="rId48" w:history="1">
              <w:r>
                <w:rPr>
                  <w:color w:val="1e198e"/>
                  <w:b w:val="1"/>
                  <w:bCs w:val="1"/>
                  <w:u w:val="single"/>
                </w:rPr>
                <w:t xml:space="preserve">Cogs in the Wheel or Spanners in the Works? A Phenomenological Approach to the Difficulty and Meaning of Ethical Work for Financial Controllers</w:t>
              </w:r>
            </w:hyperlink>
          </w:p>
          <w:p>
            <w:pPr/>
            <w:hyperlink r:id="rId9" w:history="1">
              <w:r>
                <w:rPr>
                  <w:color w:val="#410a8c"/>
                  <w:u w:val="single"/>
                </w:rPr>
                <w:t xml:space="preserve">François-Régis Puyou</w:t>
              </w:r>
            </w:hyperlink>
            <w:r>
              <w:rPr/>
              <w:t xml:space="preserve">,</w:t>
            </w:r>
            <w:hyperlink r:id="rId49" w:history="1">
              <w:r>
                <w:rPr>
                  <w:color w:val="#410a8c"/>
                  <w:u w:val="single"/>
                </w:rPr>
                <w:t xml:space="preserve">Eric Faÿ</w:t>
              </w:r>
            </w:hyperlink>
          </w:p>
          <w:p>
            <w:pPr/>
            <w:r>
              <w:rPr>
                <w:i w:val="1"/>
                <w:iCs w:val="1"/>
              </w:rPr>
              <w:t xml:space="preserve">Journal of Business Ethics</w:t>
            </w:r>
            <w:r>
              <w:rPr/>
              <w:t xml:space="preserve">, 2015, 128 (4), pp.863-876. </w:t>
            </w:r>
            <w:hyperlink r:id="rId50" w:history="1">
              <w:r>
                <w:rPr>
                  <w:color w:val="#410a8c"/>
                  <w:u w:val="single"/>
                </w:rPr>
                <w:t xml:space="preserve">⟨10.1007/s10551-013-1986-6⟩</w:t>
              </w:r>
            </w:hyperlink>
          </w:p>
          <w:p>
            <w:pPr/>
            <w:r>
              <w:rPr/>
              <w:t xml:space="preserve">Article dans une revue</w:t>
            </w:r>
          </w:p>
          <w:p>
            <w:pPr/>
            <w:hyperlink r:id="rId48" w:history="1">
              <w:r>
                <w:rPr>
                  <w:color w:val="#410a8c"/>
                  <w:u w:val="single"/>
                </w:rPr>
                <w:t xml:space="preserve">hal-01154529v1</w:t>
              </w:r>
            </w:hyperlink>
          </w:p>
        </w:tc>
      </w:tr>
      <w:tr>
        <w:trPr/>
        <w:tc>
          <w:tcPr>
            <w:noWrap/>
          </w:tcPr>
          <w:p>
            <w:pPr>
              <w:spacing w:after="200"/>
            </w:pPr>
            <w:hyperlink r:id="rId51" w:history="1">
              <w:r>
                <w:rPr>
                  <w:color w:val="1e198e"/>
                  <w:b w:val="1"/>
                  <w:bCs w:val="1"/>
                  <w:u w:val="single"/>
                </w:rPr>
                <w:t xml:space="preserve">Ordering collective performance manipulation practices: How do leaders manipulate financial reporting figures in conglomerates?</w:t>
              </w:r>
            </w:hyperlink>
          </w:p>
          <w:p>
            <w:pPr/>
            <w:hyperlink r:id="rId9" w:history="1">
              <w:r>
                <w:rPr>
                  <w:color w:val="#410a8c"/>
                  <w:u w:val="single"/>
                </w:rPr>
                <w:t xml:space="preserve">François-Régis Puyou</w:t>
              </w:r>
            </w:hyperlink>
          </w:p>
          <w:p>
            <w:pPr/>
            <w:r>
              <w:rPr>
                <w:i w:val="1"/>
                <w:iCs w:val="1"/>
              </w:rPr>
              <w:t xml:space="preserve">Critical Perspectives On Accounting</w:t>
            </w:r>
            <w:r>
              <w:rPr/>
              <w:t xml:space="preserve">, 2014, 25 (6), pp.469-488. </w:t>
            </w:r>
            <w:hyperlink r:id="rId52" w:history="1">
              <w:r>
                <w:rPr>
                  <w:color w:val="#410a8c"/>
                  <w:u w:val="single"/>
                </w:rPr>
                <w:t xml:space="preserve">⟨10.1016/j.cpa.2013.03.004⟩</w:t>
              </w:r>
            </w:hyperlink>
          </w:p>
          <w:p>
            <w:pPr/>
            <w:r>
              <w:rPr/>
              <w:t xml:space="preserve">Article dans une revue</w:t>
            </w:r>
          </w:p>
          <w:p>
            <w:pPr/>
            <w:hyperlink r:id="rId51" w:history="1">
              <w:r>
                <w:rPr>
                  <w:color w:val="#410a8c"/>
                  <w:u w:val="single"/>
                </w:rPr>
                <w:t xml:space="preserve">hal-01069276v1</w:t>
              </w:r>
            </w:hyperlink>
          </w:p>
        </w:tc>
      </w:tr>
      <w:tr>
        <w:trPr/>
        <w:tc>
          <w:tcPr>
            <w:noWrap/>
          </w:tcPr>
          <w:p>
            <w:pPr>
              <w:spacing w:after="200"/>
            </w:pPr>
            <w:hyperlink r:id="rId53" w:history="1">
              <w:r>
                <w:rPr>
                  <w:color w:val="1e198e"/>
                  <w:b w:val="1"/>
                  <w:bCs w:val="1"/>
                  <w:u w:val="single"/>
                </w:rPr>
                <w:t xml:space="preserve">Living with numbers: Accounting for subjectivity in/with management accounting systems</w:t>
              </w:r>
            </w:hyperlink>
          </w:p>
          <w:p>
            <w:pPr/>
            <w:hyperlink r:id="rId54" w:history="1">
              <w:r>
                <w:rPr>
                  <w:color w:val="#410a8c"/>
                  <w:u w:val="single"/>
                </w:rPr>
                <w:t xml:space="preserve">Eric Fay</w:t>
              </w:r>
            </w:hyperlink>
            <w:r>
              <w:rPr/>
              <w:t xml:space="preserve">,</w:t>
            </w:r>
            <w:hyperlink r:id="rId55" w:history="1">
              <w:r>
                <w:rPr>
                  <w:color w:val="#410a8c"/>
                  <w:u w:val="single"/>
                </w:rPr>
                <w:t xml:space="preserve">Lucas Introna</w:t>
              </w:r>
            </w:hyperlink>
            <w:r>
              <w:rPr/>
              <w:t xml:space="preserve">,</w:t>
            </w:r>
            <w:hyperlink r:id="rId9" w:history="1">
              <w:r>
                <w:rPr>
                  <w:color w:val="#410a8c"/>
                  <w:u w:val="single"/>
                </w:rPr>
                <w:t xml:space="preserve">François-Régis Puyou</w:t>
              </w:r>
            </w:hyperlink>
          </w:p>
          <w:p>
            <w:pPr/>
            <w:r>
              <w:rPr>
                <w:i w:val="1"/>
                <w:iCs w:val="1"/>
              </w:rPr>
              <w:t xml:space="preserve">Information and Organization</w:t>
            </w:r>
            <w:r>
              <w:rPr/>
              <w:t xml:space="preserve">, 2010, 20 (1), pp.21-43. </w:t>
            </w:r>
            <w:hyperlink r:id="rId56" w:history="1">
              <w:r>
                <w:rPr>
                  <w:color w:val="#410a8c"/>
                  <w:u w:val="single"/>
                </w:rPr>
                <w:t xml:space="preserve">⟨10.1016/j.infoandorg.2009.10.001⟩</w:t>
              </w:r>
            </w:hyperlink>
          </w:p>
          <w:p>
            <w:pPr/>
            <w:r>
              <w:rPr/>
              <w:t xml:space="preserve">Article dans une revue</w:t>
            </w:r>
          </w:p>
          <w:p>
            <w:pPr/>
            <w:hyperlink r:id="rId53" w:history="1">
              <w:r>
                <w:rPr>
                  <w:color w:val="#410a8c"/>
                  <w:u w:val="single"/>
                </w:rPr>
                <w:t xml:space="preserve">hal-00771160v1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Saisir les frontières des groupes de sociétés au travers de la dynamique des trajectoires professionnelles des contrôleurs de gestion.</w:t>
              </w:r>
            </w:hyperlink>
          </w:p>
          <w:p>
            <w:pPr/>
            <w:hyperlink r:id="rId9" w:history="1">
              <w:r>
                <w:rPr>
                  <w:color w:val="#410a8c"/>
                  <w:u w:val="single"/>
                </w:rPr>
                <w:t xml:space="preserve">François-Régis Puyou</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57" w:history="1">
              <w:r>
                <w:rPr>
                  <w:color w:val="#410a8c"/>
                  <w:u w:val="single"/>
                </w:rPr>
                <w:t xml:space="preserve">hal-01188849v1</w:t>
              </w:r>
            </w:hyperlink>
          </w:p>
        </w:tc>
      </w:tr>
      <w:tr>
        <w:trPr/>
        <w:tc>
          <w:tcPr>
            <w:noWrap/>
          </w:tcPr>
          <w:p>
            <w:pPr>
              <w:spacing w:after="200"/>
            </w:pPr>
            <w:hyperlink r:id="rId58" w:history="1">
              <w:r>
                <w:rPr>
                  <w:color w:val="1e198e"/>
                  <w:b w:val="1"/>
                  <w:bCs w:val="1"/>
                  <w:u w:val="single"/>
                </w:rPr>
                <w:t xml:space="preserve">How can Venture Capitalists-Owners Managers conflicts be managed ? Evidence from a French case</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9ème Congrés de l’Académie de l’Entrepreneuriat et de l’Innovation (AEI)</w:t>
            </w:r>
            <w:r>
              <w:rPr/>
              <w:t xml:space="preserve">, Audencia - Ecole de Management, May 2015, Nantes, France</w:t>
            </w:r>
          </w:p>
          <w:p>
            <w:pPr/>
            <w:r>
              <w:rPr/>
              <w:t xml:space="preserve">Communication dans un congrès</w:t>
            </w:r>
          </w:p>
          <w:p>
            <w:pPr/>
            <w:hyperlink r:id="rId58" w:history="1">
              <w:r>
                <w:rPr>
                  <w:color w:val="#410a8c"/>
                  <w:u w:val="single"/>
                </w:rPr>
                <w:t xml:space="preserve">hal-01368501v1</w:t>
              </w:r>
            </w:hyperlink>
          </w:p>
        </w:tc>
      </w:tr>
      <w:tr>
        <w:trPr/>
        <w:tc>
          <w:tcPr>
            <w:noWrap/>
          </w:tcPr>
          <w:p>
            <w:pPr>
              <w:spacing w:after="200"/>
            </w:pPr>
            <w:hyperlink r:id="rId59" w:history="1">
              <w:r>
                <w:rPr>
                  <w:color w:val="1e198e"/>
                  <w:b w:val="1"/>
                  <w:bCs w:val="1"/>
                  <w:u w:val="single"/>
                </w:rPr>
                <w:t xml:space="preserve">Organiser des relations &amp;quot; capital &amp;quot; : le rôle de l'organisation du travail des investisseurs dans la construction de relations interpersonnelles avec les entrepreneurs</w:t>
              </w:r>
            </w:hyperlink>
          </w:p>
          <w:p>
            <w:pPr/>
            <w:hyperlink r:id="rId45" w:history="1">
              <w:r>
                <w:rPr>
                  <w:color w:val="#410a8c"/>
                  <w:u w:val="single"/>
                </w:rPr>
                <w:t xml:space="preserve">Michel Devigne</w:t>
              </w:r>
            </w:hyperlink>
            <w:r>
              <w:rPr/>
              <w:t xml:space="preserve">,</w:t>
            </w:r>
            <w:hyperlink r:id="rId44"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8ème Congrès AEI, Académie de l'Entrepreneuriat et de l'Innovation, Ecole des Hautes Etudes de Gestion Fribourg</w:t>
            </w:r>
            <w:r>
              <w:rPr/>
              <w:t xml:space="preserve">, Jul 2013, Fribourg, Suisse. pp.Communication 34</w:t>
            </w:r>
          </w:p>
          <w:p>
            <w:pPr/>
            <w:r>
              <w:rPr/>
              <w:t xml:space="preserve">Communication dans un congrès</w:t>
            </w:r>
          </w:p>
          <w:p>
            <w:pPr/>
            <w:hyperlink r:id="rId59" w:history="1">
              <w:r>
                <w:rPr>
                  <w:color w:val="#410a8c"/>
                  <w:u w:val="single"/>
                </w:rPr>
                <w:t xml:space="preserve">hal-01061925v1</w:t>
              </w:r>
            </w:hyperlink>
          </w:p>
        </w:tc>
      </w:tr>
      <w:tr>
        <w:trPr/>
        <w:tc>
          <w:tcPr>
            <w:noWrap/>
          </w:tcPr>
          <w:p>
            <w:pPr>
              <w:spacing w:after="200"/>
            </w:pPr>
            <w:hyperlink r:id="rId60" w:history="1">
              <w:r>
                <w:rPr>
                  <w:color w:val="1e198e"/>
                  <w:b w:val="1"/>
                  <w:bCs w:val="1"/>
                  <w:u w:val="single"/>
                </w:rPr>
                <w:t xml:space="preserve">Cogs in the Wheel or Spanners in the Works? Management Accountants' work experience with IS for reporting and control</w:t>
              </w:r>
            </w:hyperlink>
          </w:p>
          <w:p>
            <w:pPr/>
            <w:hyperlink r:id="rId9" w:history="1">
              <w:r>
                <w:rPr>
                  <w:color w:val="#410a8c"/>
                  <w:u w:val="single"/>
                </w:rPr>
                <w:t xml:space="preserve">François-Régis Puyou</w:t>
              </w:r>
            </w:hyperlink>
          </w:p>
          <w:p>
            <w:pPr/>
            <w:r>
              <w:rPr>
                <w:i w:val="1"/>
                <w:iCs w:val="1"/>
              </w:rPr>
              <w:t xml:space="preserve">25th Annual Conference of the European Business Ethics Network (EBEN)</w:t>
            </w:r>
            <w:r>
              <w:rPr/>
              <w:t xml:space="preserve">, Sep 2012, Barcelone, Spain</w:t>
            </w:r>
          </w:p>
          <w:p>
            <w:pPr/>
            <w:r>
              <w:rPr/>
              <w:t xml:space="preserve">Communication dans un congrès</w:t>
            </w:r>
          </w:p>
          <w:p>
            <w:pPr/>
            <w:hyperlink r:id="rId60" w:history="1">
              <w:r>
                <w:rPr>
                  <w:color w:val="#410a8c"/>
                  <w:u w:val="single"/>
                </w:rPr>
                <w:t xml:space="preserve">hal-00956549v1</w:t>
              </w:r>
            </w:hyperlink>
          </w:p>
        </w:tc>
      </w:tr>
      <w:tr>
        <w:trPr/>
        <w:tc>
          <w:tcPr>
            <w:noWrap/>
          </w:tcPr>
          <w:p>
            <w:pPr>
              <w:spacing w:after="200"/>
            </w:pPr>
            <w:hyperlink r:id="rId61" w:history="1">
              <w:r>
                <w:rPr>
                  <w:color w:val="1e198e"/>
                  <w:b w:val="1"/>
                  <w:bCs w:val="1"/>
                  <w:u w:val="single"/>
                </w:rPr>
                <w:t xml:space="preserve">LES INDIVIDUS ET LEURS ROLES : L'APPORT DES &amp;quot; PERSONNAGES &amp;quot; AU TRAVAIL VIVANT.</w:t>
              </w:r>
            </w:hyperlink>
          </w:p>
          <w:p>
            <w:pPr/>
            <w:hyperlink r:id="rId9" w:history="1">
              <w:r>
                <w:rPr>
                  <w:color w:val="#410a8c"/>
                  <w:u w:val="single"/>
                </w:rPr>
                <w:t xml:space="preserve">François-Régis Puyou</w:t>
              </w:r>
            </w:hyperlink>
          </w:p>
          <w:p>
            <w:pPr/>
            <w:r>
              <w:rPr>
                <w:i w:val="1"/>
                <w:iCs w:val="1"/>
              </w:rPr>
              <w:t xml:space="preserve">Comptabilités et innovation</w:t>
            </w:r>
            <w:r>
              <w:rPr/>
              <w:t xml:space="preserve">, May 2012, Grenoble, France. pp.cd-rom</w:t>
            </w:r>
          </w:p>
          <w:p>
            <w:pPr/>
            <w:r>
              <w:rPr/>
              <w:t xml:space="preserve">Communication dans un congrès</w:t>
            </w:r>
          </w:p>
          <w:p>
            <w:pPr/>
            <w:hyperlink r:id="rId61" w:history="1">
              <w:r>
                <w:rPr>
                  <w:color w:val="#410a8c"/>
                  <w:u w:val="single"/>
                </w:rPr>
                <w:t xml:space="preserve">hal-00690954v1</w:t>
              </w:r>
            </w:hyperlink>
          </w:p>
        </w:tc>
      </w:tr>
      <w:tr>
        <w:trPr/>
        <w:tc>
          <w:tcPr>
            <w:noWrap/>
          </w:tcPr>
          <w:p>
            <w:pPr>
              <w:spacing w:after="200"/>
            </w:pPr>
            <w:hyperlink r:id="rId62" w:history="1">
              <w:r>
                <w:rPr>
                  <w:color w:val="1e198e"/>
                  <w:b w:val="1"/>
                  <w:bCs w:val="1"/>
                  <w:u w:val="single"/>
                </w:rPr>
                <w:t xml:space="preserve">The governance of performance manipulation practices: How managers orchestrate collective profit smoothing using social skills?</w:t>
              </w:r>
            </w:hyperlink>
          </w:p>
          <w:p>
            <w:pPr/>
            <w:hyperlink r:id="rId9" w:history="1">
              <w:r>
                <w:rPr>
                  <w:color w:val="#410a8c"/>
                  <w:u w:val="single"/>
                </w:rPr>
                <w:t xml:space="preserve">François-Régis Puyou</w:t>
              </w:r>
            </w:hyperlink>
          </w:p>
          <w:p>
            <w:pPr/>
            <w:r>
              <w:rPr>
                <w:i w:val="1"/>
                <w:iCs w:val="1"/>
              </w:rPr>
              <w:t xml:space="preserve">Research Seminar</w:t>
            </w:r>
            <w:r>
              <w:rPr/>
              <w:t xml:space="preserve">, Mar 2012, Portsmouth, United Kingdom</w:t>
            </w:r>
          </w:p>
          <w:p>
            <w:pPr/>
            <w:r>
              <w:rPr/>
              <w:t xml:space="preserve">Communication dans un congrès</w:t>
            </w:r>
          </w:p>
          <w:p>
            <w:pPr/>
            <w:hyperlink r:id="rId62" w:history="1">
              <w:r>
                <w:rPr>
                  <w:color w:val="#410a8c"/>
                  <w:u w:val="single"/>
                </w:rPr>
                <w:t xml:space="preserve">hal-00956548v1</w:t>
              </w:r>
            </w:hyperlink>
          </w:p>
        </w:tc>
      </w:tr>
      <w:tr>
        <w:trPr/>
        <w:tc>
          <w:tcPr>
            <w:noWrap/>
          </w:tcPr>
          <w:p>
            <w:pPr>
              <w:spacing w:after="200"/>
            </w:pPr>
            <w:hyperlink r:id="rId63" w:history="1">
              <w:r>
                <w:rPr>
                  <w:color w:val="1e198e"/>
                  <w:b w:val="1"/>
                  <w:bCs w:val="1"/>
                  <w:u w:val="single"/>
                </w:rPr>
                <w:t xml:space="preserve">From imagining business to imagining organizations (and back?)</w:t>
              </w:r>
            </w:hyperlink>
          </w:p>
          <w:p>
            <w:pPr/>
            <w:hyperlink r:id="rId9" w:history="1">
              <w:r>
                <w:rPr>
                  <w:color w:val="#410a8c"/>
                  <w:u w:val="single"/>
                </w:rPr>
                <w:t xml:space="preserve">François-Régis Puyou</w:t>
              </w:r>
            </w:hyperlink>
          </w:p>
          <w:p>
            <w:pPr/>
            <w:r>
              <w:rPr>
                <w:i w:val="1"/>
                <w:iCs w:val="1"/>
              </w:rPr>
              <w:t xml:space="preserve">2ème EIASM Workshop on Imagining Business</w:t>
            </w:r>
            <w:r>
              <w:rPr/>
              <w:t xml:space="preserve">, May 2011, Segovie, Spain</w:t>
            </w:r>
          </w:p>
          <w:p>
            <w:pPr/>
            <w:r>
              <w:rPr/>
              <w:t xml:space="preserve">Communication dans un congrès</w:t>
            </w:r>
          </w:p>
          <w:p>
            <w:pPr/>
            <w:hyperlink r:id="rId63" w:history="1">
              <w:r>
                <w:rPr>
                  <w:color w:val="#410a8c"/>
                  <w:u w:val="single"/>
                </w:rPr>
                <w:t xml:space="preserve">hal-00763055v1</w:t>
              </w:r>
            </w:hyperlink>
          </w:p>
        </w:tc>
      </w:tr>
      <w:tr>
        <w:trPr/>
        <w:tc>
          <w:tcPr>
            <w:noWrap/>
          </w:tcPr>
          <w:p>
            <w:pPr>
              <w:spacing w:after="200"/>
            </w:pPr>
            <w:hyperlink r:id="rId64" w:history="1">
              <w:r>
                <w:rPr>
                  <w:color w:val="1e198e"/>
                  <w:b w:val="1"/>
                  <w:bCs w:val="1"/>
                  <w:u w:val="single"/>
                </w:rPr>
                <w:t xml:space="preserve">L'influence des investisseurs minoritaires en capital sur les entrepreneurs</w:t>
              </w:r>
            </w:hyperlink>
          </w:p>
          <w:p>
            <w:pPr/>
            <w:hyperlink r:id="rId45" w:history="1">
              <w:r>
                <w:rPr>
                  <w:color w:val="#410a8c"/>
                  <w:u w:val="single"/>
                </w:rPr>
                <w:t xml:space="preserve">Michel Devigne</w:t>
              </w:r>
            </w:hyperlink>
            <w:r>
              <w:rPr/>
              <w:t xml:space="preserve">,</w:t>
            </w:r>
            <w:hyperlink r:id="rId44"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20ème Conférence de l'AIMS</w:t>
            </w:r>
            <w:r>
              <w:rPr/>
              <w:t xml:space="preserve">, Jun 2011, Nantes, France. pp.Communication</w:t>
            </w:r>
          </w:p>
          <w:p>
            <w:pPr/>
            <w:r>
              <w:rPr/>
              <w:t xml:space="preserve">Communication dans un congrès</w:t>
            </w:r>
          </w:p>
          <w:p>
            <w:pPr/>
            <w:hyperlink r:id="rId64" w:history="1">
              <w:r>
                <w:rPr>
                  <w:color w:val="#410a8c"/>
                  <w:u w:val="single"/>
                </w:rPr>
                <w:t xml:space="preserve">hal-00937375v1</w:t>
              </w:r>
            </w:hyperlink>
          </w:p>
        </w:tc>
      </w:tr>
      <w:tr>
        <w:trPr/>
        <w:tc>
          <w:tcPr>
            <w:noWrap/>
          </w:tcPr>
          <w:p>
            <w:pPr>
              <w:spacing w:after="200"/>
            </w:pPr>
            <w:hyperlink r:id="rId65" w:history="1">
              <w:r>
                <w:rPr>
                  <w:color w:val="1e198e"/>
                  <w:b w:val="1"/>
                  <w:bCs w:val="1"/>
                  <w:u w:val="single"/>
                </w:rPr>
                <w:t xml:space="preserve">Le travail des investisseurs minoritaires en capital</w:t>
              </w:r>
            </w:hyperlink>
          </w:p>
          <w:p>
            <w:pPr/>
            <w:hyperlink r:id="rId44" w:history="1">
              <w:r>
                <w:rPr>
                  <w:color w:val="#410a8c"/>
                  <w:u w:val="single"/>
                </w:rPr>
                <w:t xml:space="preserve">Claire Champenois</w:t>
              </w:r>
            </w:hyperlink>
            <w:r>
              <w:rPr/>
              <w:t xml:space="preserve">,</w:t>
            </w:r>
            <w:hyperlink r:id="rId45"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XXème Conférence Internationale de Management Stratégique (AIMS)</w:t>
            </w:r>
            <w:r>
              <w:rPr/>
              <w:t xml:space="preserve">, Jun 2011, Nantes, France</w:t>
            </w:r>
          </w:p>
          <w:p>
            <w:pPr/>
            <w:r>
              <w:rPr/>
              <w:t xml:space="preserve">Communication dans un congrès</w:t>
            </w:r>
          </w:p>
          <w:p>
            <w:pPr/>
            <w:hyperlink r:id="rId65" w:history="1">
              <w:r>
                <w:rPr>
                  <w:color w:val="#410a8c"/>
                  <w:u w:val="single"/>
                </w:rPr>
                <w:t xml:space="preserve">hal-00763009v1</w:t>
              </w:r>
            </w:hyperlink>
          </w:p>
        </w:tc>
      </w:tr>
      <w:tr>
        <w:trPr/>
        <w:tc>
          <w:tcPr>
            <w:noWrap/>
          </w:tcPr>
          <w:p>
            <w:pPr>
              <w:spacing w:after="200"/>
            </w:pPr>
            <w:hyperlink r:id="rId66" w:history="1">
              <w:r>
                <w:rPr>
                  <w:color w:val="1e198e"/>
                  <w:b w:val="1"/>
                  <w:bCs w:val="1"/>
                  <w:u w:val="single"/>
                </w:rPr>
                <w:t xml:space="preserve">L'apport des &amp;quot; personnages &amp;quot; au travail vivant</w:t>
              </w:r>
            </w:hyperlink>
          </w:p>
          <w:p>
            <w:pPr/>
            <w:hyperlink r:id="rId9" w:history="1">
              <w:r>
                <w:rPr>
                  <w:color w:val="#410a8c"/>
                  <w:u w:val="single"/>
                </w:rPr>
                <w:t xml:space="preserve">François-Régis Puyou</w:t>
              </w:r>
            </w:hyperlink>
          </w:p>
          <w:p>
            <w:pPr/>
            <w:r>
              <w:rPr>
                <w:i w:val="1"/>
                <w:iCs w:val="1"/>
              </w:rPr>
              <w:t xml:space="preserve">Ier colloque International (Re)lire Michel Henry</w:t>
            </w:r>
            <w:r>
              <w:rPr/>
              <w:t xml:space="preserve">, Dec 2010, Louvain, Belgique</w:t>
            </w:r>
          </w:p>
          <w:p>
            <w:pPr/>
            <w:r>
              <w:rPr/>
              <w:t xml:space="preserve">Communication dans un congrès</w:t>
            </w:r>
          </w:p>
          <w:p>
            <w:pPr/>
            <w:hyperlink r:id="rId66" w:history="1">
              <w:r>
                <w:rPr>
                  <w:color w:val="#410a8c"/>
                  <w:u w:val="single"/>
                </w:rPr>
                <w:t xml:space="preserve">hal-00797468v1</w:t>
              </w:r>
            </w:hyperlink>
          </w:p>
        </w:tc>
      </w:tr>
      <w:tr>
        <w:trPr/>
        <w:tc>
          <w:tcPr>
            <w:noWrap/>
          </w:tcPr>
          <w:p>
            <w:pPr>
              <w:spacing w:after="200"/>
            </w:pPr>
            <w:hyperlink r:id="rId67" w:history="1">
              <w:r>
                <w:rPr>
                  <w:color w:val="1e198e"/>
                  <w:b w:val="1"/>
                  <w:bCs w:val="1"/>
                  <w:u w:val="single"/>
                </w:rPr>
                <w:t xml:space="preserve">TENIR SON RANG : LE CONTROLE DE GESTION DANS LA DYNAMIQUE DU PARTAGE DES RESPONSABILITES AU SEIN DES GROUPES DE SOCIETES.</w:t>
              </w:r>
            </w:hyperlink>
          </w:p>
          <w:p>
            <w:pPr/>
            <w:hyperlink r:id="rId9" w:history="1">
              <w:r>
                <w:rPr>
                  <w:color w:val="#410a8c"/>
                  <w:u w:val="single"/>
                </w:rPr>
                <w:t xml:space="preserve">François-Régis Puyou</w:t>
              </w:r>
            </w:hyperlink>
          </w:p>
          <w:p>
            <w:pPr/>
            <w:r>
              <w:rPr>
                <w:i w:val="1"/>
                <w:iCs w:val="1"/>
              </w:rPr>
              <w:t xml:space="preserve">Crises et nouvelles problématiques de la Valeur</w:t>
            </w:r>
            <w:r>
              <w:rPr/>
              <w:t xml:space="preserve">, May 2010, Nice, France. pp.CD-ROM</w:t>
            </w:r>
          </w:p>
          <w:p>
            <w:pPr/>
            <w:r>
              <w:rPr/>
              <w:t xml:space="preserve">Communication dans un congrès</w:t>
            </w:r>
          </w:p>
          <w:p>
            <w:pPr/>
            <w:hyperlink r:id="rId67" w:history="1">
              <w:r>
                <w:rPr>
                  <w:color w:val="#410a8c"/>
                  <w:u w:val="single"/>
                </w:rPr>
                <w:t xml:space="preserve">hal-00481091v1</w:t>
              </w:r>
            </w:hyperlink>
          </w:p>
        </w:tc>
      </w:tr>
      <w:tr>
        <w:trPr/>
        <w:tc>
          <w:tcPr>
            <w:noWrap/>
          </w:tcPr>
          <w:p>
            <w:pPr>
              <w:spacing w:after="200"/>
            </w:pPr>
            <w:hyperlink r:id="rId68" w:history="1">
              <w:r>
                <w:rPr>
                  <w:color w:val="1e198e"/>
                  <w:b w:val="1"/>
                  <w:bCs w:val="1"/>
                  <w:u w:val="single"/>
                </w:rPr>
                <w:t xml:space="preserve">Tenir son rang : le contrôle de gestion dans la dynamique du partage des responsabilités au sein des groupes de sociétés</w:t>
              </w:r>
            </w:hyperlink>
          </w:p>
          <w:p>
            <w:pPr/>
            <w:hyperlink r:id="rId9" w:history="1">
              <w:r>
                <w:rPr>
                  <w:color w:val="#410a8c"/>
                  <w:u w:val="single"/>
                </w:rPr>
                <w:t xml:space="preserve">François-Régis Puyou</w:t>
              </w:r>
            </w:hyperlink>
          </w:p>
          <w:p>
            <w:pPr/>
            <w:r>
              <w:rPr>
                <w:i w:val="1"/>
                <w:iCs w:val="1"/>
              </w:rPr>
              <w:t xml:space="preserve">31ème Congrès de l'Association Francophone de Comptabilité</w:t>
            </w:r>
            <w:r>
              <w:rPr/>
              <w:t xml:space="preserve">, May 2010, Nice, France</w:t>
            </w:r>
          </w:p>
          <w:p>
            <w:pPr/>
            <w:r>
              <w:rPr/>
              <w:t xml:space="preserve">Communication dans un congrès</w:t>
            </w:r>
          </w:p>
          <w:p>
            <w:pPr/>
            <w:hyperlink r:id="rId68" w:history="1">
              <w:r>
                <w:rPr>
                  <w:color w:val="#410a8c"/>
                  <w:u w:val="single"/>
                </w:rPr>
                <w:t xml:space="preserve">hal-00761981v1</w:t>
              </w:r>
            </w:hyperlink>
          </w:p>
        </w:tc>
      </w:tr>
      <w:tr>
        <w:trPr/>
        <w:tc>
          <w:tcPr>
            <w:noWrap/>
          </w:tcPr>
          <w:p>
            <w:pPr>
              <w:spacing w:after="200"/>
            </w:pPr>
            <w:hyperlink r:id="rId69" w:history="1">
              <w:r>
                <w:rPr>
                  <w:color w:val="1e198e"/>
                  <w:b w:val="1"/>
                  <w:bCs w:val="1"/>
                  <w:u w:val="single"/>
                </w:rPr>
                <w:t xml:space="preserve">Managing opacity. A study of management accountants in business group governance</w:t>
              </w:r>
            </w:hyperlink>
          </w:p>
          <w:p>
            <w:pPr/>
            <w:hyperlink r:id="rId9" w:history="1">
              <w:r>
                <w:rPr>
                  <w:color w:val="#410a8c"/>
                  <w:u w:val="single"/>
                </w:rPr>
                <w:t xml:space="preserve">François-Régis Puyou</w:t>
              </w:r>
            </w:hyperlink>
          </w:p>
          <w:p>
            <w:pPr/>
            <w:r>
              <w:rPr>
                <w:i w:val="1"/>
                <w:iCs w:val="1"/>
              </w:rPr>
              <w:t xml:space="preserve">33rd Annual Congress of the European Accounting Association</w:t>
            </w:r>
            <w:r>
              <w:rPr/>
              <w:t xml:space="preserve">, May 2010, Istanboul, Turkey</w:t>
            </w:r>
          </w:p>
          <w:p>
            <w:pPr/>
            <w:r>
              <w:rPr/>
              <w:t xml:space="preserve">Communication dans un congrès</w:t>
            </w:r>
          </w:p>
          <w:p>
            <w:pPr/>
            <w:hyperlink r:id="rId69" w:history="1">
              <w:r>
                <w:rPr>
                  <w:color w:val="#410a8c"/>
                  <w:u w:val="single"/>
                </w:rPr>
                <w:t xml:space="preserve">hal-00761980v1</w:t>
              </w:r>
            </w:hyperlink>
          </w:p>
        </w:tc>
      </w:tr>
      <w:tr>
        <w:trPr/>
        <w:tc>
          <w:tcPr>
            <w:noWrap/>
          </w:tcPr>
          <w:p>
            <w:pPr>
              <w:spacing w:after="200"/>
            </w:pPr>
            <w:hyperlink r:id="rId70" w:history="1">
              <w:r>
                <w:rPr>
                  <w:color w:val="1e198e"/>
                  <w:b w:val="1"/>
                  <w:bCs w:val="1"/>
                  <w:u w:val="single"/>
                </w:rPr>
                <w:t xml:space="preserve">Le contrôle de gestion comme scène du gouvernement des groupes de sociétés. Une analyse de la construction sociale des groupes au travers des pratiques de calcul économique entre maisons mères et filiales</w:t>
              </w:r>
            </w:hyperlink>
          </w:p>
          <w:p>
            <w:pPr/>
            <w:hyperlink r:id="rId9" w:history="1">
              <w:r>
                <w:rPr>
                  <w:color w:val="#410a8c"/>
                  <w:u w:val="single"/>
                </w:rPr>
                <w:t xml:space="preserve">François-Régis Puyou</w:t>
              </w:r>
            </w:hyperlink>
          </w:p>
          <w:p>
            <w:pPr/>
            <w:r>
              <w:rPr>
                <w:i w:val="1"/>
                <w:iCs w:val="1"/>
              </w:rPr>
              <w:t xml:space="preserve">Ateliers doctoraux du 30ème Congrès de l'Association Francophone de Comptabilité</w:t>
            </w:r>
            <w:r>
              <w:rPr/>
              <w:t xml:space="preserve">, May 2009, Strasbourg, France</w:t>
            </w:r>
          </w:p>
          <w:p>
            <w:pPr/>
            <w:r>
              <w:rPr/>
              <w:t xml:space="preserve">Communication dans un congrès</w:t>
            </w:r>
          </w:p>
          <w:p>
            <w:pPr/>
            <w:hyperlink r:id="rId70" w:history="1">
              <w:r>
                <w:rPr>
                  <w:color w:val="#410a8c"/>
                  <w:u w:val="single"/>
                </w:rPr>
                <w:t xml:space="preserve">hal-00760849v1</w:t>
              </w:r>
            </w:hyperlink>
          </w:p>
        </w:tc>
      </w:tr>
      <w:tr>
        <w:trPr/>
        <w:tc>
          <w:tcPr>
            <w:noWrap/>
          </w:tcPr>
          <w:p>
            <w:pPr>
              <w:spacing w:after="200"/>
            </w:pPr>
            <w:hyperlink r:id="rId71" w:history="1">
              <w:r>
                <w:rPr>
                  <w:color w:val="1e198e"/>
                  <w:b w:val="1"/>
                  <w:bCs w:val="1"/>
                  <w:u w:val="single"/>
                </w:rPr>
                <w:t xml:space="preserve">SAP xRPM: Managing in wonderland. Turning fantasy into practice</w:t>
              </w:r>
            </w:hyperlink>
          </w:p>
          <w:p>
            <w:pPr/>
            <w:hyperlink r:id="rId9" w:history="1">
              <w:r>
                <w:rPr>
                  <w:color w:val="#410a8c"/>
                  <w:u w:val="single"/>
                </w:rPr>
                <w:t xml:space="preserve">François-Régis Puyou</w:t>
              </w:r>
            </w:hyperlink>
          </w:p>
          <w:p>
            <w:pPr/>
            <w:r>
              <w:rPr>
                <w:i w:val="1"/>
                <w:iCs w:val="1"/>
              </w:rPr>
              <w:t xml:space="preserve">Symposium Learning Organizations</w:t>
            </w:r>
            <w:r>
              <w:rPr/>
              <w:t xml:space="preserve">, Sep 2008, Heidelberg University, Germany</w:t>
            </w:r>
          </w:p>
          <w:p>
            <w:pPr/>
            <w:r>
              <w:rPr/>
              <w:t xml:space="preserve">Communication dans un congrès</w:t>
            </w:r>
          </w:p>
          <w:p>
            <w:pPr/>
            <w:hyperlink r:id="rId71" w:history="1">
              <w:r>
                <w:rPr>
                  <w:color w:val="#410a8c"/>
                  <w:u w:val="single"/>
                </w:rPr>
                <w:t xml:space="preserve">hal-00760551v1</w:t>
              </w:r>
            </w:hyperlink>
          </w:p>
        </w:tc>
      </w:tr>
      <w:tr>
        <w:trPr/>
        <w:tc>
          <w:tcPr>
            <w:noWrap/>
          </w:tcPr>
          <w:p>
            <w:pPr>
              <w:spacing w:after="200"/>
            </w:pPr>
            <w:hyperlink r:id="rId72" w:history="1">
              <w:r>
                <w:rPr>
                  <w:color w:val="1e198e"/>
                  <w:b w:val="1"/>
                  <w:bCs w:val="1"/>
                  <w:u w:val="single"/>
                </w:rPr>
                <w:t xml:space="preserve">Imagining managing in wonderland. turning fantasy into practice, the example of ERPs</w:t>
              </w:r>
            </w:hyperlink>
          </w:p>
          <w:p>
            <w:pPr/>
            <w:hyperlink r:id="rId9" w:history="1">
              <w:r>
                <w:rPr>
                  <w:color w:val="#410a8c"/>
                  <w:u w:val="single"/>
                </w:rPr>
                <w:t xml:space="preserve">François-Régis Puyou</w:t>
              </w:r>
            </w:hyperlink>
          </w:p>
          <w:p>
            <w:pPr/>
            <w:r>
              <w:rPr>
                <w:i w:val="1"/>
                <w:iCs w:val="1"/>
              </w:rPr>
              <w:t xml:space="preserve">1st Workshop on Imagining Business</w:t>
            </w:r>
            <w:r>
              <w:rPr/>
              <w:t xml:space="preserve">, Jun 2008, Oxford, United Kingdom</w:t>
            </w:r>
          </w:p>
          <w:p>
            <w:pPr/>
            <w:r>
              <w:rPr/>
              <w:t xml:space="preserve">Communication dans un congrès</w:t>
            </w:r>
          </w:p>
          <w:p>
            <w:pPr/>
            <w:hyperlink r:id="rId72" w:history="1">
              <w:r>
                <w:rPr>
                  <w:color w:val="#410a8c"/>
                  <w:u w:val="single"/>
                </w:rPr>
                <w:t xml:space="preserve">hal-00760550v1</w:t>
              </w:r>
            </w:hyperlink>
          </w:p>
        </w:tc>
      </w:tr>
      <w:tr>
        <w:trPr/>
        <w:tc>
          <w:tcPr>
            <w:noWrap/>
          </w:tcPr>
          <w:p>
            <w:pPr>
              <w:spacing w:after="200"/>
            </w:pPr>
            <w:hyperlink r:id="rId73" w:history="1">
              <w:r>
                <w:rPr>
                  <w:color w:val="1e198e"/>
                  <w:b w:val="1"/>
                  <w:bCs w:val="1"/>
                  <w:u w:val="single"/>
                </w:rPr>
                <w:t xml:space="preserve">Management accounting and corporate governance: fabricating numbers and action at a distance</w:t>
              </w:r>
            </w:hyperlink>
          </w:p>
          <w:p>
            <w:pP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7th International Management Control systems Research Conference</w:t>
            </w:r>
            <w:r>
              <w:rPr/>
              <w:t xml:space="preserve">, Sep 2007, Paris, France</w:t>
            </w:r>
          </w:p>
          <w:p>
            <w:pPr/>
            <w:r>
              <w:rPr/>
              <w:t xml:space="preserve">Communication dans un congrès</w:t>
            </w:r>
          </w:p>
          <w:p>
            <w:pPr/>
            <w:hyperlink r:id="rId73" w:history="1">
              <w:r>
                <w:rPr>
                  <w:color w:val="#410a8c"/>
                  <w:u w:val="single"/>
                </w:rPr>
                <w:t xml:space="preserve">hal-00760238v1</w:t>
              </w:r>
            </w:hyperlink>
          </w:p>
        </w:tc>
      </w:tr>
      <w:tr>
        <w:trPr/>
        <w:tc>
          <w:tcPr>
            <w:noWrap/>
          </w:tcPr>
          <w:p>
            <w:pPr>
              <w:spacing w:after="200"/>
            </w:pPr>
            <w:hyperlink r:id="rId74" w:history="1">
              <w:r>
                <w:rPr>
                  <w:color w:val="1e198e"/>
                  <w:b w:val="1"/>
                  <w:bCs w:val="1"/>
                  <w:u w:val="single"/>
                </w:rPr>
                <w:t xml:space="preserve">Putting the subjective experience of management accounting systems back into accounting research: the philosophy of material phenomenology</w:t>
              </w:r>
            </w:hyperlink>
          </w:p>
          <w:p>
            <w:pPr/>
            <w:hyperlink r:id="rId9" w:history="1">
              <w:r>
                <w:rPr>
                  <w:color w:val="#410a8c"/>
                  <w:u w:val="single"/>
                </w:rPr>
                <w:t xml:space="preserve">François-Régis Puyou</w:t>
              </w:r>
            </w:hyperlink>
            <w:r>
              <w:rPr/>
              <w:t xml:space="preserve">,</w:t>
            </w:r>
            <w:hyperlink r:id="rId54" w:history="1">
              <w:r>
                <w:rPr>
                  <w:color w:val="#410a8c"/>
                  <w:u w:val="single"/>
                </w:rPr>
                <w:t xml:space="preserve">Eric Fay</w:t>
              </w:r>
            </w:hyperlink>
          </w:p>
          <w:p>
            <w:pPr/>
            <w:r>
              <w:rPr>
                <w:i w:val="1"/>
                <w:iCs w:val="1"/>
              </w:rPr>
              <w:t xml:space="preserve">Séminaire MACORG (Management Control Research Group)</w:t>
            </w:r>
            <w:r>
              <w:rPr/>
              <w:t xml:space="preserve">, Nov 2007, ESCP, Paris, France</w:t>
            </w:r>
          </w:p>
          <w:p>
            <w:pPr/>
            <w:r>
              <w:rPr/>
              <w:t xml:space="preserve">Communication dans un congrès</w:t>
            </w:r>
          </w:p>
          <w:p>
            <w:pPr/>
            <w:hyperlink r:id="rId74" w:history="1">
              <w:r>
                <w:rPr>
                  <w:color w:val="#410a8c"/>
                  <w:u w:val="single"/>
                </w:rPr>
                <w:t xml:space="preserve">hal-00760239v1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Imagining Organizations. Performative Imagery in Business and Beyond</w:t>
              </w:r>
            </w:hyperlink>
          </w:p>
          <w:p>
            <w:pPr/>
            <w:hyperlink r:id="rId9" w:history="1">
              <w:r>
                <w:rPr>
                  <w:color w:val="#410a8c"/>
                  <w:u w:val="single"/>
                </w:rPr>
                <w:t xml:space="preserve">François-Régis Puyou</w:t>
              </w:r>
            </w:hyperlink>
            <w:r>
              <w:rPr/>
              <w:t xml:space="preserve">,</w:t>
            </w:r>
            <w:hyperlink r:id="rId41" w:history="1">
              <w:r>
                <w:rPr>
                  <w:color w:val="#410a8c"/>
                  <w:u w:val="single"/>
                </w:rPr>
                <w:t xml:space="preserve">Paolo Quattrone</w:t>
              </w:r>
            </w:hyperlink>
            <w:r>
              <w:rPr/>
              <w:t xml:space="preserve">,</w:t>
            </w:r>
            <w:hyperlink r:id="rId76" w:history="1">
              <w:r>
                <w:rPr>
                  <w:color w:val="#410a8c"/>
                  <w:u w:val="single"/>
                </w:rPr>
                <w:t xml:space="preserve">Nigel Thrift</w:t>
              </w:r>
            </w:hyperlink>
            <w:r>
              <w:rPr/>
              <w:t xml:space="preserve">,</w:t>
            </w:r>
            <w:hyperlink r:id="rId77" w:history="1">
              <w:r>
                <w:rPr>
                  <w:color w:val="#410a8c"/>
                  <w:u w:val="single"/>
                </w:rPr>
                <w:t xml:space="preserve">Chris Mclean</w:t>
              </w:r>
            </w:hyperlink>
          </w:p>
          <w:p>
            <w:pPr/>
            <w:r>
              <w:rPr/>
              <w:t xml:space="preserve"> . Routledge, pp.232, 2011,  </w:t>
            </w:r>
          </w:p>
          <w:p>
            <w:pPr/>
            <w:r>
              <w:rPr/>
              <w:t xml:space="preserve">Ouvrages</w:t>
            </w:r>
          </w:p>
          <w:p>
            <w:pPr/>
            <w:hyperlink r:id="rId75" w:history="1">
              <w:r>
                <w:rPr>
                  <w:color w:val="#410a8c"/>
                  <w:u w:val="single"/>
                </w:rPr>
                <w:t xml:space="preserve">hal-00764309v1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métiers du contrôleur de gestion</w:t>
              </w:r>
            </w:hyperlink>
          </w:p>
          <w:p>
            <w:pPr/>
            <w:hyperlink r:id="rId9" w:history="1">
              <w:r>
                <w:rPr>
                  <w:color w:val="#410a8c"/>
                  <w:u w:val="single"/>
                </w:rPr>
                <w:t xml:space="preserve">François-Régis Puyou</w:t>
              </w:r>
            </w:hyperlink>
            <w:r>
              <w:rPr/>
              <w:t xml:space="preserve">,</w:t>
            </w:r>
            <w:hyperlink r:id="rId79" w:history="1">
              <w:r>
                <w:rPr>
                  <w:color w:val="#410a8c"/>
                  <w:u w:val="single"/>
                </w:rPr>
                <w:t xml:space="preserve">Ludivine Perray-Redslob</w:t>
              </w:r>
            </w:hyperlink>
            <w:r>
              <w:rPr/>
              <w:t xml:space="preserve">,</w:t>
            </w:r>
            <w:hyperlink r:id="rId80" w:history="1">
              <w:r>
                <w:rPr>
                  <w:color w:val="#410a8c"/>
                  <w:u w:val="single"/>
                </w:rPr>
                <w:t xml:space="preserve">Claire Dambrin</w:t>
              </w:r>
            </w:hyperlink>
            <w:r>
              <w:rPr/>
              <w:t xml:space="preserve">,</w:t>
            </w:r>
            <w:hyperlink r:id="rId81" w:history="1">
              <w:r>
                <w:rPr>
                  <w:color w:val="#410a8c"/>
                  <w:u w:val="single"/>
                </w:rPr>
                <w:t xml:space="preserve">Damien Mourey</w:t>
              </w:r>
            </w:hyperlink>
          </w:p>
          <w:p>
            <w:pPr/>
            <w:r>
              <w:rPr>
                <w:i w:val="1"/>
                <w:iCs w:val="1"/>
              </w:rPr>
              <w:t xml:space="preserve">Les Grands Courants en Contrôle de Gestion</w:t>
            </w:r>
            <w:r>
              <w:rPr/>
              <w:t xml:space="preserve">, Éd. EMS, Management &amp; société, 225-241 p., 2023</w:t>
            </w:r>
          </w:p>
          <w:p>
            <w:pPr/>
            <w:r>
              <w:rPr/>
              <w:t xml:space="preserve">Chapitre d'ouvrage</w:t>
            </w:r>
          </w:p>
          <w:p>
            <w:pPr/>
            <w:hyperlink r:id="rId78" w:history="1">
              <w:r>
                <w:rPr>
                  <w:color w:val="#410a8c"/>
                  <w:u w:val="single"/>
                </w:rPr>
                <w:t xml:space="preserve">hal-04357270v1</w:t>
              </w:r>
            </w:hyperlink>
          </w:p>
        </w:tc>
      </w:tr>
      <w:tr>
        <w:trPr/>
        <w:tc>
          <w:tcPr>
            <w:noWrap/>
          </w:tcPr>
          <w:p>
            <w:pPr>
              <w:spacing w:after="200"/>
            </w:pPr>
            <w:hyperlink r:id="rId82" w:history="1">
              <w:r>
                <w:rPr>
                  <w:color w:val="1e198e"/>
                  <w:b w:val="1"/>
                  <w:bCs w:val="1"/>
                  <w:u w:val="single"/>
                </w:rPr>
                <w:t xml:space="preserve">L’éthique du contrôle de gestion</w:t>
              </w:r>
            </w:hyperlink>
          </w:p>
          <w:p>
            <w:pPr/>
            <w:hyperlink r:id="rId49" w:history="1">
              <w:r>
                <w:rPr>
                  <w:color w:val="#410a8c"/>
                  <w:u w:val="single"/>
                </w:rPr>
                <w:t xml:space="preserve">Eric Faÿ</w:t>
              </w:r>
            </w:hyperlink>
            <w:r>
              <w:rPr/>
              <w:t xml:space="preserve">,</w:t>
            </w:r>
            <w:hyperlink r:id="rId9" w:history="1">
              <w:r>
                <w:rPr>
                  <w:color w:val="#410a8c"/>
                  <w:u w:val="single"/>
                </w:rPr>
                <w:t xml:space="preserve">François-Régis Puyou</w:t>
              </w:r>
            </w:hyperlink>
          </w:p>
          <w:p>
            <w:pPr/>
            <w:r>
              <w:rPr>
                <w:i w:val="1"/>
                <w:iCs w:val="1"/>
              </w:rPr>
              <w:t xml:space="preserve">Humanisme et finance: l'impossible mariage ? : Itérations entre réflexions et actions</w:t>
            </w:r>
            <w:r>
              <w:rPr/>
              <w:t xml:space="preserve">, Management Prospective Editions, pp.57 - 66, 2022</w:t>
            </w:r>
          </w:p>
          <w:p>
            <w:pPr/>
            <w:r>
              <w:rPr/>
              <w:t xml:space="preserve">Chapitre d'ouvrage</w:t>
            </w:r>
          </w:p>
          <w:p>
            <w:pPr/>
            <w:hyperlink r:id="rId82" w:history="1">
              <w:r>
                <w:rPr>
                  <w:color w:val="#410a8c"/>
                  <w:u w:val="single"/>
                </w:rPr>
                <w:t xml:space="preserve">hal-05603416v1</w:t>
              </w:r>
            </w:hyperlink>
          </w:p>
        </w:tc>
      </w:tr>
      <w:tr>
        <w:trPr/>
        <w:tc>
          <w:tcPr>
            <w:noWrap/>
          </w:tcPr>
          <w:p>
            <w:pPr>
              <w:spacing w:after="200"/>
            </w:pPr>
            <w:hyperlink r:id="rId83" w:history="1">
              <w:r>
                <w:rPr>
                  <w:color w:val="1e198e"/>
                  <w:b w:val="1"/>
                  <w:bCs w:val="1"/>
                  <w:u w:val="single"/>
                </w:rPr>
                <w:t xml:space="preserve">Account books as a mediating technology of organization</w:t>
              </w:r>
            </w:hyperlink>
          </w:p>
          <w:p>
            <w:pPr/>
            <w:hyperlink r:id="rId9" w:history="1">
              <w:r>
                <w:rPr>
                  <w:color w:val="#410a8c"/>
                  <w:u w:val="single"/>
                </w:rPr>
                <w:t xml:space="preserve">François-Régis Puyou</w:t>
              </w:r>
            </w:hyperlink>
            <w:r>
              <w:rPr/>
              <w:t xml:space="preserve">,</w:t>
            </w:r>
            <w:hyperlink r:id="rId41" w:history="1">
              <w:r>
                <w:rPr>
                  <w:color w:val="#410a8c"/>
                  <w:u w:val="single"/>
                </w:rPr>
                <w:t xml:space="preserve">Paolo Quattrone</w:t>
              </w:r>
            </w:hyperlink>
          </w:p>
          <w:p>
            <w:pPr/>
            <w:r>
              <w:rPr>
                <w:i w:val="1"/>
                <w:iCs w:val="1"/>
              </w:rPr>
              <w:t xml:space="preserve">Oxford handbook on media, communication and organization studies</w:t>
            </w:r>
            <w:r>
              <w:rPr/>
              <w:t xml:space="preserve">, Oxford University Press, 2019, </w:t>
            </w:r>
            <w:hyperlink r:id="rId84" w:history="1">
              <w:r>
                <w:rPr>
                  <w:color w:val="#410a8c"/>
                  <w:u w:val="single"/>
                </w:rPr>
                <w:t xml:space="preserve">⟨10.1093/oxfordhb/9780198809913.013.1⟩</w:t>
              </w:r>
            </w:hyperlink>
          </w:p>
          <w:p>
            <w:pPr/>
            <w:r>
              <w:rPr/>
              <w:t xml:space="preserve">Chapitre d'ouvrage</w:t>
            </w:r>
          </w:p>
          <w:p>
            <w:pPr/>
            <w:hyperlink r:id="rId83" w:history="1">
              <w:r>
                <w:rPr>
                  <w:color w:val="#410a8c"/>
                  <w:u w:val="single"/>
                </w:rPr>
                <w:t xml:space="preserve">hal-03979852v1</w:t>
              </w:r>
            </w:hyperlink>
          </w:p>
        </w:tc>
      </w:tr>
      <w:tr>
        <w:trPr/>
        <w:tc>
          <w:tcPr>
            <w:noWrap/>
          </w:tcPr>
          <w:p>
            <w:pPr>
              <w:spacing w:after="200"/>
            </w:pPr>
            <w:hyperlink r:id="rId85" w:history="1">
              <w:r>
                <w:rPr>
                  <w:color w:val="1e198e"/>
                  <w:b w:val="1"/>
                  <w:bCs w:val="1"/>
                  <w:u w:val="single"/>
                </w:rPr>
                <w:t xml:space="preserve">Learning from Screens: Does Ideology Prevail over Lived Experience? The Example of ERP Systems.</w:t>
              </w:r>
            </w:hyperlink>
          </w:p>
          <w:p>
            <w:pPr/>
            <w:hyperlink r:id="rId9" w:history="1">
              <w:r>
                <w:rPr>
                  <w:color w:val="#410a8c"/>
                  <w:u w:val="single"/>
                </w:rPr>
                <w:t xml:space="preserve">François-Régis Puyou</w:t>
              </w:r>
            </w:hyperlink>
          </w:p>
          <w:p>
            <w:pPr/>
            <w:r>
              <w:rPr>
                <w:i w:val="1"/>
                <w:iCs w:val="1"/>
              </w:rPr>
              <w:t xml:space="preserve">Learning Organizations. Extending the field</w:t>
            </w:r>
            <w:r>
              <w:rPr/>
              <w:t xml:space="preserve">, Springer, pp.17-28, 2014, 978-94-007-7219-9</w:t>
            </w:r>
          </w:p>
          <w:p>
            <w:pPr/>
            <w:r>
              <w:rPr/>
              <w:t xml:space="preserve">Chapitre d'ouvrage</w:t>
            </w:r>
          </w:p>
          <w:p>
            <w:pPr/>
            <w:hyperlink r:id="rId85" w:history="1">
              <w:r>
                <w:rPr>
                  <w:color w:val="#410a8c"/>
                  <w:u w:val="single"/>
                </w:rPr>
                <w:t xml:space="preserve">hal-01003970v1</w:t>
              </w:r>
            </w:hyperlink>
          </w:p>
        </w:tc>
      </w:tr>
      <w:tr>
        <w:trPr/>
        <w:tc>
          <w:tcPr>
            <w:noWrap/>
          </w:tcPr>
          <w:p>
            <w:pPr>
              <w:spacing w:after="200"/>
            </w:pPr>
            <w:hyperlink r:id="rId86" w:history="1">
              <w:r>
                <w:rPr>
                  <w:color w:val="1e198e"/>
                  <w:b w:val="1"/>
                  <w:bCs w:val="1"/>
                  <w:u w:val="single"/>
                </w:rPr>
                <w:t xml:space="preserve">Les individus et leur rôle : l'apport des personnages au travail vivant</w:t>
              </w:r>
            </w:hyperlink>
          </w:p>
          <w:p>
            <w:pPr/>
            <w:hyperlink r:id="rId9" w:history="1">
              <w:r>
                <w:rPr>
                  <w:color w:val="#410a8c"/>
                  <w:u w:val="single"/>
                </w:rPr>
                <w:t xml:space="preserve">François-Régis Puyou</w:t>
              </w:r>
            </w:hyperlink>
          </w:p>
          <w:p>
            <w:pPr/>
            <w:r>
              <w:rPr/>
              <w:t xml:space="preserve">Gregori Jean, Jean Leclercq, Nicolas Monseu. </w:t>
            </w:r>
            <w:r>
              <w:rPr>
                <w:i w:val="1"/>
                <w:iCs w:val="1"/>
              </w:rPr>
              <w:t xml:space="preserve">La vie et les vivants : (Re-)lire Michel Henry</w:t>
            </w:r>
            <w:r>
              <w:rPr/>
              <w:t xml:space="preserve">, Presses Universitaires de Louvain, pp.545-552, 2013, 978-2875581204</w:t>
            </w:r>
          </w:p>
          <w:p>
            <w:pPr/>
            <w:r>
              <w:rPr/>
              <w:t xml:space="preserve">Chapitre d'ouvrage</w:t>
            </w:r>
          </w:p>
          <w:p>
            <w:pPr/>
            <w:hyperlink r:id="rId86" w:history="1">
              <w:r>
                <w:rPr>
                  <w:color w:val="#410a8c"/>
                  <w:u w:val="single"/>
                </w:rPr>
                <w:t xml:space="preserve">hal-01026300v1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contrôle de gestion comme scène du gouvernement des groupes de sociétés. La place du calcul économique dans l'action organisée</w:t>
              </w:r>
            </w:hyperlink>
          </w:p>
          <w:p>
            <w:pPr/>
            <w:hyperlink r:id="rId9" w:history="1">
              <w:r>
                <w:rPr>
                  <w:color w:val="#410a8c"/>
                  <w:u w:val="single"/>
                </w:rPr>
                <w:t xml:space="preserve">François-Régis Puyou</w:t>
              </w:r>
            </w:hyperlink>
          </w:p>
          <w:p>
            <w:pPr/>
            <w:r>
              <w:rPr/>
              <w:t xml:space="preserve">Sociologie. Institut d'études politiques de paris - Sciences Po, 2009.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tel-00833718v1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3016v1" TargetMode="External"/><Relationship Id="rId8" Type="http://schemas.openxmlformats.org/officeDocument/2006/relationships/hyperlink" Target="https://hal.science/search/index/?q=*&amp;authFullName_s=Richard Jabot" TargetMode="External"/><Relationship Id="rId9" Type="http://schemas.openxmlformats.org/officeDocument/2006/relationships/hyperlink" Target="https://hal.science/search/index/?q=*&amp;authFullName_s=Fran&#231;ois-R&#233;gis Puyou" TargetMode="External"/><Relationship Id="rId10" Type="http://schemas.openxmlformats.org/officeDocument/2006/relationships/hyperlink" Target="https://hal.science/search/index/?q=*&amp;authFullName_s=Simon Alcouffe" TargetMode="External"/><Relationship Id="rId11" Type="http://schemas.openxmlformats.org/officeDocument/2006/relationships/hyperlink" Target="https://dx.doi.org/10.1108/aaaj-09-2023-6650" TargetMode="External"/><Relationship Id="rId12" Type="http://schemas.openxmlformats.org/officeDocument/2006/relationships/hyperlink" Target="https://hal.science/hal-04325739v1" TargetMode="External"/><Relationship Id="rId13" Type="http://schemas.openxmlformats.org/officeDocument/2006/relationships/hyperlink" Target="https://hal.science/search/index/?q=*&amp;authFullName_s=Gr&#233;gory Jemine" TargetMode="External"/><Relationship Id="rId14" Type="http://schemas.openxmlformats.org/officeDocument/2006/relationships/hyperlink" Target="https://hal.science/search/index/?q=*&amp;authFullName_s=Florence Bouvet" TargetMode="External"/><Relationship Id="rId15" Type="http://schemas.openxmlformats.org/officeDocument/2006/relationships/hyperlink" Target="https://dx.doi.org/10.1108/AAAJ-08-2022-5981" TargetMode="External"/><Relationship Id="rId16" Type="http://schemas.openxmlformats.org/officeDocument/2006/relationships/hyperlink" Target="https://hal.science/hal-04245850v1" TargetMode="External"/><Relationship Id="rId17" Type="http://schemas.openxmlformats.org/officeDocument/2006/relationships/hyperlink" Target="https://hal.science/search/index/?q=*&amp;authFullName_s=Maxence Postaire" TargetMode="External"/><Relationship Id="rId18" Type="http://schemas.openxmlformats.org/officeDocument/2006/relationships/hyperlink" Target="https://dx.doi.org/10.1108/AAAJ-03-2021-5204" TargetMode="External"/><Relationship Id="rId19" Type="http://schemas.openxmlformats.org/officeDocument/2006/relationships/hyperlink" Target="https://hal.science/hal-04097638v1" TargetMode="External"/><Relationship Id="rId20" Type="http://schemas.openxmlformats.org/officeDocument/2006/relationships/hyperlink" Target="https://hal.science/search/index/?q=*&amp;authFullName_s=Christophe Dubois" TargetMode="External"/><Relationship Id="rId21" Type="http://schemas.openxmlformats.org/officeDocument/2006/relationships/hyperlink" Target="https://dx.doi.org/10.1016/j.mar.2023.100852" TargetMode="External"/><Relationship Id="rId22" Type="http://schemas.openxmlformats.org/officeDocument/2006/relationships/hyperlink" Target="https://hal.science/hal-03979326v1" TargetMode="External"/><Relationship Id="rId23" Type="http://schemas.openxmlformats.org/officeDocument/2006/relationships/hyperlink" Target="https://hal.science/search/index/?q=*&amp;authFullName_s=Thibaut Bardon" TargetMode="External"/><Relationship Id="rId24" Type="http://schemas.openxmlformats.org/officeDocument/2006/relationships/hyperlink" Target="https://hal.science/search/index/?q=*&amp;authFullName_s=Andrew Brown" TargetMode="External"/><Relationship Id="rId25" Type="http://schemas.openxmlformats.org/officeDocument/2006/relationships/hyperlink" Target="https://dx.doi.org/10.1177/13505084211030644" TargetMode="External"/><Relationship Id="rId26" Type="http://schemas.openxmlformats.org/officeDocument/2006/relationships/hyperlink" Target="https://hal.science/hal-03979305v1" TargetMode="External"/><Relationship Id="rId27" Type="http://schemas.openxmlformats.org/officeDocument/2006/relationships/hyperlink" Target="https://hal.science/search/index/?q=*&amp;authFullName_s=Marisa Mcvey" TargetMode="External"/><Relationship Id="rId28" Type="http://schemas.openxmlformats.org/officeDocument/2006/relationships/hyperlink" Target="https://hal.science/search/index/?q=*&amp;authFullName_s=John Ferguson" TargetMode="External"/><Relationship Id="rId29" Type="http://schemas.openxmlformats.org/officeDocument/2006/relationships/hyperlink" Target="https://dx.doi.org/10.1007/s10551-021-05028-3" TargetMode="External"/><Relationship Id="rId30" Type="http://schemas.openxmlformats.org/officeDocument/2006/relationships/hyperlink" Target="https://hal.science/hal-03979275v1" TargetMode="External"/><Relationship Id="rId31" Type="http://schemas.openxmlformats.org/officeDocument/2006/relationships/hyperlink" Target="https://dx.doi.org/10.1080/14759551.2021.2017935" TargetMode="External"/><Relationship Id="rId32" Type="http://schemas.openxmlformats.org/officeDocument/2006/relationships/hyperlink" Target="https://hal.science/hal-03979344v1" TargetMode="External"/><Relationship Id="rId33" Type="http://schemas.openxmlformats.org/officeDocument/2006/relationships/hyperlink" Target="https://dx.doi.org/10.1177/0170840621989212" TargetMode="External"/><Relationship Id="rId34" Type="http://schemas.openxmlformats.org/officeDocument/2006/relationships/hyperlink" Target="https://hal.science/hal-03979838v1" TargetMode="External"/><Relationship Id="rId35" Type="http://schemas.openxmlformats.org/officeDocument/2006/relationships/hyperlink" Target="https://hal.science/search/index/?q=*&amp;authFullName_s=Sandrine Fr&#233;meaux" TargetMode="External"/><Relationship Id="rId36" Type="http://schemas.openxmlformats.org/officeDocument/2006/relationships/hyperlink" Target="https://hal.science/search/index/?q=*&amp;authFullName_s=Grant Michelson" TargetMode="External"/><Relationship Id="rId37" Type="http://schemas.openxmlformats.org/officeDocument/2006/relationships/hyperlink" Target="https://dx.doi.org/10.1016/j.cpa.2018.07.003" TargetMode="External"/><Relationship Id="rId38" Type="http://schemas.openxmlformats.org/officeDocument/2006/relationships/hyperlink" Target="https://hal.science/hal-03979355v1" TargetMode="External"/><Relationship Id="rId39" Type="http://schemas.openxmlformats.org/officeDocument/2006/relationships/hyperlink" Target="https://dx.doi.org/10.1016/j.mar.2018.01.001" TargetMode="External"/><Relationship Id="rId40" Type="http://schemas.openxmlformats.org/officeDocument/2006/relationships/hyperlink" Target="https://hal.science/hal-03979362v1" TargetMode="External"/><Relationship Id="rId41" Type="http://schemas.openxmlformats.org/officeDocument/2006/relationships/hyperlink" Target="https://hal.science/search/index/?q=*&amp;authFullName_s=Paolo Quattrone" TargetMode="External"/><Relationship Id="rId42" Type="http://schemas.openxmlformats.org/officeDocument/2006/relationships/hyperlink" Target="https://dx.doi.org/10.1177/0170840618765013" TargetMode="External"/><Relationship Id="rId43" Type="http://schemas.openxmlformats.org/officeDocument/2006/relationships/hyperlink" Target="https://audencia.hal.science/hal-01709993v1" TargetMode="External"/><Relationship Id="rId44" Type="http://schemas.openxmlformats.org/officeDocument/2006/relationships/hyperlink" Target="https://hal.science/search/index/?q=*&amp;authFullName_s=Claire Champenois" TargetMode="External"/><Relationship Id="rId45" Type="http://schemas.openxmlformats.org/officeDocument/2006/relationships/hyperlink" Target="https://hal.science/search/index/?q=*&amp;authFullName_s=Michel Devigne" TargetMode="External"/><Relationship Id="rId46" Type="http://schemas.openxmlformats.org/officeDocument/2006/relationships/hyperlink" Target="https://audencia.hal.science/hal-01398988v1" TargetMode="External"/><Relationship Id="rId47" Type="http://schemas.openxmlformats.org/officeDocument/2006/relationships/hyperlink" Target="https://dx.doi.org/10.1111/jsbm.12297" TargetMode="External"/><Relationship Id="rId48" Type="http://schemas.openxmlformats.org/officeDocument/2006/relationships/hyperlink" Target="https://audencia.hal.science/hal-01154529v1" TargetMode="External"/><Relationship Id="rId49" Type="http://schemas.openxmlformats.org/officeDocument/2006/relationships/hyperlink" Target="https://hal.science/search/index/?q=*&amp;authFullName_s=Eric Fa&#255;" TargetMode="External"/><Relationship Id="rId50" Type="http://schemas.openxmlformats.org/officeDocument/2006/relationships/hyperlink" Target="https://dx.doi.org/10.1007/s10551-013-1986-6" TargetMode="External"/><Relationship Id="rId51" Type="http://schemas.openxmlformats.org/officeDocument/2006/relationships/hyperlink" Target="https://audencia.hal.science/hal-01069276v1" TargetMode="External"/><Relationship Id="rId52" Type="http://schemas.openxmlformats.org/officeDocument/2006/relationships/hyperlink" Target="https://dx.doi.org/10.1016/j.cpa.2013.03.004" TargetMode="External"/><Relationship Id="rId53" Type="http://schemas.openxmlformats.org/officeDocument/2006/relationships/hyperlink" Target="https://hal.science/hal-00771160v1" TargetMode="External"/><Relationship Id="rId54" Type="http://schemas.openxmlformats.org/officeDocument/2006/relationships/hyperlink" Target="https://hal.science/search/index/?q=*&amp;authFullName_s=Eric Fay" TargetMode="External"/><Relationship Id="rId55" Type="http://schemas.openxmlformats.org/officeDocument/2006/relationships/hyperlink" Target="https://hal.science/search/index/?q=*&amp;authFullName_s=Lucas Introna" TargetMode="External"/><Relationship Id="rId56" Type="http://schemas.openxmlformats.org/officeDocument/2006/relationships/hyperlink" Target="https://dx.doi.org/10.1016/j.infoandorg.2009.10.001" TargetMode="External"/><Relationship Id="rId57" Type="http://schemas.openxmlformats.org/officeDocument/2006/relationships/hyperlink" Target="https://hal.science/hal-01188849v1" TargetMode="External"/><Relationship Id="rId58" Type="http://schemas.openxmlformats.org/officeDocument/2006/relationships/hyperlink" Target="https://hal.science/hal-01368501v1" TargetMode="External"/><Relationship Id="rId59" Type="http://schemas.openxmlformats.org/officeDocument/2006/relationships/hyperlink" Target="https://imt-atlantique.hal.science/hal-01061925v1" TargetMode="External"/><Relationship Id="rId60" Type="http://schemas.openxmlformats.org/officeDocument/2006/relationships/hyperlink" Target="https://hal.science/hal-00956549v1" TargetMode="External"/><Relationship Id="rId61" Type="http://schemas.openxmlformats.org/officeDocument/2006/relationships/hyperlink" Target="https://hal.science/hal-00690954v1" TargetMode="External"/><Relationship Id="rId62" Type="http://schemas.openxmlformats.org/officeDocument/2006/relationships/hyperlink" Target="https://hal.science/hal-00956548v1" TargetMode="External"/><Relationship Id="rId63" Type="http://schemas.openxmlformats.org/officeDocument/2006/relationships/hyperlink" Target="https://hal.science/hal-00763055v1" TargetMode="External"/><Relationship Id="rId64" Type="http://schemas.openxmlformats.org/officeDocument/2006/relationships/hyperlink" Target="https://imt-atlantique.hal.science/hal-00937375v1" TargetMode="External"/><Relationship Id="rId65" Type="http://schemas.openxmlformats.org/officeDocument/2006/relationships/hyperlink" Target="https://hal.science/hal-00763009v1" TargetMode="External"/><Relationship Id="rId66" Type="http://schemas.openxmlformats.org/officeDocument/2006/relationships/hyperlink" Target="https://audencia.hal.science/hal-00797468v1" TargetMode="External"/><Relationship Id="rId67" Type="http://schemas.openxmlformats.org/officeDocument/2006/relationships/hyperlink" Target="https://hal.science/hal-00481091v1" TargetMode="External"/><Relationship Id="rId68" Type="http://schemas.openxmlformats.org/officeDocument/2006/relationships/hyperlink" Target="https://hal.science/hal-00761981v1" TargetMode="External"/><Relationship Id="rId69" Type="http://schemas.openxmlformats.org/officeDocument/2006/relationships/hyperlink" Target="https://hal.science/hal-00761980v1" TargetMode="External"/><Relationship Id="rId70" Type="http://schemas.openxmlformats.org/officeDocument/2006/relationships/hyperlink" Target="https://hal.science/hal-00760849v1" TargetMode="External"/><Relationship Id="rId71" Type="http://schemas.openxmlformats.org/officeDocument/2006/relationships/hyperlink" Target="https://hal.science/hal-00760551v1" TargetMode="External"/><Relationship Id="rId72" Type="http://schemas.openxmlformats.org/officeDocument/2006/relationships/hyperlink" Target="https://hal.science/hal-00760550v1" TargetMode="External"/><Relationship Id="rId73" Type="http://schemas.openxmlformats.org/officeDocument/2006/relationships/hyperlink" Target="https://hal.science/hal-00760238v1" TargetMode="External"/><Relationship Id="rId74" Type="http://schemas.openxmlformats.org/officeDocument/2006/relationships/hyperlink" Target="https://hal.science/hal-00760239v1" TargetMode="External"/><Relationship Id="rId75" Type="http://schemas.openxmlformats.org/officeDocument/2006/relationships/hyperlink" Target="https://hal.science/hal-00764309v1" TargetMode="External"/><Relationship Id="rId76" Type="http://schemas.openxmlformats.org/officeDocument/2006/relationships/hyperlink" Target="https://hal.science/search/index/?q=*&amp;authFullName_s=Nigel Thrift" TargetMode="External"/><Relationship Id="rId77" Type="http://schemas.openxmlformats.org/officeDocument/2006/relationships/hyperlink" Target="https://hal.science/search/index/?q=*&amp;authFullName_s=Chris Mclean" TargetMode="External"/><Relationship Id="rId78" Type="http://schemas.openxmlformats.org/officeDocument/2006/relationships/hyperlink" Target="https://hal.science/hal-04357270v1" TargetMode="External"/><Relationship Id="rId79" Type="http://schemas.openxmlformats.org/officeDocument/2006/relationships/hyperlink" Target="https://hal.science/search/index/?q=*&amp;authFullName_s=Ludivine Perray-Redslob" TargetMode="External"/><Relationship Id="rId80" Type="http://schemas.openxmlformats.org/officeDocument/2006/relationships/hyperlink" Target="https://hal.science/search/index/?q=*&amp;authFullName_s=Claire Dambrin" TargetMode="External"/><Relationship Id="rId81" Type="http://schemas.openxmlformats.org/officeDocument/2006/relationships/hyperlink" Target="https://hal.science/search/index/?q=*&amp;authFullName_s=Damien Mourey" TargetMode="External"/><Relationship Id="rId82" Type="http://schemas.openxmlformats.org/officeDocument/2006/relationships/hyperlink" Target="https://hal.science/hal-05603416v1" TargetMode="External"/><Relationship Id="rId83" Type="http://schemas.openxmlformats.org/officeDocument/2006/relationships/hyperlink" Target="https://hal.science/hal-03979852v1" TargetMode="External"/><Relationship Id="rId84" Type="http://schemas.openxmlformats.org/officeDocument/2006/relationships/hyperlink" Target="https://dx.doi.org/10.1093/oxfordhb/9780198809913.013.1" TargetMode="External"/><Relationship Id="rId85" Type="http://schemas.openxmlformats.org/officeDocument/2006/relationships/hyperlink" Target="https://audencia.hal.science/hal-01003970v1" TargetMode="External"/><Relationship Id="rId86" Type="http://schemas.openxmlformats.org/officeDocument/2006/relationships/hyperlink" Target="https://hal.science/hal-01026300v1" TargetMode="External"/><Relationship Id="rId87" Type="http://schemas.openxmlformats.org/officeDocument/2006/relationships/hyperlink" Target="https://theses.hal.science/tel-00833718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François-Régis Puyou</dc:title>
  <dc:description>CV</dc:description>
  <dc:subject/>
  <cp:keywords/>
  <cp:category/>
  <cp:lastModifiedBy/>
  <dcterms:created xsi:type="dcterms:W3CDTF">2026-05-02T17:51:09+02:00</dcterms:created>
  <dcterms:modified xsi:type="dcterms:W3CDTF">2026-05-02T17:51:09+02:00</dcterms:modified>
</cp:coreProperties>
</file>

<file path=docProps/custom.xml><?xml version="1.0" encoding="utf-8"?>
<Properties xmlns="http://schemas.openxmlformats.org/officeDocument/2006/custom-properties" xmlns:vt="http://schemas.openxmlformats.org/officeDocument/2006/docPropsVTypes"/>
</file>