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musique du Saint Julien : à la croisée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Cerisy-la-Salle sur le Mystère de saint Julien de Nicole Osber (1529), à paraître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études carnavalesques aux études théâtrales : lire la farce renaissante à travers les rituels festifs pan-européens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Nathalie Gauthard, Blodwenn Mauffret, Monika Salzbrunn. </w:t>
            </w:r>
            <w:r>
              <w:rPr>
                <w:i w:val="1"/>
                <w:iCs w:val="1"/>
              </w:rPr>
              <w:t xml:space="preserve">Enquêter en carnaval. Méthodologies créatives autour d’un plaisir partagé</w:t>
            </w:r>
            <w:r>
              <w:rPr/>
              <w:t xml:space="preserve">, Presses universitaires de Rennes, 2025, 9782753597143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l’Hôtel de Bourgogne en 1630. L’iconographie relue au prisme de l’infographie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1 (1), Open Book Publishers, pp.29-44, 2024, St Andrews Studies in French History and Culture,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⟨10.11647/obp.0400.02⟩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Charlatans des rues, farceurs des théâtres : fluidité fonctionnelle d’une forme théâtrale (1610-1700)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Beya Dhraïef; Éric Negrel; Jennifer Ruimi.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Presses de La Sorbonne nouvelle, pp.51-60, 2018, 978-2-87854-996-6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Concert-lecture : Le jeu et mistere de Monsieur Saint Julien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 Davy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Mystère à Carentan : le Saint Julien retrouvé (1529)</w:t>
            </w:r>
            <w:r>
              <w:rPr/>
              <w:t xml:space="preserve">, Jul 2025,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Dancourt : Nostalgie de la farce baroque à l’âge de la Comédie-Française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Dancourt (1661-1725). Actualités d’un professionnel du spectacle, 300 ans après sa mort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rêvent les jeunes princes : l’écriture du songe dans le journal de Jean Héroard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rêve au XVIIe siècle</w:t>
            </w:r>
            <w:r>
              <w:rPr/>
              <w:t xml:space="preserve">, Alice Hennetier, Élise Legendre, Mélissa Thiriot, Zoé Weil, Mar 2025, Paris Sorbonne Université Faculté des Lettres,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comique : circulation des interprètes et des pratiques farcesques dans l’espace français de l’âge baroque.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ThéPARis-France, Les théâtres en France sous l’Ancien régime</w:t>
            </w:r>
            <w:r>
              <w:rPr/>
              <w:t xml:space="preserve">, Centre de Musique Baroque de Versailles, Feb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item, un habit comique&amp;quot; : esthétique du costume de farce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Dramaturgie du visible (1500-1800)</w:t>
            </w:r>
            <w:r>
              <w:rPr/>
              <w:t xml:space="preserve">, Mickael Bouffard, Petra Dotlacilová,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item, un habit comique&amp;quot; : le costume de théâtre dans les actes notariés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fabrique du spectacle</w:t>
            </w:r>
            <w:r>
              <w:rPr/>
              <w:t xml:space="preserve">, Centre de musique baroque de Versailles, Nov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Dramaturgy of the &amp;quot;Chansons de comédiens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 International Conference on Baroque Music</w:t>
            </w:r>
            <w:r>
              <w:rPr/>
              <w:t xml:space="preserve">, Haute École de Musique de Genève-Neuchâtel, Jun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couches chez les petits bourgeois, deux farces parturielles de Donneau de Visé et Feydeau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la naissance et poétiques de l’accouchement</w:t>
            </w:r>
            <w:r>
              <w:rPr/>
              <w:t xml:space="preserve">, Université d'Artois, Nov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des farceurs : Héritage et dépassement des structures de la farce baroque dans l’œuvre de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Molière et les acteurs comiques</w:t>
            </w:r>
            <w:r>
              <w:rPr/>
              <w:t xml:space="preserve">, Université de Rennes-2,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les faire voir qu’à la chandelle&amp;quot; ? Les apports de la performance « historiquement informée » aux études moliéresques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Molière par la scène - Leçons de l’interprétation</w:t>
            </w:r>
            <w:r>
              <w:rPr/>
              <w:t xml:space="preserve">, Université Lumière Lyon II, IHRIM, Jul 2022, Villeneuve-les-Avignon,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faut que le théâtre soit superbe&amp;quot; : Quelques réflexions sur la scène de l'Hôtel de Bourgogne en 1630.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lieux de spectacle de la première modernité, Sources et méthodes du virtuel pour l’histoire du théâtre</w:t>
            </w:r>
            <w:r>
              <w:rPr/>
              <w:t xml:space="preserve">, Université Bordeaux-Montaigne,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qui n’est point vers…&amp;quot; : Molière et l’invention de la prose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et les survivances de Molière</w:t>
            </w:r>
            <w:r>
              <w:rPr/>
              <w:t xml:space="preserve">, Université de Wroclav, Oct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au cœur des divertissements de société : instrument de cohésion et de régulation des tensions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Du "théâtre de société" avant 1700 ?</w:t>
            </w:r>
            <w:r>
              <w:rPr/>
              <w:t xml:space="preserve">, Université de Champagne-Ardenne, Sep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du sauvage : Dramaturgies du désordre de la rue à la scène (XIIIe-XVIe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des créateurs de masques</w:t>
            </w:r>
            <w:r>
              <w:rPr/>
              <w:t xml:space="preserve">, Association des Créateurs de masques,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de la facétie : Mise en place d’un univers transmédiatique à l’époque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annuel de la Société d’études pluridisciplinaires du dix-septième siècle français</w:t>
            </w:r>
            <w:r>
              <w:rPr/>
              <w:t xml:space="preserve">, Oct 2021, En Distanciel,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études carnavalesques aux études théâtrales : lire la farce renaissante à travers les rituels festifs pan-européens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Méthodologie(s) de recherche sur les pratiques festives et carnavalesques</w:t>
            </w:r>
            <w:r>
              <w:rPr/>
              <w:t xml:space="preserve">, Apr 2019,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Parnia Shams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histoires des pluies d'amour et de mort : une pentalogie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Abbas Nalbandian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au 17e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de la farce (extrait)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et carême. Métaphores alimentaires dans la farce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2024-2 (23), pp.75-92.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⟨10.48611/isbn.978-2-406-17447-9.p.0075⟩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farceurs : un univers transmédiatique de l’époque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dix-septième</w:t>
            </w:r>
            <w:r>
              <w:rPr/>
              <w:t xml:space="preserve">, 2023, XX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agréable théâtre…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2022, 2022-1 (18), pp.279-306.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⟨10.48611/isbn.978-2-406-12918-9.p.0279⟩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de la farce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Honoré Champion, 2023, 9782745358899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RCF</w:t>
            </w:r>
            <w:r>
              <w:rPr/>
              <w:t xml:space="preserve">, 2022, https://www.cfregisters.org/#!/encyclopedie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farce et son interprète : Pratiques des farceurs professionnels parisiens (1610-1686)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Art et histoire de l'art. Université Paris 3 - Sorbonne Nouvelle, 2014.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tel-04539720v1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88v1" TargetMode="External"/><Relationship Id="rId8" Type="http://schemas.openxmlformats.org/officeDocument/2006/relationships/hyperlink" Target="https://hal.science/search/index/?q=*&amp;authFullName_s=Fran&#231;ois R&#233;mond" TargetMode="External"/><Relationship Id="rId9" Type="http://schemas.openxmlformats.org/officeDocument/2006/relationships/hyperlink" Target="https://hal.science/search/index/?q=*&amp;authFullName_s=Chlo&#235; Richard-Desoubeaux" TargetMode="External"/><Relationship Id="rId10" Type="http://schemas.openxmlformats.org/officeDocument/2006/relationships/hyperlink" Target="https://hal.science/hal-04974730v1" TargetMode="External"/><Relationship Id="rId11" Type="http://schemas.openxmlformats.org/officeDocument/2006/relationships/hyperlink" Target="https://hal.science/hal-04726925v1" TargetMode="External"/><Relationship Id="rId12" Type="http://schemas.openxmlformats.org/officeDocument/2006/relationships/hyperlink" Target="https://dx.doi.org/10.11647/obp.0400.02" TargetMode="External"/><Relationship Id="rId13" Type="http://schemas.openxmlformats.org/officeDocument/2006/relationships/hyperlink" Target="https://hal.science/hal-04189591v1" TargetMode="External"/><Relationship Id="rId14" Type="http://schemas.openxmlformats.org/officeDocument/2006/relationships/hyperlink" Target="https://hal.science/hal-05267822v1" TargetMode="External"/><Relationship Id="rId15" Type="http://schemas.openxmlformats.org/officeDocument/2006/relationships/hyperlink" Target="https://hal.science/search/index/?q=*&amp;authFullName_s=Yvon Davy" TargetMode="External"/><Relationship Id="rId16" Type="http://schemas.openxmlformats.org/officeDocument/2006/relationships/hyperlink" Target="https://hal.science/search/index/?q=*&amp;authFullName_s=&#201;tienne Lagrange" TargetMode="External"/><Relationship Id="rId17" Type="http://schemas.openxmlformats.org/officeDocument/2006/relationships/hyperlink" Target="https://hal.science/hal-05402178v1" TargetMode="External"/><Relationship Id="rId18" Type="http://schemas.openxmlformats.org/officeDocument/2006/relationships/hyperlink" Target="https://hal.science/hal-05055091v1" TargetMode="External"/><Relationship Id="rId19" Type="http://schemas.openxmlformats.org/officeDocument/2006/relationships/hyperlink" Target="https://hal.science/hal-04570120v1" TargetMode="External"/><Relationship Id="rId20" Type="http://schemas.openxmlformats.org/officeDocument/2006/relationships/hyperlink" Target="https://hal.science/hal-04634284v1" TargetMode="External"/><Relationship Id="rId21" Type="http://schemas.openxmlformats.org/officeDocument/2006/relationships/hyperlink" Target="https://hal.science/hal-04768027v1" TargetMode="External"/><Relationship Id="rId22" Type="http://schemas.openxmlformats.org/officeDocument/2006/relationships/hyperlink" Target="https://hal.science/hal-04570124v1" TargetMode="External"/><Relationship Id="rId23" Type="http://schemas.openxmlformats.org/officeDocument/2006/relationships/hyperlink" Target="https://hal.science/hal-04570131v1" TargetMode="External"/><Relationship Id="rId24" Type="http://schemas.openxmlformats.org/officeDocument/2006/relationships/hyperlink" Target="https://hal.science/hal-04570133v1" TargetMode="External"/><Relationship Id="rId25" Type="http://schemas.openxmlformats.org/officeDocument/2006/relationships/hyperlink" Target="https://hal.science/hal-04570137v1" TargetMode="External"/><Relationship Id="rId26" Type="http://schemas.openxmlformats.org/officeDocument/2006/relationships/hyperlink" Target="https://hal.science/hal-04570126v1" TargetMode="External"/><Relationship Id="rId27" Type="http://schemas.openxmlformats.org/officeDocument/2006/relationships/hyperlink" Target="https://hal.science/hal-04570135v1" TargetMode="External"/><Relationship Id="rId28" Type="http://schemas.openxmlformats.org/officeDocument/2006/relationships/hyperlink" Target="https://hal.science/hal-04570144v1" TargetMode="External"/><Relationship Id="rId29" Type="http://schemas.openxmlformats.org/officeDocument/2006/relationships/hyperlink" Target="https://hal.science/hal-04570140v1" TargetMode="External"/><Relationship Id="rId30" Type="http://schemas.openxmlformats.org/officeDocument/2006/relationships/hyperlink" Target="https://hal.science/hal-04570142v1" TargetMode="External"/><Relationship Id="rId31" Type="http://schemas.openxmlformats.org/officeDocument/2006/relationships/hyperlink" Target="https://hal.science/hal-04570147v1" TargetMode="External"/><Relationship Id="rId32" Type="http://schemas.openxmlformats.org/officeDocument/2006/relationships/hyperlink" Target="https://hal.science/hal-04570115v1" TargetMode="External"/><Relationship Id="rId33" Type="http://schemas.openxmlformats.org/officeDocument/2006/relationships/hyperlink" Target="https://hal.science/search/index/?q=*&amp;authFullName_s=Parnia Shams" TargetMode="External"/><Relationship Id="rId34" Type="http://schemas.openxmlformats.org/officeDocument/2006/relationships/hyperlink" Target="https://hal.science/search/index/?q=*&amp;authFullName_s=Fahimeh Najmi" TargetMode="External"/><Relationship Id="rId35" Type="http://schemas.openxmlformats.org/officeDocument/2006/relationships/hyperlink" Target="https://hal.science/hal-04570108v1" TargetMode="External"/><Relationship Id="rId36" Type="http://schemas.openxmlformats.org/officeDocument/2006/relationships/hyperlink" Target="https://hal.science/search/index/?q=*&amp;authFullName_s=Abbas Nalbandian" TargetMode="External"/><Relationship Id="rId37" Type="http://schemas.openxmlformats.org/officeDocument/2006/relationships/hyperlink" Target="https://hal.science/search/index/?q=*&amp;authFullName_s=Joseph Danan" TargetMode="External"/><Relationship Id="rId38" Type="http://schemas.openxmlformats.org/officeDocument/2006/relationships/hyperlink" Target="https://hal.science/hal-04570172v1" TargetMode="External"/><Relationship Id="rId39" Type="http://schemas.openxmlformats.org/officeDocument/2006/relationships/hyperlink" Target="https://hal.science/hal-04570162v1" TargetMode="External"/><Relationship Id="rId40" Type="http://schemas.openxmlformats.org/officeDocument/2006/relationships/hyperlink" Target="https://hal.science/hal-04781515v1" TargetMode="External"/><Relationship Id="rId41" Type="http://schemas.openxmlformats.org/officeDocument/2006/relationships/hyperlink" Target="https://dx.doi.org/10.48611/isbn.978-2-406-17447-9.p.0075" TargetMode="External"/><Relationship Id="rId42" Type="http://schemas.openxmlformats.org/officeDocument/2006/relationships/hyperlink" Target="https://hal.science/hal-04539945v1" TargetMode="External"/><Relationship Id="rId43" Type="http://schemas.openxmlformats.org/officeDocument/2006/relationships/hyperlink" Target="https://hal.science/hal-04189573v1" TargetMode="External"/><Relationship Id="rId44" Type="http://schemas.openxmlformats.org/officeDocument/2006/relationships/hyperlink" Target="https://dx.doi.org/10.48611/isbn.978-2-406-12918-9.p.0279" TargetMode="External"/><Relationship Id="rId45" Type="http://schemas.openxmlformats.org/officeDocument/2006/relationships/hyperlink" Target="https://hal.science/hal-04189590v1" TargetMode="External"/><Relationship Id="rId46" Type="http://schemas.openxmlformats.org/officeDocument/2006/relationships/hyperlink" Target="https://hal.science/hal-04513885v1" TargetMode="External"/><Relationship Id="rId47" Type="http://schemas.openxmlformats.org/officeDocument/2006/relationships/hyperlink" Target="https://hal.science/search/index/?q=*&amp;authFullName_s=Agn&#232;s Lamy" TargetMode="External"/><Relationship Id="rId48" Type="http://schemas.openxmlformats.org/officeDocument/2006/relationships/hyperlink" Target="https://hal.science/tel-04539720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Rémond</dc:title>
  <dc:description>CV</dc:description>
  <dc:subject/>
  <cp:keywords/>
  <cp:category/>
  <cp:lastModifiedBy/>
  <dcterms:created xsi:type="dcterms:W3CDTF">2026-05-06T20:26:26+02:00</dcterms:created>
  <dcterms:modified xsi:type="dcterms:W3CDTF">2026-05-06T20:26:26+02:00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