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Rulier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juristes à la rencontre d’une vie intelligente extraterrestre. Composition d’une astroculture disciplinaire (années 1950 et 1960).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N° 57 (1), pp.203-215.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⟨10.3917/sr.057.0203⟩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X‑15 et droit de l’espace : l’imaginaire technoscientifique dans la doctrine juridique spatiale des années 1950 et 1960.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hal-04639947v1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Planetizing International Space Law for a Pacifist Space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Thinking Outer Space. Philosophy, Astroculture and the Histories of Planetarity</w:t>
            </w:r>
            <w:r>
              <w:rPr/>
              <w:t xml:space="preserve">, New York University Berlin, Jul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Anticolonial Perspectives in Earl Space Law Doctrine: the Plea for a Universalist Space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junior Space Ages</w:t>
            </w:r>
            <w:r>
              <w:rPr/>
              <w:t xml:space="preserve">, Laboratoire junior Space Ages,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Roots of Space Law: Jurists, Astroculture and Internationalism in the 1950s and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Talks</w:t>
            </w:r>
            <w:r>
              <w:rPr/>
              <w:t xml:space="preserve">, New York University, May 2022, En ligne (Etats-Unis),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L’internationalisme cosmique : les espoirs d’une rupture supranationale dans le droit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aéronautique et aérospatial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X-15 et droit de l'espace. Imaginaire et projections technologiques dans la doctrine juridique spatiale des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aéronautique et aérospatial du laboratoire Framespa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extra-atmosphérique : création d’un commun à l’échelle de l’univers et remises en cause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environnementaux : des pratiques aux normes</w:t>
            </w:r>
            <w:r>
              <w:rPr/>
              <w:t xml:space="preserve">, Centre de Recherche Bretonne et Celtique (UMS 3554),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Space Law in the Light of its Intellectual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 Conference</w:t>
            </w:r>
            <w:r>
              <w:rPr/>
              <w:t xml:space="preserve">, European Space University for Earth and Humanity,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juristes de l'espace pensaient le premier contact. Réflexions juridiques autour de la rencontre de l'humanité avec une espèce intelligente extra-terrestre dans les années 1950 et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doctorant.es Tesc</w:t>
            </w:r>
            <w:r>
              <w:rPr/>
              <w:t xml:space="preserve">, Feb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l’espace devant le défi de l’utilisation des ressources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Groupe aéronautique et aérospatial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Internationalisme juridique et espace : le projet d'un ordre spatial post-souveraineté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Rulier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mensuel transversal des doctorants de Framespa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hal-04826325v1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9936v1" TargetMode="External"/><Relationship Id="rId8" Type="http://schemas.openxmlformats.org/officeDocument/2006/relationships/hyperlink" Target="https://hal.science/search/index/?q=*&amp;authFullName_s=Fran&#231;ois Rulier" TargetMode="External"/><Relationship Id="rId9" Type="http://schemas.openxmlformats.org/officeDocument/2006/relationships/hyperlink" Target="https://dx.doi.org/10.3917/sr.057.0203" TargetMode="External"/><Relationship Id="rId10" Type="http://schemas.openxmlformats.org/officeDocument/2006/relationships/hyperlink" Target="https://hal.science/hal-04639947v1" TargetMode="External"/><Relationship Id="rId11" Type="http://schemas.openxmlformats.org/officeDocument/2006/relationships/hyperlink" Target="https://hal.science/hal-04826254v1" TargetMode="External"/><Relationship Id="rId12" Type="http://schemas.openxmlformats.org/officeDocument/2006/relationships/hyperlink" Target="https://hal.science/hal-04826289v1" TargetMode="External"/><Relationship Id="rId13" Type="http://schemas.openxmlformats.org/officeDocument/2006/relationships/hyperlink" Target="https://hal.science/hal-04826310v1" TargetMode="External"/><Relationship Id="rId14" Type="http://schemas.openxmlformats.org/officeDocument/2006/relationships/hyperlink" Target="https://hal.science/hal-04826316v1" TargetMode="External"/><Relationship Id="rId15" Type="http://schemas.openxmlformats.org/officeDocument/2006/relationships/hyperlink" Target="https://hal.science/hal-04826295v1" TargetMode="External"/><Relationship Id="rId16" Type="http://schemas.openxmlformats.org/officeDocument/2006/relationships/hyperlink" Target="https://hal.science/hal-04826298v1" TargetMode="External"/><Relationship Id="rId17" Type="http://schemas.openxmlformats.org/officeDocument/2006/relationships/hyperlink" Target="https://hal.science/hal-04826305v1" TargetMode="External"/><Relationship Id="rId18" Type="http://schemas.openxmlformats.org/officeDocument/2006/relationships/hyperlink" Target="https://hal.science/hal-04826318v1" TargetMode="External"/><Relationship Id="rId19" Type="http://schemas.openxmlformats.org/officeDocument/2006/relationships/hyperlink" Target="https://hal.science/hal-04826322v1" TargetMode="External"/><Relationship Id="rId20" Type="http://schemas.openxmlformats.org/officeDocument/2006/relationships/hyperlink" Target="https://hal.science/hal-0482632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Rulier</dc:title>
  <dc:description>CV</dc:description>
  <dc:subject/>
  <cp:keywords/>
  <cp:category/>
  <cp:lastModifiedBy/>
  <dcterms:created xsi:type="dcterms:W3CDTF">2026-03-16T22:21:14+01:00</dcterms:created>
  <dcterms:modified xsi:type="dcterms:W3CDTF">2026-03-16T22:21:14+01:00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