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Françoise Simonet-Tenant </w:t></w:r></w:p><w:p><w:pPr><w:spacing w:before="600"/></w:pPr></w:p><w:p><w:pPr><w:spacing w:before="600"/></w:pPr></w:p><w:p><w:pPr><w:pStyle w:val="Heading2"/></w:pPr><w:r><w:rPr><w:color w:val="1e198e"/><w:b w:val="1"/><w:bCs w:val="1"/></w:rPr><w:t xml:space="preserve">Présentation</w:t></w:r></w:p><w:p><w:pPr><w:spacing w:after="100"/></w:pPr></w:p><w:p><w:pPr/><w:r><w:rPr/><w:t xml:space="preserve">Situation actuelle :</w:t></w:r></w:p><w:p><w:pPr/><w:r><w:rPr/><w:t xml:space="preserve">Professeur de littérature française (XXe siècle), 1ère classe, université de Rouen Normandie</w:t></w:r></w:p><w:p><w:pPr/><w:r><w:rPr/><w:t xml:space="preserve">Équipe de rattachement : CÉRÉdI</w:t></w:r></w:p><w:p><w:pPr/><w:r><w:rPr/><w:t xml:space="preserve">1. Formation et cursus</w:t></w:r></w:p><w:p><w:pPr/><w:r><w:rPr/><w:t xml:space="preserve">1.1 Formation</w:t></w:r></w:p><w:p><w:pPr/><w:r><w:rPr/><w:t xml:space="preserve">2010Habilitation à diriger des recherches soutenue à l’université de Caen. Titre des travaux : « Variété et variations des écritures du moi aux XIXe et XXe siècles (journal personnel, correspondance, autobiographie) ». Membres du jury : Marie-Paule Berranger, Michel Braud (rapporteur), Brigitte Diaz (garante), Béatrice Didier, Pierre-Jean Dufief (rapporteur), Philippe Lejeune.</w:t></w:r></w:p><w:p><w:pPr/><w:r><w:rPr/><w:t xml:space="preserve">Qualification dans la section 9 du CNU.</w:t></w:r></w:p><w:p><w:pPr/><w:r><w:rPr/><w:t xml:space="preserve">1995Doctorat de Lettres modernes de l'université d'Orléans (« L'Itinéraire intellectuel et moral dans le Journal de Catherine Pozzi ») sous la direction de Géraldi Leroy, professeur à l'université d'Orléans.</w:t></w:r></w:p><w:p><w:pPr/><w:r><w:rPr/><w:t xml:space="preserve">Mention Très Honorable et félicitations du jury à l’unanimité (Géraldi Leroy, Florence de Lussy, Anne Roche, Julie Sabiani).</w:t></w:r></w:p><w:p><w:pPr/><w:r><w:rPr/><w:t xml:space="preserve">1988Agrégation de Lettres modernes (rang 25e).</w:t></w:r></w:p><w:p><w:pPr/><w:r><w:rPr/><w:t xml:space="preserve">1987Maîtrise de Lettres modernes, mention Bien, mémoire (« Paul Valéry et la musique ») sous la direction de Michel Lioure (professeur à l’université de Clermont-Ferrand).</w:t></w:r></w:p><w:p><w:pPr/><w:r><w:rPr/><w:t xml:space="preserve">1986Licence de Lettres modernes (université de Clermont-Ferrand)</w:t></w:r></w:p><w:p><w:pPr/><w:r><w:rPr/><w:t xml:space="preserve">1985DEUG de Lettres modernes et DEUG de langue et littérature allemandes (université de Clermont-Ferrand).</w:t></w:r></w:p><w:p><w:pPr/><w:r><w:rPr/><w:t xml:space="preserve">1983Baccalauréat C, mention TB.</w:t></w:r></w:p><w:p><w:pPr/><w:r><w:rPr/><w:t xml:space="preserve">1.2 Cursus professionnel</w:t></w:r></w:p><w:p><w:pPr/><w:r><w:rPr/><w:t xml:space="preserve">Depuis 2012 Professeur de littérature française (université de Rouen)</w:t></w:r></w:p><w:p><w:pPr/><w:r><w:rPr/><w:t xml:space="preserve">(Septembre 2018 : passage en première classe du corps des professeurs d’université)</w:t></w:r></w:p><w:p><w:pPr/><w:r><w:rPr/><w:t xml:space="preserve">2000-2012Maître de conférences en littérature française (université Paris 13).</w:t></w:r></w:p><w:p><w:pPr/><w:r><w:rPr/><w:t xml:space="preserve">(Juin 2011 : obtention de la Prime d’Excellence Scientifique.</w:t></w:r></w:p><w:p><w:pPr/><w:r><w:rPr/><w:t xml:space="preserve">Mai 2011 : obtention de la hors-classe accordée par le CNU.</w:t></w:r></w:p><w:p><w:pPr/><w:r><w:rPr/><w:t xml:space="preserve">Septembre 2006 – février 2007 : obtention d’un congé formation accordé par le CNU.)</w:t></w:r></w:p><w:p><w:pPr/><w:r><w:rPr/><w:t xml:space="preserve">1999-2000PRAG Lettres modernes à l’IUFM d’Orléans-Tours (Centre de Blois).</w:t></w:r></w:p><w:p><w:pPr/><w:r><w:rPr/><w:t xml:space="preserve">1992-1999Professeur agrégé en classes de second cycle et de techniciens supérieurs au lycée Claude de France (Romorantin-Lanthenay) et au lycée Dessaignes (Blois).</w:t></w:r></w:p><w:p><w:pPr/><w:r><w:rPr/><w:t xml:space="preserve">1990-1992Au titre de la coopération, professeur de français au lycée du Kef (Tunisie).</w:t></w:r></w:p><w:p><w:pPr/><w:r><w:rPr/><w:t xml:space="preserve">1989-1990Professeur agrégé au lycée Claude de France (Romorantin-Lanthenay).</w:t></w:r></w:p><w:p><w:pPr/><w:r><w:rPr/><w:t xml:space="preserve">1988-1989Professeur agrégé stagiaire au lycée Pothier (Orléans).</w:t></w:r></w:p><w:p><w:pPr/><w:r><w:rPr/><w:t xml:space="preserve">2. Activités de recherche</w:t></w:r></w:p><w:p><w:pPr/><w:r><w:rPr/><w:t xml:space="preserve">Membre permanent du CÉRÉdI (Centre d’Étude et de Recherches Éditer / Interpréter, EA 3229, université de Rouen) depuis septembre 2012.</w:t></w:r></w:p><w:p><w:pPr/><w:r><w:rPr/><w:t xml:space="preserve">Membre associé de l’équipe « Autobiographie et Correspondances » (ITEM / CNRS) depuis 1996.</w:t></w:r></w:p><w:p><w:pPr/><w:r><w:rPr/><w:t xml:space="preserve">2.1 Publications</w:t></w:r></w:p><w:p><w:pPr/><w:r><w:rPr/><w:t xml:space="preserve">- OUVRAGES</w:t></w:r></w:p><w:p><w:pPr/><w:r><w:rPr/><w:t xml:space="preserve">MONOGRAPHIES</w:t></w:r></w:p><w:p><w:pPr/><w:r><w:rPr/><w:t xml:space="preserve">1. Journal personnel et correspondance (1785-1939) ou les affinités électives, Louvain-la-Neuve, Academia Bruylant, coll. « Au cœur des textes », 2009, 244 p.</w:t></w:r></w:p><w:p><w:pPr/><w:r><w:rPr/><w:t xml:space="preserve">2. Le Journal intime, genre littéraire et écriture ordinaire, Paris, éditions Téraèdre, avec un avant-propos de Philippe Lejeune, 2004, 192 p.</w:t></w:r></w:p><w:p><w:pPr/><w:r><w:rPr/><w:t xml:space="preserve">3. Le Journal intime, Paris, Nathan, 2001, 128 p.</w:t></w:r></w:p><w:p><w:pPr/><w:r><w:rPr/><w:t xml:space="preserve">ÉDITION DE TEXTE :</w:t></w:r></w:p><w:p><w:pPr/><w:r><w:rPr/><w:t xml:space="preserve">4. Catherine Pozzi & Jean Paulhan, Correspondance 1926-1934, édition établie, introduite et annotée par Françoise Simonet-Tenant, Paris, éditions Claire Paulhan, 1999, 216 p.</w:t></w:r></w:p><w:p><w:pPr/><w:r><w:rPr/><w:t xml:space="preserve">ACTES DE COLLOQUES :</w:t></w:r></w:p><w:p><w:pPr/><w:r><w:rPr/><w:t xml:space="preserve">5. Juliette Drouet, épistolière, sous la direction de Florence Naugrette et Françoise Simonet-Tenant, Paris, Eurédit, 2019, 369 p.</w:t></w:r></w:p><w:p><w:pPr/><w:r><w:rPr/><w:t xml:space="preserve">6. Annie Ernaux : l’intertextualité, sous la direction de Robert Kahn, Laurence Macé et Françoise Simonet-Tenant, Mont-Saint-Aignan, Presses universitaires de Rouen et du Havre, 2015, 210 p.</w:t></w:r></w:p><w:p><w:pPr/><w:r><w:rPr/><w:t xml:space="preserve">7. Le Propre de l’écriture de soi, sous la direction de Françoise Simonet-Tenant, Paris, éditions Téraèdre, 2007, 179 p.</w:t></w:r></w:p><w:p><w:pPr/><w:r><w:rPr/><w:t xml:space="preserve">DIRECTION DE NUMEROS DE REVUES</w:t></w:r></w:p><w:p><w:pPr/><w:r><w:rPr/><w:t xml:space="preserve">8. Revue des Sciences Humaines, « Ce qui parle en moi : l’étrangeté de la voix », sous la direction de Stéphanie Genand et de Françoise Simonet-Tenant, no 333, janvier-mars 2019.</w:t></w:r></w:p><w:p><w:pPr/><w:r><w:rPr/><w:t xml:space="preserve">9. IPOTESI : revista de estudos literàrios, Les relations familiales dans la littérature (1950-2015), sous la direction de Véronique Bonnet, Jovita Gerheim Noronha et Françoise Simonet-Tenant, vol. 20, no 2, juillet-décembre 2016.</w:t></w:r></w:p><w:p><w:pPr/><w:r><w:rPr/><w:t xml:space="preserve">10. La Lettre et l’Histoire, textes réunis et présentés par Brigitte Diaz et Françoise Simonet-Tenant, Épistolaire n° 39, 2013.</w:t></w:r></w:p><w:p><w:pPr/><w:r><w:rPr/><w:t xml:space="preserve">11. Intime et politique, sous la direction de Véronique Montémont et de Françoise Simonet-Tenant, Itinéraires. Littérature, textes, cultures, 2012-2.</w:t></w:r></w:p><w:p><w:pPr/><w:r><w:rPr/><w:t xml:space="preserve">12. Journaux personnels, sous la direction de Françoise Simonet-Tenant et de Catherine Viollet, Genesis n°32, Presses universitaires de la Sorbonne, mars 2011.</w:t></w:r></w:p><w:p><w:pPr/><w:r><w:rPr/><w:t xml:space="preserve">13. Pour une histoire de l’intime et de ses variations, sous la direction d’Anne Coudreuse et de Françoise Simonet-Tenant, Itinéraires. Littérature, textes, cultures, 2009-4.</w:t></w:r></w:p><w:p><w:pPr/><w:r><w:rPr/><w:t xml:space="preserve">14. L’Épistolaire à La Nouvelle Revue française (1909-1940), textes rassemblés et présentés par Françoise Simonet-Tenant, Épistolaire n° 34, 2008.</w:t></w:r></w:p><w:p><w:pPr/><w:r><w:rPr/><w:t xml:space="preserve">15. Lettre et journal personnel, textes réunis et présentés par Brigitte Diaz et Françoise Simonet-Tenant, Épistolaire n° 32, 2006.</w:t></w:r></w:p><w:p><w:pPr/><w:r><w:rPr/><w:t xml:space="preserve">DICTIONNAIRE</w:t></w:r></w:p><w:p><w:pPr/><w:r><w:rPr/><w:t xml:space="preserve">16. Dictionnaire de l’autobiographie. Écritures de soi de langue française, sous la direction de Françoise Simonet-Tenant, avec la collaboration de Michel Braud, Jean-Louis Jeannelle, Philippe Lejeune et Véronique Montémont, Paris, éditions Honoré Champion, 2017, 845 p. (rééd. « Champion Classiques », 2018, 845 p.)</w:t></w:r></w:p><w:p><w:pPr/><w:r><w:rPr/><w:t xml:space="preserve">- ARTICLES</w:t></w:r></w:p><w:p><w:pPr/><w:r><w:rPr/><w:t xml:space="preserve">ARTICLES DANS REVUES AVEC COMITÉS DE LECTURE</w:t></w:r></w:p><w:p><w:pPr/><w:r><w:rPr/><w:t xml:space="preserve">1. (avec Véronique Montémont), « L’espace métadiégétique : exogenèse, intertextualité, écritures de soi », Genesis no 51, 2020, p. 51-60.</w:t></w:r></w:p><w:p><w:pPr/><w:r><w:rPr/><w:t xml:space="preserve">2. « De La Vagabonde à La Naissance du jour, le déclin du romanesque dans l’œuvre de Colette ? », Revue du Cercll / Roman & Romanesque (Romanesque et écrits personnels : attraction, hybridation, résistance [XVIIe-XXIe siècles]), no 11, 2019, p. 147-159.</w:t></w:r></w:p><w:p><w:pPr/><w:r><w:rPr/><w:t xml:space="preserve">3. « Qui me parle, à ma place même ? », Revue des Sciences Humaines, « Ce qui parle en moi : l’étrangeté de la voix », no 333, janvier-mars 2019, p. 7-14.</w:t></w:r></w:p><w:p><w:pPr/><w:r><w:rPr/><w:t xml:space="preserve">4. « L’autobiographie au pays de la polémique », Matraga, vol. 24, no 42, 2017. URL : </w:t></w:r><w:hyperlink r:id="rId7" w:history="1"><w:r><w:rPr><w:color w:val="#410a8c"/><w:u w:val="single"/></w:rPr><w:t xml:space="preserve">https://www.e-publicacoes.uerj.br/index.php/matraga/article/view/31607</w:t></w:r></w:hyperlink><w:r><w:rPr/><w:t xml:space="preserve">.</w:t></w:r></w:p><w:p><w:pPr/><w:r><w:rPr/><w:t xml:space="preserve">5. « Cartos e diários de mulheres : uma função memorialistica ? / Correspondances et journaux de femmes : une fonction mémorielle ? », Revista do Instituto de Estudos Brasileiros, n° 68, 2017. URL : </w:t></w:r><w:hyperlink r:id="rId8" w:history="1"><w:r><w:rPr><w:color w:val="#410a8c"/><w:u w:val="single"/></w:rPr><w:t xml:space="preserve">http://www.revistas.usp.br/rieb/issue/view/10353</w:t></w:r></w:hyperlink></w:p><w:p><w:pPr/><w:r><w:rPr/><w:t xml:space="preserve">6. « Introduction : génétique et théâtre », Continents manuscrits [en ligne], 7/2016, mis en ligne le 15 décembre 2016. URL : htttp//journals.openedition.org/coma /688</w:t></w:r></w:p><w:p><w:pPr/><w:r><w:rPr/><w:t xml:space="preserve">7. « Des Carnets de notes au Feu : transposition ou métamorphose ? », Revue d’histoire littéraire de la France, octobre-décembre 2015, p. 811-824.</w:t></w:r></w:p><w:p><w:pPr/><w:r><w:rPr/><w:t xml:space="preserve">8. « La guerre d’Algérie : les voix camusiennes d’un déchirement intime », Francfonia 66, «Émoi, émoi, émoi. Le discours autobiographique francophone comme espace conflictuel », Olschki Editore, Primavera 2014, p. 147-162.</w:t></w:r></w:p><w:p><w:pPr/><w:r><w:rPr/><w:t xml:space="preserve">9. « Écritures plurielles intimes », L’Amitié guérinienne, n° 193, octobre 2014, p. 81-96.</w:t></w:r></w:p><w:p><w:pPr/><w:r><w:rPr/><w:t xml:space="preserve">10. « Relire le Journal de guerre », Cahier de l’Herne : « Simone de Beauvoir », sous la direction d’Eliane Lecarme-Tabone et de Jean-Louis Jeannelle, 2013, p. 198-204.</w:t></w:r></w:p><w:p><w:pPr/><w:r><w:rPr/><w:t xml:space="preserve">11. « Lettre et journal personnel. Rivalité ou complémentarité ? », Interférences littéraires / Literaire interfenties, KULeuven- Faculteit Letteren, n° 9, « Le Journal d’écrivain. Les libertés génériques d’une pratique d’écriture », sous la direction de Matthieu Sergier et Sonja Vanderlinden, novembre 2012, p. 59-69. URL : http///interferenceslitteraires.be</w:t></w:r></w:p><w:p><w:pPr/><w:r><w:rPr/><w:t xml:space="preserve">12. (avec Véronique Montémont), « Lectures comparées des Carnets, des Lettres au Castor et des Mots : une approche générique et linguistique », Revue des Sciences Humaines, « Autour des écrits autobiographiques de Sartre » sous la direction de Jean-François Louette, n° 308, 4-2012, p. 71-85.</w:t></w:r></w:p><w:p><w:pPr/><w:r><w:rPr/><w:t xml:space="preserve">13. « Autour de la correspondance de Jean Paulhan et de Michel Leiris (1926-1962) », Épistolaire, n° 38, Champion, 2012, p. 105-114.</w:t></w:r></w:p><w:p><w:pPr/><w:r><w:rPr/><w:t xml:space="preserve">14. « Les échanges épistolaires de La Nouvelle Revue française (1919-1939) : un lieu où penser la littérature », Revue des Sciences Humaines, « L’écrivain critique », Textes réunis par Marie-Paule Berranger, n° 306, 2-2012, p. 199-211.</w:t></w:r></w:p><w:p><w:pPr/><w:r><w:rPr/><w:t xml:space="preserve">15. « Cocteau et le Journal d’un film », Revue des Lettres modernes, Série Cocteau, n° 7, textes réunis et présentés par Pierre-Marie Héron et Serge Linarès, Lettres modernes Minard, Caen, 2012, p. 207-220.</w:t></w:r></w:p><w:p><w:pPr/><w:r><w:rPr/><w:t xml:space="preserve">16. « De l’Egypte à l’Inde, de Jean Cocteau (Maalesh) à Jean-Christophe Bailly (Phèdre en Inde), Revue italienne d’études françaises, n° 1, 2011, p. 214-233. URL : http: //www.rief.it</w:t></w:r></w:p><w:p><w:pPr/><w:r><w:rPr/><w:t xml:space="preserve">17. « Catherine Pozzi. Le cahier août-décembre 1927, présenté par Françoise Simonet-Tenant », Journaux personnels, sous la direction de Françoise Simonet-Tenant et de Catherine Viollet, Genesis n° 32, Presses Universitaires de la Sorbonne, mars 2011, p. 155-176.</w:t></w:r></w:p><w:p><w:pPr/><w:r><w:rPr/><w:t xml:space="preserve">18. « Le journal personnel comme pièce du dossier génétique », Journaux personnels, sous la direction de Françoise Simonet-Tenant et de Catherine Viollet, Genesis n° 32, Presses Universitaires de la Sorbonne, mars 2011, p. 13-27.</w:t></w:r></w:p><w:p><w:pPr/><w:r><w:rPr/><w:t xml:space="preserve">19. « L’écriture féminine en France au XIXe siècle : modèles et influences », Ipotesi, Revista de Estudos literảrios, volume 13, numero 2, Universidade Federal de Juiz de Fora, jul./dez. 2009, p. 21-30.</w:t></w:r></w:p><w:p><w:pPr/><w:r><w:rPr/><w:t xml:space="preserve">20. « À la recherche des prémices d’une culture de l’intime », Pour une histoire de l’intime et de ses variations, sous la direction d’Anne Coudreuse et de Françoise Simonet-Tenant, Itinéraires, L’Harmattan, décembre 2009, p. 39-62.</w:t></w:r></w:p><w:p><w:pPr/><w:r><w:rPr/><w:t xml:space="preserve">21. « L’épistolaire : marge(s) ou cœur de la N.R.F ? », Épistolaire, n° 34, 2008, p. 11-25.</w:t></w:r></w:p><w:p><w:pPr/><w:r><w:rPr/><w:t xml:space="preserve">22. « L’autobiographique hors l’autobiographie : le cas du journal personnel », Elseneur n° 22, 2008, p. 61-78.</w:t></w:r></w:p><w:p><w:pPr/><w:r><w:rPr/><w:t xml:space="preserve">23. « Pactes d’intimité : Catherine Pozzi, Helen Hessel », Épistolaire n° 33, 2007, p. 193-206.</w:t></w:r></w:p><w:p><w:pPr/><w:r><w:rPr/><w:t xml:space="preserve">24. « Thibaudet et les écritures de soi », Littérature n° 146, juin 2007, p. 36-49.</w:t></w:r></w:p><w:p><w:pPr/><w:r><w:rPr/><w:t xml:space="preserve">25. « Catherine Pozzi et Paul Valéry : un cahier partagé », Épistolaire n° 32, 2006, p. 229-233.</w:t></w:r></w:p><w:p><w:pPr/><w:r><w:rPr/><w:t xml:space="preserve">26. « Lettre et journal : ressemblances et hybridation », Épistolaire n° 32, 2006, p. 31-42.</w:t></w:r></w:p><w:p><w:pPr/><w:r><w:rPr/><w:t xml:space="preserve">27. « J. H. Lartigue. L’Autofiction d’un homme heureux », Le Journal aux frontières de l’art, La Licorne, études réunies et présentées par Véronique Campan et Catherine Rannoux, Presses Universitaires de Rennes, 2005, p. 71-87.</w:t></w:r></w:p><w:p><w:pPr/><w:r><w:rPr/><w:t xml:space="preserve">28. « Mireille Sorgue ou le lyrisme du corps amoureux », Revue de l’Aire n° 30, 2004, p. 119-130.</w:t></w:r></w:p><w:p><w:pPr/><w:r><w:rPr/><w:t xml:space="preserve">29. « Aperçu historique de l’écriture épistolaire : du social à l’intime », Le Biographique, Le Français Aujourd’hui, n° 147, octobre 2004, p. 35-42.</w:t></w:r></w:p><w:p><w:pPr/><w:r><w:rPr/><w:t xml:space="preserve">30. « Catherine Pozzi, tâtonnements poétiques et écriture journalière : l’émergence d’une voix », Cahiers Robinson n° 15, Juvenilia (écritures précoces), 2004, p. 79-90.</w:t></w:r></w:p><w:p><w:pPr/><w:r><w:rPr/><w:t xml:space="preserve">31. « Histoire d’une découverte épistolaire. Lettres de Julien Luchaire à Antonina Vallentin », Revue de l’Aire n° 29, 2003, p. 151-160.</w:t></w:r></w:p><w:p><w:pPr/><w:r><w:rPr/><w:t xml:space="preserve">32. « Paul Valéry et les larmes », Forschungen zu Paul Valéry / Recherches valéryennes n°14, Autobiographie und autoportrait bei Valéry, 2002, p. 75-95.</w:t></w:r></w:p><w:p><w:pPr/><w:r><w:rPr/><w:t xml:space="preserve">33. « Catherine Pozzi masquée », Revue de l’Aire n° 28, 2002, p. 93-102.</w:t></w:r></w:p><w:p><w:pPr/><w:r><w:rPr/><w:t xml:space="preserve">34. « Catherine Pozzi : Le Journal comme laboratoire de l'œuvre », Genesis n° 16, Autobiographies, 2001, p. 75-95.</w:t></w:r></w:p><w:p><w:pPr/><w:r><w:rPr/><w:t xml:space="preserve">35. « Le journal, genre paradoxal. Un modèle du genre : les écrits intimes de Catherine Pozzi (1882-1934) », Women in French Studies, Volume 6, 1998, p. 30-38.</w:t></w:r></w:p><w:p><w:pPr/><w:r><w:rPr/><w:t xml:space="preserve">36. „Die Alltäglichkeit des Körpers“, Freiburger FrauenStudien 1, 1997, p. 101-112.(revue en allemand)</w:t></w:r></w:p><w:p><w:pPr/><w:r><w:rPr/><w:t xml:space="preserve">CHAPITRES D’OUVRAGES</w:t></w:r></w:p><w:p><w:pPr/><w:r><w:rPr/><w:t xml:space="preserve">37. « The contemporary personal diary in France », dans Batsheva Ben-Amos and Dan Ben-Amos (dir.), The Diary, Indiana University Press, 2020, p. 231-246. (ouvrage collectif en anglais)</w:t></w:r></w:p><w:p><w:pPr/><w:r><w:rPr/><w:t xml:space="preserve">38. « Intime et politique », dans Sylvie Crinquand et Paloma Bravo (dir.), L’intime à l’épreuve des contraintes, Dijon, éditions universitaires de Dijon, 2019, p. 19-31.</w:t></w:r></w:p><w:p><w:pPr/><w:r><w:rPr/><w:t xml:space="preserve">39. « Mode d’emploi pour une lecture du récit d’enfance beauvoirien », dans Jean-Louis Jeannelle (dir.), Simone de Beauvoir. Mémoires d’une jeune fille rangée, Presses universitaires de Rennes, 2018, p. 121-135.</w:t></w:r></w:p><w:p><w:pPr/><w:r><w:rPr/><w:t xml:space="preserve">40. « L’invention de soi après une crise : le journal de deuil », dans Sylvie Jouanny et Élisabeth Le Corre (dir.), Les Intermittences du sujet. Écriture de soi et discontinu, sous la direction de, Rennes, PUR, 2016, p. 91-100.</w:t></w:r></w:p><w:p><w:pPr/><w:r><w:rPr/><w:t xml:space="preserve">41. « Mai-juin 1940 dans les journaux personnels », dans Sylvie Lannegrand et Véronique Montémont (dir.), Résistances intérieures. Visages du conflit dans le journal personnel, , Louvain-la-Neuve, Academia-L’Harmattan, 2016, p. 41-54.</w:t></w:r></w:p><w:p><w:pPr/><w:r><w:rPr/><w:t xml:space="preserve">42. « Beauvoir, Sartre e a &amp;quot;literatura bruta&amp;quot; (1939-1941) », dans Jovita Maria Gerheim Noronha, Maria Clara Castellões, Maria Luiza Scher Pereira, Rogério Sergio Ferreira (dir.), Disciplina, cânone: continuidades e rupturas, Juiz de Fora, Editora UFJF, 2013, p. 73-86. (ouvrage collectif en portugais)</w:t></w:r></w:p><w:p><w:pPr/><w:r><w:rPr/><w:t xml:space="preserve">43. « André Gide et Madeleine Rondeaux : une mosaïque textuelle », dans Véronique Montémont et Catherine Viollet (dir.), Le Moi et ses modèles, Genèse et transtextualités, sous la direction de, Louvain-la-Neuve, Academia Bruylant, 2009, p. 67-83.</w:t></w:r></w:p><w:p><w:pPr/><w:r><w:rPr/><w:t xml:space="preserve">44. « Trois journaux russes féminins », dans Elena Gretchanaia et Catherine Viollet (dir.), Pratiques autobiographiques en Russie et en France, Moscou, IMLI RAN, 2006, p. 148-160 (ouvrage collectif en russe).</w:t></w:r></w:p><w:p><w:pPr/><w:r><w:rPr/><w:t xml:space="preserve">45. (avec Véronique Montémont), dans Catherine Viollet et Marie-Françoise Lemonnier-Delpy (dit.), « Douleur exquise de Sophie Calle, un monstre tragico-ludique », Métamorphoses du Journal 2, Louvain-la-Neuve, Bruylant-Academia, 2006, p. 207-229.</w:t></w:r></w:p><w:p><w:pPr/><w:r><w:rPr/><w:t xml:space="preserve">46. « L’écriture de la lumière et l’écriture de soi : les formes d’une rencontre, l’autoportrait », dans Christine Delory-Momberger (dir.), Photographie et mises en images de soi, sous la direction de, Himeros, 2005, p. 51-70.</w:t></w:r></w:p><w:p><w:pPr/><w:r><w:rPr/><w:t xml:space="preserve">47. « L’écriture de l’intimité féminine par les diaristes et les autobiographes », dans Lila Ibrahim-Lamrous et Séveryne Muller (dir.), L’Intimité, études rassemblées par, Presses Universitaires Blaise Pascal, 2005, p. 101-115.</w:t></w:r></w:p><w:p><w:pPr/><w:r><w:rPr/><w:t xml:space="preserve">48. « D'un journal à une nouvelle. Un exemple de réécriture fusionnelle : Agnès de Catherine Pozzi », dans Philippe Lejeune et Catherine Viollet (dir.), Genèse et Autobiographie, éditions du CNRS, coll. « Textes et manuscrits », 2000, p. 155-168.</w:t></w:r></w:p><w:p><w:pPr/><w:r><w:rPr/><w:t xml:space="preserve">ARTICLES PUBLIÉS DANS ACTES DE COLLOQUES</w:t></w:r></w:p><w:p><w:pPr/><w:r><w:rPr/><w:t xml:space="preserve">49. « Pourquoi et comment écrire un journal posthume : réussite ou échec du diariste Cocteau » dans Douze ans de journal posthume. Le Passé défini de Jean Cocteau, dans Pierre Caizergues et Pierre-Marie Héron (dir.), Montpellier, Presses universitaires de la Méditerranée, 2019, p. 53-64.</w:t></w:r></w:p><w:p><w:pPr/><w:r><w:rPr/><w:t xml:space="preserve">50. « Qu’as-tu fait de tes frères ? de Claude Arnaud. Autobiographie politique et &amp;quot;autoroman de formation&amp;quot; », Politique de l’autobiographie – Engagements et subjectivités, éditions Nota Bene, 2017, p. 195-209.</w:t></w:r></w:p><w:p><w:pPr/><w:r><w:rPr/><w:t xml:space="preserve">51. « Nouvelles voies romanesques (Alain-Fournier, Larbaud) », 1913 : cent ans après. Enchantements et désenchantements, sous la direction de Colette Camelin et Marie-Paule Berranger, Hermann, 2015, p. 251-269.</w:t></w:r></w:p><w:p><w:pPr/><w:r><w:rPr/><w:t xml:space="preserve">52. « L’autre fille : “ Tu es morte pour que j’écrive…” », Annie Ernaux : le Temps et la Mémoire, sous la direction de Francine Best, Bruno Blanckeman, Francine Dugast-Portes, Stock, 2014, p. 314-333.</w:t></w:r></w:p><w:p><w:pPr/><w:r><w:rPr/><w:t xml:space="preserve">53. « L’ordinaire tragique : les lettres de Pierre Pasquet (1914-1917) », Variations autour du for privé. Arts et correspondances, Presses de l’Université de Pau et des pays de l’Adour, 2014, p. 107-121.</w:t></w:r></w:p><w:p><w:pPr/><w:r><w:rPr/><w:t xml:space="preserve">54. « L’édition du journal de Catherine Pozzi : un défi difficile », Les Journaux d’écrivains : questions génériques et éditoriales, Actes du colloque international organisé par l’équipe Traverses (université de Grenoble, 21-23 octobre 2010), textes rassemblés et présentés par Cécile Meynard, Peter Lang, 2012, p. 363-377.</w:t></w:r></w:p><w:p><w:pPr/><w:r><w:rPr/><w:t xml:space="preserve">55. « Barbey d’Aurevilly : lire, écrire, éditer des journaux intimes », Barbey d’Aurevilly en tous genres, Actes du colloque organisé par l’université de Caen (16-18 octobre 2008) réunis par Brigitte Diaz, 2011, p. 19-31.</w:t></w:r></w:p><w:p><w:pPr/><w:r><w:rPr/><w:t xml:space="preserve">56. « “L’étrange défaite” (mai-juin 1940) : polyphonie des diaristes », Autobiographie et Histoire d’Ibn Khaldoun à nos jours, Actes du colloque international tenu à Carthage (23-25 novembre 2006), textes réunis et présentés par Hedia Khadar et Emna Beltaïef, Tunis, 2010, p. 223-236.</w:t></w:r></w:p><w:p><w:pPr/><w:r><w:rPr/><w:t xml:space="preserve">57. « Corps et Éducation. Présentation », Genre et Éducation, sous la direction de B. Bodinier, M. Gest, M.-F. Lemonnier-Delpy et P. Pasteur, Publications des universités de Rouen et du Havre, 2009, p. 113-116.</w:t></w:r></w:p><w:p><w:pPr/><w:r><w:rPr/><w:t xml:space="preserve">58. « La rouge différence ou l’intimité physiologique dans l’écriture féminine », Actes de la rencontre internationale « Corps et écriture » Helsinki 2008, Publications du département des langues romanes de l’université de Helsinki 22, 2009, p. 93-101.</w:t></w:r></w:p><w:p><w:pPr/><w:r><w:rPr/><w:t xml:space="preserve">59. « La vie littéraire dans le journal de Catherine Pozzi », Les Journaux de la vie littéraire, Actes du colloque de Brest 18-19 octobre 2007, Presses Universitaires de Rennes, coll. « Interférences », 2009, p. 327-339.</w:t></w:r></w:p><w:p><w:pPr/><w:r><w:rPr/><w:t xml:space="preserve">60. « Tenir un journal intime (1830-1980) », Éditer l’intime : journée du 30 novembre 2006 Paris, Bibliothèque nationale de France [prod.], « Les ateliers du livre », 2006, cass. vidéo.</w:t></w:r></w:p><w:p><w:pPr/><w:r><w:rPr/><w:t xml:space="preserve">61. « Le vertige des noms », Parole de femmes, congrès international sous la direction de Vassiliki Kondoyanni, université Démocrite de Thrace (26, 27 et 28 mai 2006), Athena, 2008, p. 583-592.</w:t></w:r></w:p><w:p><w:pPr/><w:r><w:rPr/><w:t xml:space="preserve">62. « L’autobiographie contemporaine : succès, résistances et variations », Le Propre de l’écriture de soi, sous la direction de Françoise Simonet-Tenant, Téraèdre, 2007, p. 19-24.</w:t></w:r></w:p><w:p><w:pPr/><w:r><w:rPr/><w:t xml:space="preserve">63. « La poétique du journal d’Eugénie de Guérin », Revue du Tarn, Colloque du Bicentenaire 16-17-18 juillet 2005, n° 202, été 2006, p. 303-316.</w:t></w:r></w:p><w:p><w:pPr/><w:r><w:rPr/><w:t xml:space="preserve">64. « Enquête sur la pratique des lettres personnelles », L’Épistolaire au féminin : correspondances de femmes (XVIIIe-XXe siècles), sous la direction de Jürgen Siess et de Brigitte Diaz, Presses Universitaires de Caen, 2006, p. 229-243.</w:t></w:r></w:p><w:p><w:pPr/><w:r><w:rPr/><w:t xml:space="preserve">65. « L’autobiographie de Pontigny à Cerisy », S.I.E.C.L.E, Colloque de Cerisy, 100 ans de rencontres intellectuelles de Pontigny à Cerisy, éditions de l’IMEC, 2005, p. 423-435.</w:t></w:r></w:p><w:p><w:pPr/><w:r><w:rPr/><w:t xml:space="preserve">66. « Éc/rire de soi et des autres : l’humour dans les journaux de jeunes filles et jeunes gens des XIXe et XXe siècles », Par humour de soi, textes réunis et présentés par Sylvie Crinquand, Editions Universitaires de Dijon, 2004, p. 149-156.</w:t></w:r></w:p><w:p><w:pPr/><w:r><w:rPr/><w:t xml:space="preserve">67. « “A 63” ou la genèse de l’ “épreuve absolue” », Annie Ernaux, une œuvre de l’entre-deux, études réunies par Fabrice Thumerel, Artois Presses Universités, 2004, p. 39-56.</w:t></w:r></w:p><w:p><w:pPr/><w:r><w:rPr/><w:t xml:space="preserve">68. « Dire la déchirure d’avec le monde d’origine : l’œuvre d’Annie Ernaux », L’Autobiographie en situation d’interculturalité, Blida, Editions du Tell, 2004, p. 407-419.</w:t></w:r></w:p><w:p><w:pPr/><w:r><w:rPr/><w:t xml:space="preserve">69. « Le Journal 1922-1989 : la poursuite d’une chimère textuelle ? », Michel Leiris ou De l’autobiographie considérée comme un art, Ritm n° 31, Publidix, 2004, p. 35-49.</w:t></w:r></w:p><w:p><w:pPr/><w:r><w:rPr/><w:t xml:space="preserve">70. « Georges Hyvernaud, une mémoire qui dérange », Conflits de mémoire, Karthala, 2004, p. 87-98.</w:t></w:r></w:p><w:p><w:pPr/><w:r><w:rPr/><w:t xml:space="preserve">71. « Jean Paulhan : le “jardinier créateur” de Catherine Pozzi », Jean Paulhan et les poètes, publications de l’université de Provence, coll. « Textuelles littérature », 2004, p. 131-141.</w:t></w:r></w:p><w:p><w:pPr/><w:r><w:rPr/><w:t xml:space="preserve">72. « Paul Valéry secret. Étude inaccomplie d'une diariste, spectatrice du jeu de figures valéryen », L'Auteur comme œuvre, Presses de l'Université d'Orléans, 2000, p. 89-98.</w:t></w:r></w:p><w:p><w:pPr/><w:r><w:rPr/><w:t xml:space="preserve">73. « Jean Paulhan - Catherine Pozzi : correspondance 1926-1934 », Paulhan, le clair et l'obscur, Gallimard, coll. « Les cahiers de la nrf », 1999, p. 356-363.</w:t></w:r></w:p><w:p><w:pPr/><w:r><w:rPr/><w:t xml:space="preserve">ARTICLES DANS DICTIONNAIRES :</w:t></w:r></w:p><w:p><w:pPr/><w:r><w:rPr/><w:t xml:space="preserve">74. « Correspondance » dans Vocabulaire des histoires de vie et de la recherche biographique sous la direction de Christine Delory-Monberger, Toulouse, éditions Érès, 2019, p. 321-323.</w:t></w:r></w:p><w:p><w:pPr/><w:r><w:rPr/><w:t xml:space="preserve">75. Vingt-six articles de 2000 à 17 000 signes (« Autobiographique», « Constant, Benjamin », « Date », « Diction », « Écritures du moi /de soi », « Écritures partagées », « Ernaux, Annie », « Gide, André », « Hybridation », « Journaux croisés », « Lecture », « Liste », « Machine à écrire », « Mémoire », « Métadiscours », « Météorologie », « Parents », « Pozzi, Catherine », « Puech, Jean-Benoît», « Récit d’enfance », « Roman autobiographique », « Secret », « Sexualité », « Textes factuels », « Tuberculose », « Valéry, Paul » ) dans Dictionnaire de l’autobiographie. Écritures de soi de langue française, sous la direction de Françoise Simonet-Tenant, avec la collaboration de M. Braud, J. -L. Jeannelle, Ph. Lejeune et V. Montémont, Paris, Honoré Champion, 2017, 848 p.</w:t></w:r></w:p><w:p><w:pPr/><w:r><w:rPr/><w:t xml:space="preserve">76. « Annie Ernaux » dans Encyclopedia of Women’s Autobiography, V. Boynton and Jo Malin (editors), Greenwood Press, 2005, p. 210-211.</w:t></w:r></w:p><w:p><w:pPr/><w:r><w:rPr/><w:t xml:space="preserve">ENTRETIENS</w:t></w:r></w:p><w:p><w:pPr/><w:r><w:rPr/><w:t xml:space="preserve">« Entrevista », Figurações do intimo : ensaios, sous la direction de Eneida Maria de Souza, Adelaine LaGuardia, Anderson Bastos Martins, Belo Horizonte, Autêntica Editora, 2013, p. 13-29. (ouvrage en portugais)</w:t></w:r></w:p><w:p><w:pPr/><w:r><w:rPr/><w:t xml:space="preserve">RECENSIONS (RELEVÉ NON EXHAUSTIF)</w:t></w:r></w:p><w:p><w:pPr/><w:r><w:rPr/><w:t xml:space="preserve">- « Bernard Groethuysen et Alix Guillain, Lettres 1923-1949 à Jean Paulhan et Germaine Paulhan, éditions Claire Paulhan, 2017 », Jean Paulhan et ses environs, n° 5, 2017, p. 69-72.</w:t></w:r></w:p><w:p><w:pPr/><w:r><w:rPr/><w:t xml:space="preserve">- « Le Sens du passé. Pour une nouvelle approche des Mémoires, études réunies et présentées par Marc Hersant, Jean-Louis Jeannelle et Damien Zanone, La Licorne 104, 2013 », Romantisme, n°166, « L’Astronomie », 2014-4, p. 124-126.</w:t></w:r></w:p><w:p><w:pPr/><w:r><w:rPr/><w:t xml:space="preserve">- « Berceaux de l’autobiographie », La Tentation autobiographique par Philippe Gasparini, La nouvelle Quinzaine littéraire, n° 1100, 1er - 15 mars 2014, p. 17.</w:t></w:r></w:p><w:p><w:pPr/><w:r><w:rPr/><w:t xml:space="preserve">- « Juliette Drouet, Lettres à Victor Hugo (</w:t></w:r><w:hyperlink r:id="rId9" w:history="1"><w:r><w:rPr><w:color w:val="#410a8c"/><w:u w:val="single"/></w:rPr><w:t xml:space="preserve">http://www.juliettedrouet.org</w:t></w:r></w:hyperlink><w:r><w:rPr/><w:t xml:space="preserve">) », Épistolaire n° 39, 2013, p. 243-246.</w:t></w:r></w:p><w:p><w:pPr/><w:r><w:rPr/><w:t xml:space="preserve">- « Edmond et Jules de Goncourt, Journal des Goncourt, tome III : 1861-1864, édition critique publiée sous la direction de Jean-Louis Cabanès, texte établi par Christiane et Jean-Louis Cabanès, Paris, Honoré Champion, 2013, un vol. de 1267 p. », Revue d’histoire littéraire de la France, 2013-4, PUF, p. 974-977.</w:t></w:r></w:p><w:p><w:pPr/><w:r><w:rPr/><w:t xml:space="preserve">- « Eugène Delacroix, Journal, t. I et t. II, nouvelle édition intégrale établie par Michèle Hannoosh, José Corti, 2009 », Revue d’histoire littéraire de la France, vol. 111, 2011-2, PUF.</w:t></w:r></w:p><w:p><w:pPr/><w:r><w:rPr/><w:t xml:space="preserve">- « Correspondance André Baillon - Jean-Richard Bloch 1920-1930, Tusson, Du Lérot, 20009 », Épistolaire n° 36, 2010, p. 279-281.</w:t></w:r></w:p><w:p><w:pPr/><w:r><w:rPr/><w:t xml:space="preserve">- « La NRF face à la guerre », compte rendu de Yaël Dagan, La NRF entre guerre et paix 1914-1925, Paris, Tallandier, 2008, </w:t></w:r><w:hyperlink r:id="rId10" w:history="1"><w:r><w:rPr><w:color w:val="#410a8c"/><w:u w:val="single"/></w:rPr><w:t xml:space="preserve">http://www.fabula.org/revue/document5381.php</w:t></w:r></w:hyperlink><w:r><w:rPr/><w:t xml:space="preserve"> (mis en ligne le 16 décembre 2009).</w:t></w:r></w:p><w:p><w:pPr/><w:r><w:rPr/><w:t xml:space="preserve">- « Tribulations d’un genre : enquête sur les mémoires du XXe siècle », compte rendu de Jean-Louis Jeannelle, Écrire ses mémoires au XXe siècle, Gallimard, 2008, </w:t></w:r><w:hyperlink r:id="rId11" w:history="1"><w:r><w:rPr><w:color w:val="#410a8c"/><w:u w:val="single"/></w:rPr><w:t xml:space="preserve">http://www.nonfiction.fr/article-2058</w:t></w:r></w:hyperlink><w:r><w:rPr/><w:t xml:space="preserve"> (mis en ligne le 15 janvier 2009).</w:t></w:r></w:p><w:p><w:pPr/><w:r><w:rPr/><w:t xml:space="preserve">- « Quand l’Europe parlait français… », compte rendu de Elena Gretchanaia et Catherine Viollet, Si tu lis jamais ce journal…, Diaristes russes francophones 1780-1854, CNRS Éditions, 2008, </w:t></w:r><w:hyperlink r:id="rId12" w:history="1"><w:r><w:rPr><w:color w:val="#410a8c"/><w:u w:val="single"/></w:rPr><w:t xml:space="preserve">http://www.nonfiction.fr/article-1465</w:t></w:r></w:hyperlink><w:r><w:rPr/><w:t xml:space="preserve"> (mis en ligne le 2 septembre 2008).</w:t></w:r></w:p><w:p><w:pPr/><w:r><w:rPr/><w:t xml:space="preserve">- « Écrire l’étrangeté à soi », compte rendu de Vieillir féminin et écriture autobiographique, Annette Keilhauer (dir.), Presses Universitaires Blaise Pascal, </w:t></w:r><w:hyperlink r:id="rId13" w:history="1"><w:r><w:rPr><w:color w:val="#410a8c"/><w:u w:val="single"/></w:rPr><w:t xml:space="preserve">http://www.nonfiction.fr/article-804</w:t></w:r></w:hyperlink><w:r><w:rPr/><w:t xml:space="preserve"> (mis en ligne le 18 mars 2008).</w:t></w:r></w:p><w:p><w:pPr/><w:r><w:rPr/><w:t xml:space="preserve">- « Vingt-cinq ans d’amours adultères, Correspondance sentimentale d’Adèle Schunck et d’Aimé Guyet de Fernex 1824-1849 », Épistolaire n° 32, 2006, p. 280-282.</w:t></w:r></w:p><w:p><w:pPr/><w:r><w:rPr/><w:t xml:space="preserve">- « Le journal de Marie Bashkirtseff (1858-1884) », Femme, Laneuveville, éditions Hermaphrodite, 2005, p. 218-220.</w:t></w:r></w:p><w:p><w:pPr/><w:r><w:rPr/><w:t xml:space="preserve">- « Florence Bancaud. Le journal de Franz Kafka ou l’écriture en procès, CNRS Éditions, 2001 », Genesis n° 21, 2003, p. 190-192.</w:t></w:r></w:p><w:p><w:pPr/><w:r><w:rPr/><w:t xml:space="preserve">- « François Mauriac et Jean Paulhan, Correspondance 1925-1967 », Revue de l’Aire n° 28, hiver 2002, p. 166-168.</w:t></w:r></w:p><w:p><w:pPr/><w:r><w:rPr/><w:t xml:space="preserve">- « Pour lire le Journal de Catherine Pozzi », La Bartavelle n° 2, 1995, p. 88-96.</w:t></w:r></w:p><w:p><w:pPr/><w:r><w:rPr/><w:t xml:space="preserve">- « Catherine Pozzi (1882-1934) : Journal de jeunesse 1893-1906 », Le Nouveau Recueil n° 36, 1995, p. 173-175.</w:t></w:r></w:p><w:p><w:pPr/><w:r><w:rPr/><w:t xml:space="preserve">2.2 Organisation de colloques et de journées d’études</w:t></w:r></w:p><w:p><w:pPr/><w:r><w:rPr/><w:t xml:space="preserve">1. Co-organisatrice du colloque « Journaux d’écrivains : entre pratique d’écriture ordinaire et littérature (XIXe au XXIe S.), université Paris-Sorbonne (Paris 4) et ENS (rue d’Ulm), 24 et 25 mai 2019.</w:t></w:r></w:p><w:p><w:pPr/><w:r><w:rPr/><w:t xml:space="preserve">2. Co-organisatrice, avec Florence Naugrette (Sorbonne Université), du colloque « Juliette Drouet épistolière », Maison Victor Hugo (Paris) et Bibliothèque nationale de France (16 et 17 octobre 2017).</w:t></w:r></w:p><w:p><w:pPr/><w:r><w:rPr/><w:t xml:space="preserve">3. Co-organisatrice, avec Jean-Louis Jeannelle, de la journée d’étude « Un dictionnaire des écrits de soi : concepts, corpus et champs disciplinaires », université de Rouen (22 septembre 2017).</w:t></w:r></w:p><w:p><w:pPr/><w:r><w:rPr/><w:t xml:space="preserve">4. Organisatrice de la journée d’étude « Mémoires d’Hadrien de Marguerite Yourcenar », université de Rouen (3 décembre 2014). Publication en ligne consultable sur </w:t></w:r><w:hyperlink r:id="rId14" w:history="1"><w:r><w:rPr><w:color w:val="#410a8c"/><w:u w:val="single"/></w:rPr><w:t xml:space="preserve">http://ceredi.labos.univ-rouen.fr/main/?publication-en-ligne-seminaire-165.html</w:t></w:r></w:hyperlink><w:r><w:rPr/><w:t xml:space="preserve">.</w:t></w:r></w:p><w:p><w:pPr/><w:r><w:rPr/><w:t xml:space="preserve">5. Co-organisatrice, avec Robert Kahn et Laurence Macé, du colloque « L’intertextualité dans l’œuvre d’Annie Ernaux », université de Rouen (14 et 15 novembre 2013).</w:t></w:r></w:p><w:p><w:pPr/><w:r><w:rPr/><w:t xml:space="preserve">6. Organisatrice d’une journée d’étude « La Lettre et L’Histoire », université Paris 13 (25 janvier 2013).</w:t></w:r></w:p><w:p><w:pPr/><w:r><w:rPr/><w:t xml:space="preserve">7. Organisatrice d’une journée d’étude « L’épistolaire à La Nouvelle Revue française (1909-1939) », université Paris 13 (4 avril 2008).</w:t></w:r></w:p><w:p><w:pPr/><w:r><w:rPr/><w:t xml:space="preserve">8. Organisatrice d’une journée d’étude « Pactes et métadiscours dans la lettre et le journal intime » en collaboration avec Brigitte Diaz, université Paris 7 (25 mai 2007).</w:t></w:r></w:p><w:p><w:pPr/><w:r><w:rPr/><w:t xml:space="preserve">9. Organisatrice du colloque « Le propre de l’écriture de soi », université Paris 13 (4 et 5 mai 2006).</w:t></w:r></w:p><w:p><w:pPr/><w:r><w:rPr/><w:t xml:space="preserve">10. Organisatrice, dans le cadre de l’AIRE et en collaboration avec Brigitte Diaz (professeur à l’université de Caen), du séminaire 2005-2006, « Lettre et Journal », université Paris 7 (8 octobre 2005 et 14 janvier 2006), École normale supérieure (31 mars 2006).</w:t></w:r></w:p><w:p><w:pPr/><w:r><w:rPr/><w:t xml:space="preserve">11. Co-organisatrice, avec Véronique Bonnet et Christophe Pradeau, du colloque « Conflits de mémoire », université Paris 13 (8 et 9 mars 2002).</w:t></w:r></w:p><w:p><w:pPr/><w:r><w:rPr/><w:t xml:space="preserve">2.3 Communications</w:t></w:r></w:p><w:p><w:pPr/><w:r><w:rPr/><w:t xml:space="preserve">FRANCE :</w:t></w:r></w:p><w:p><w:pPr/><w:r><w:rPr/><w:t xml:space="preserve">Pour éviter les redondances, nous n’indiquons ici que les communications faites dans des institutions françaises, qui n’ont pas donné lieu à publication.</w:t></w:r></w:p><w:p><w:pPr/><w:r><w:rPr/><w:t xml:space="preserve">1. « La réception de l’édition des Mémoires de Simone de Beauvoir dans la Pléiade », colloque annuel du groupe d’études sartriennes, université Paris 4, 21 et 22 juin 2019.</w:t></w:r></w:p><w:p><w:pPr/><w:r><w:rPr/><w:t xml:space="preserve">2. « Le récit d’enfance dans les Mémoires d’une jeune fille rangée », Journée d’étude mastériale, agrégation de lettres 2019, Du XVIIIe siècle au XXe siècle, Mémoires, roman, théâtre, université de Picardie Jules Verne (19 décembre 2018).</w:t></w:r></w:p><w:p><w:pPr/><w:r><w:rPr/><w:t xml:space="preserve">3. « La critique génétique : définition, intérêts, limites », Alchimie du texte ou profanation de l’œuvre ? La génétique textuelle à l’épreuve du numérique, Journées organisées par Tony Gheeraert dans le cadre du Master Humanités numériques, avec le soutien du CEREdI et la collaboration de l’IRIHS, Maison de l’Université, université de Rouen, 28 février-1er mars 2018.</w:t></w:r></w:p><w:p><w:pPr/><w:r><w:rPr/><w:t xml:space="preserve">4. « Une vie en lettres : édition numérique de la correspondance de Juliette Drouet », communication en collaboration avec Tony Gheeraert, Le patrimoine écrit conservé en Normandie à l’ère du numérique, séminaire organisé par Pascale Mounier (université de Caen), Bayeux, 29 septembre 2017.</w:t></w:r></w:p><w:p><w:pPr/><w:r><w:rPr/><w:t xml:space="preserve">5. « Intime et politique », conférence à l’invitation du Centre Interlangues – Texte, Image, Langage, université de Dijon (13 juin 2014).</w:t></w:r></w:p><w:p><w:pPr/><w:r><w:rPr/><w:t xml:space="preserve">6. « Quelques réflexions sur le journal dans une perspective génétique », Journée d’étude de l’ERIAC organisée par N. Depraz et P. David, « Écritures philosophiques au quotidien », université de Rouen (16 mai 2014). (video en ligne sur </w:t></w:r><w:hyperlink r:id="rId15" w:history="1"><w:r><w:rPr><w:color w:val="#410a8c"/><w:u w:val="single"/></w:rPr><w:t xml:space="preserve">http://eriac.univ-rouen.fr/category/publications</w:t></w:r></w:hyperlink><w:r><w:rPr/><w:t xml:space="preserve">)</w:t></w:r></w:p><w:p><w:pPr/><w:r><w:rPr/><w:t xml:space="preserve">7. « Georges Hyvernaud, Voie de garage », séminaire du groupe « Genèse et autobiographie », École normale supérieure, rue d’Ulm, Paris (10 novembre 2007).</w:t></w:r></w:p><w:p><w:pPr/><w:r><w:rPr/><w:t xml:space="preserve">8. Entretien avec Annie Ernaux dans le cadre du colloque international, « Genre et éducation : former, se former, être formée au féminin », organisé par l’IUFM de l’Académie de Rouen et l’université de Rouen (9 et 10 mars 2006).</w:t></w:r></w:p><w:p><w:pPr/><w:r><w:rPr/><w:t xml:space="preserve">9. « Les Vacances de La NRF », Rencontres de Port-Cros : autour de Jean Paulhan, colloque organisé par Claire Paulhan, Port-Cros (27-29 septembre 2004).</w:t></w:r></w:p><w:p><w:pPr/><w:r><w:rPr/><w:t xml:space="preserve">10. « Journaux intimes russes en français : contrastes », Écrits autobiographiques (XVIIIe-XXe siècles), Journée d’étude franco-russe organisée par l’ITEM/CNRS, Maison des sciences de l’Homme, Paris (15 novembre 2002).</w:t></w:r></w:p><w:p><w:pPr/><w:r><w:rPr/><w:t xml:space="preserve">11. « Autour de L’Événement d’Annie Ernaux : analyse des contenus de l’œuvre », Séminaire national Littérature-Sociologie-Théâtre « L’impact social et politique de l’œuvre d’Annie Ernaux dans la construction de soi », Théâtre du Chaudron-Cartoucherie, Vincennes (28, 29 et 30 octobre 2002).</w:t></w:r></w:p><w:p><w:pPr/><w:r><w:rPr/><w:t xml:space="preserve">12. « Xavier Bazot ou la conquête de l’achronie », séminaire du groupe « Genèse et autobiographie », École normale supérieure, rue d’Ulm, Paris (24 mars 2001).</w:t></w:r></w:p><w:p><w:pPr><w:numPr><w:ilvl w:val="0"/><w:numId w:val="1"/></w:numPr></w:pPr><w:r><w:rPr/><w:t xml:space="preserve">(avec Florence Bancaud), « Catherine Pozzi-Franz Kafka : l'intime hors de soi », journée d'étude « Métamorphoses du Journal » organisée par le groupe « Genèse et autobiographie » (ITEM/CNRS), La Maison des Écrivains, Paris (13 juin 1998).</w:t></w:r></w:p><w:p><w:pPr/><w:r><w:rPr/><w:t xml:space="preserve">CONFÉRENCES OU COMMUNICATIONS SUR INVITATION D’UNIVERSITÉS ÉTRANGÈRES :</w:t></w:r></w:p><w:p><w:pPr/><w:r><w:rPr/><w:t xml:space="preserve">1. Conférences (« Les écritures du moi : un vaste continent aux frontières incertaines » et « Autobiographie et autofiction »), université de Tabriz, Faculté des Lettres et langues étrangères, Iran (28 et 29 octobre 2017).</w:t></w:r></w:p><w:p><w:pPr/><w:r><w:rPr/><w:t xml:space="preserve">2. « Lettre et journal : étude de quelques convergences », Workshop Materialität, Poetik, Netzwerke : Korrespondenzen aus dem frühen 20. Jahrhundert im Schweizerischen Literaturarchiv, Bibliothèque nationale suisse (10 mai 2017).</w:t></w:r></w:p><w:p><w:pPr/><w:r><w:rPr/><w:t xml:space="preserve">3. « Correspondances et journaux de femmes : une fonction mémorielle ? », Seminário internacional arquivos, mulheres e memórias, université de São Paulo, Brésil (28-30 mars 2017).</w:t></w:r></w:p><w:p><w:pPr/><w:r><w:rPr/><w:t xml:space="preserve">4. « Qu’as-tu fait de tes frères ? de Claude Arnaud, autobiographie politique et roman d’apprentissage », Politique de l’autobiographie : engagements et subjectivités, colloque du Grelfa-Figura, Université de Toronto, Canada (20-21-22 mai 2015).</w:t></w:r></w:p><w:p><w:pPr/><w:r><w:rPr/><w:t xml:space="preserve">5. « Conflits de voisinage au pays des écritures de soi », Seminário de estudos sobre espaço biográphico : desafios da bioficção, UFBA, Salavador, Brésil (20-22 novembre 2013).</w:t></w:r></w:p><w:p><w:pPr/><w:r><w:rPr/><w:t xml:space="preserve">6. « L’autobiographie : une passion française au goût de polémique », International Conference, Oveeseas Portraiture of Chinese Lives : Life Writing and the Current Trend, Shanghai Jiao Tong University, Center for life-writing, Chine (26-28 octobre 2013).</w:t></w:r></w:p><w:p><w:pPr/><w:r><w:rPr/><w:t xml:space="preserve">7. « Beauvoir, Sartre et la &amp;quot;littérature brute&amp;quot; (1939-1941) », conférence donnée à l’université fédérale de Juiz de Fora, Brésil (31 mai 2012) et à l’université fédérale Fluminense, Niteroi, Brésil (4 juin 2012).</w:t></w:r></w:p><w:p><w:pPr/><w:r><w:rPr/><w:t xml:space="preserve">8. « Lettre et journal personnel. Rivalité ou complémentarité ? », colloque « Le Journal d’écrivain. Les libertés génériques d’une pratique d’écriture », sous la direction de Matthieu Sergier et Sonja Vanderlinden, université catholique de Louvain, (18-20 mai 2011).</w:t></w:r></w:p><w:p><w:pPr/><w:r><w:rPr/><w:t xml:space="preserve">9. « De l’Égypte à l’Inde : de Jean Cocteau (Maalesh) à Jean-Christophe Bailly (Phèdre en Inde) », Perspectives sur l’écriture viatique : journaux de voyage en français XVIIIe-XXe siècles, journée d’étude sous la direction de Sylvie Lannegrand, université de Galway, Moore Institute Seminar Room, NUI (10 mars 2011).</w:t></w:r></w:p><w:p><w:pPr/><w:r><w:rPr/><w:t xml:space="preserve">10. « Qu'est-ce que l'autobiographie ? Définitions et historique », conférence, université du Luxembourg, (1er décembre 2009).</w:t></w:r></w:p><w:p><w:pPr/><w:r><w:rPr/><w:t xml:space="preserve">11. « Lettres et journaux personnels : choisir un corpus », Life Writing in Europe, Founding Conference IABA Europe, VU University, Amsterdam (29-31 octobre 2009).</w:t></w:r></w:p><w:p><w:pPr/><w:r><w:rPr/><w:t xml:space="preserve">12. « L’intimité physiologique dans l’écriture féminine », rencontre internationale « Corps et écriture », université d’Helsinki, Finlande (25-26 septembre 2008).</w:t></w:r></w:p><w:p><w:pPr/><w:r><w:rPr/><w:t xml:space="preserve">13. « “L’étrange défaite” (mai-juin 1940) : polyphonie des diaristes », Autobiographie et Histoire d’Ibn Khaldoun à nos jours, colloque international sous la direction de Hedia Khadar et Emna Beltaïef, Carthage, Tunisie (23-25 novembre 2006).</w:t></w:r></w:p><w:p><w:pPr/><w:r><w:rPr/><w:t xml:space="preserve">14. « Le vertige des noms », Parole de femmes, congrès international sous la direction de Vassiliki Kondoyanni, université Démocrite de Thrace, Grèce (26, 27 et 28 mai 2006).</w:t></w:r></w:p><w:p><w:pPr/><w:r><w:rPr/><w:t xml:space="preserve">15. « Dire la déchirure d’avec le monde d’origine : l’œuvre d’Annie Ernaux », L’Autobiographie en situation d’interculturalité, colloque international sous la direction d’Afifa Bererhi, université d’Alger (9-11 décembre 2003).</w:t></w:r></w:p><w:p><w:pPr/><w:r><w:rPr/><w:t xml:space="preserve">16. « L’écriture autobiographique d’Annie Ernaux », conférence, université de Turku, Finlande (24 octobre 2002).</w:t></w:r></w:p><w:p><w:pPr/><w:r><w:rPr/><w:t xml:space="preserve">17. « Le journal intime », conférence, université de Genève (20 avril 2002).</w:t></w:r></w:p><w:p><w:pPr/><w:r><w:rPr/><w:t xml:space="preserve">18. « Les jeux entre journal et correspondance dans le Journal de Catherine Pozzi », Dear diary : New Approaches to an Established Genre, colloque, University of Sussex (22 et 23 novembre 2001).</w:t></w:r></w:p><w:p><w:pPr/><w:r><w:rPr/><w:t xml:space="preserve">2.4 Participation à des comités éditoriaux</w:t></w:r></w:p><w:p><w:pPr/><w:r><w:rPr/><w:t xml:space="preserve">- Membre du comité de rédaction de la revue RELIEF (</w:t></w:r><w:hyperlink r:id="rId16" w:history="1"><w:r><w:rPr><w:color w:val="#410a8c"/><w:u w:val="single"/></w:rPr><w:t xml:space="preserve">https://www.revue-relief.org/</w:t></w:r></w:hyperlink><w:r><w:rPr/><w:t xml:space="preserve">).</w:t></w:r></w:p><w:p><w:pPr/><w:r><w:rPr/><w:t xml:space="preserve">- Membre depuis 2013 du comité des responsables scientifiques de l’édition électronique intégrale des lettres de Juliette Drouet dirigée par Florence Naugrette (</w:t></w:r><w:hyperlink r:id="rId9" w:history="1"><w:r><w:rPr><w:color w:val="#410a8c"/><w:u w:val="single"/></w:rPr><w:t xml:space="preserve">http://www.juliettedrouet.org</w:t></w:r></w:hyperlink><w:r><w:rPr/><w:t xml:space="preserve">).</w:t></w:r></w:p><w:p><w:pPr/><w:r><w:rPr/><w:t xml:space="preserve">- Secrétaire générale de l’Association Interdisciplinaire de Recherches sur l’Épistolaire (AIRE) de 2005 à 2017 et membre depuis 2004 du Comité de rédaction de la revue Épistolaire (Honoré Champion Éditeur).</w:t></w:r></w:p><w:p><w:pPr/><w:r><w:rPr/><w:t xml:space="preserve">- Co-directrice de la revue Itinéraires (Littérature, Textes, Culture) de mai 2011 à juin 2012. Itinéraires LTC (université Paris 13, CENEL, diffusion aux éditions L’Harmattan) publie des numéros centrés sur les littératures francophones et postcoloniales, les écritures de soi, les aspects littéraires de l’analyse du discours, les réflexions sur les genres (sexués, grammaticaux, littéraires).</w:t></w:r></w:p><w:p><w:pPr/><w:r><w:rPr/><w:t xml:space="preserve">2.5 Valorisation, diffusion de la recherche</w:t></w:r></w:p><w:p><w:pPr/><w:r><w:rPr/><w:t xml:space="preserve">PRODUITS DESTINÉS AU GRAND PUBLIC (ÉMISSIONS RADIO, TV, ARTICLES)</w:t></w:r></w:p><w:p><w:pPr/><w:r><w:rPr/><w:t xml:space="preserve">- Membre du Comité de Rédaction de La Faute à Rousseau depuis 2000, revue quadrimestrielle consacrée à l’actualité autobiographique (créée en 1992 et dirigée par Philippe Lejeune). De 1998 à 2020, 45 articles dans La Faute à Rousseau.</w:t></w:r></w:p><w:p><w:pPr/><w:r><w:rPr/><w:t xml:space="preserve">- Invitée de l’émission « La vie est un roman » (Présentation du Dictionnaire de l’autobiographie, Champion), Aligre FM, 6 novembre 2018.</w:t></w:r></w:p><w:p><w:pPr/><w:r><w:rPr/><w:t xml:space="preserve">- Invitée de l’émission « Entendez-vous l’éco ? » (« Aux origines de l’intime »), France Culture, 22 janvier 2018.</w:t></w:r></w:p><w:p><w:pPr/><w:r><w:rPr/><w:t xml:space="preserve">- « Mots et laïcité », contribution à Petit précis de laïcité, sous la direction d’Éric Ferrand, préface de Robert Badinter, La République du 21e siècle, 2013, p. 51-56.</w:t></w:r></w:p><w:p><w:pPr/><w:r><w:rPr/><w:t xml:space="preserve">CONFÉRENCES DONNÉES DANS DES FESTIVALS ET AUTRES LIEUX CULTURELS</w:t></w:r></w:p><w:p><w:pPr/><w:r><w:rPr/><w:t xml:space="preserve">- Conférence d’ouverture, « Pour une approche historique de l’intime » dans le colloque de la revue Cliniques, « L’intime à l’épreuve de la vie institutionnelle », Théâtre Déjazet, Paris, 22 mars 2019.</w:t></w:r></w:p><w:p><w:pPr/><w:r><w:rPr/><w:t xml:space="preserve">- Participation à l’équipe d’organisation du « Festival du journal intime », Mairie du 4e arrondissement, Paris (15-17 septembre 2017).</w:t></w:r></w:p><w:p><w:pPr/><w:r><w:rPr/><w:t xml:space="preserve">- Animation le 17 octobre 2009 d’une table ronde sur « L’épistolaire à La Nouvelle Revue française » organisée à l’initiative de l’AIRE, Salon de la Revue, Paris (17 octobre 2009).</w:t></w:r></w:p><w:p><w:pPr/><w:r><w:rPr/><w:t xml:space="preserve">- « L’autoportrait dans le journal intime », « Lire en fête », Médiathèque de Saint-Brieuc (20 octobre 2007).</w:t></w:r></w:p><w:p><w:pPr/><w:r><w:rPr/><w:t xml:space="preserve">- « La lettre et le journal », Les Sévignales, Médiathèque de Vitré (25 juin 2005).</w:t></w:r></w:p><w:p><w:pPr/><w:r><w:rPr/><w:t xml:space="preserve">- De 2002 à 2008, organisatrice et modératrice avec Gilles Alvarez de manifestations à La Maison des Écrivains autour du journal personnel à l’initiative de l’APA (Association pour l’Autobiographie et le Patrimoine Autobiographique). Deux manifestations ont eu lieu chaque année.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(12)</w:t></w:r></w:p><w:p><w:pPr><w:spacing w:after="100"/></w:pPr></w:p><w:tbl><w:tblGrid><w:gridCol/></w:tblGrid><w:tblPr><w:tblW w:w="0" w:type="auto"/><w:tblLayout w:type="autofit"/></w:tblPr><w:tr><w:trPr/><w:tc><w:tcPr><w:noWrap/></w:tcPr><w:p><w:pPr><w:spacing w:after="200"/></w:pPr><w:hyperlink r:id="rId17" w:history="1"><w:r><w:rPr><w:color w:val="1e198e"/><w:b w:val="1"/><w:bCs w:val="1"/><w:u w:val="single"/></w:rPr><w:t xml:space="preserve">“ ‘Pacte autobiographique’ et ‘illusion biographique’ : deux formules structurantes des discours académiques ”,</w:t></w:r></w:hyperlink></w:p><w:p><w:pPr/><w:hyperlink r:id="rId18" w:history="1"><w:r><w:rPr><w:color w:val="#410a8c"/><w:u w:val="single"/></w:rPr><w:t xml:space="preserve">Alice Krieg-Planque</w:t></w:r></w:hyperlink><w:r><w:rPr/><w:t xml:space="preserve">,</w:t></w:r><w:hyperlink r:id="rId19" w:history="1"><w:r><w:rPr><w:color w:val="#410a8c"/><w:u w:val="single"/></w:rPr><w:t xml:space="preserve">Françoise Simonet-Tenant</w:t></w:r></w:hyperlink></w:p><w:p><w:pPr/><w:r><w:rPr><w:i w:val="1"/><w:iCs w:val="1"/></w:rPr><w:t xml:space="preserve">Fabula-LhT : littérature, histoire, théorie</w:t></w:r><w:r><w:rPr/><w:t xml:space="preserve">, 2023, "La littérature en formules" (n°30)</w:t></w:r></w:p><w:p><w:pPr/><w:r><w:rPr/><w:t xml:space="preserve">Article dans une revue</w:t></w:r></w:p><w:p><w:pPr/><w:hyperlink r:id="rId17" w:history="1"><w:r><w:rPr><w:color w:val="#410a8c"/><w:u w:val="single"/></w:rPr><w:t xml:space="preserve">hal-04269381v1</w:t></w:r></w:hyperlink></w:p></w:tc></w:tr><w:tr><w:trPr/><w:tc><w:tcPr><w:noWrap/></w:tcPr><w:p><w:pPr><w:spacing w:after="200"/></w:pPr><w:hyperlink r:id="rId20" w:history="1"><w:r><w:rPr><w:color w:val="1e198e"/><w:b w:val="1"/><w:bCs w:val="1"/><w:u w:val="single"/></w:rPr><w:t xml:space="preserve">Les lettres et le 'secret de vie</w:t></w:r></w:hyperlink></w:p><w:p><w:pPr/><w:hyperlink r:id="rId19" w:history="1"><w:r><w:rPr><w:color w:val="#410a8c"/><w:u w:val="single"/></w:rPr><w:t xml:space="preserve">Françoise Simonet-Tenant</w:t></w:r></w:hyperlink></w:p><w:p><w:pPr/><w:r><w:rPr><w:i w:val="1"/><w:iCs w:val="1"/></w:rPr><w:t xml:space="preserve">Épistolaire. Revue de l'A.I.R.E.</w:t></w:r><w:r><w:rPr/><w:t xml:space="preserve">, 2022, Epistolaire et biographie, 48, pp.9-18</w:t></w:r></w:p><w:p><w:pPr/><w:r><w:rPr/><w:t xml:space="preserve">Article dans une revue</w:t></w:r></w:p><w:p><w:pPr/><w:hyperlink r:id="rId20" w:history="1"><w:r><w:rPr><w:color w:val="#410a8c"/><w:u w:val="single"/></w:rPr><w:t xml:space="preserve">hal-03850470v1</w:t></w:r></w:hyperlink></w:p></w:tc></w:tr><w:tr><w:trPr/><w:tc><w:tcPr><w:noWrap/></w:tcPr><w:p><w:pPr><w:spacing w:after="200"/></w:pPr><w:hyperlink r:id="rId21" w:history="1"><w:r><w:rPr><w:color w:val="1e198e"/><w:b w:val="1"/><w:bCs w:val="1"/><w:u w:val="single"/></w:rPr><w:t xml:space="preserve">Correspondances d'écrivains, une gageure éditoriale ?</w:t></w:r></w:hyperlink></w:p><w:p><w:pPr/><w:hyperlink r:id="rId19" w:history="1"><w:r><w:rPr><w:color w:val="#410a8c"/><w:u w:val="single"/></w:rPr><w:t xml:space="preserve">Françoise Simonet-Tenant</w:t></w:r></w:hyperlink></w:p><w:p><w:pPr/><w:r><w:rPr><w:i w:val="1"/><w:iCs w:val="1"/></w:rPr><w:t xml:space="preserve">Critique : revue générale des publications françaises et étrangères</w:t></w:r><w:r><w:rPr/><w:t xml:space="preserve">, 2022, La littérature transfigurée par ses éditeurs eux-mêmes, 907, pp.1024-1039</w:t></w:r></w:p><w:p><w:pPr/><w:r><w:rPr/><w:t xml:space="preserve">Article dans une revue</w:t></w:r></w:p><w:p><w:pPr/><w:hyperlink r:id="rId21" w:history="1"><w:r><w:rPr><w:color w:val="#410a8c"/><w:u w:val="single"/></w:rPr><w:t xml:space="preserve">hal-03928604v1</w:t></w:r></w:hyperlink></w:p></w:tc></w:tr><w:tr><w:trPr/><w:tc><w:tcPr><w:noWrap/></w:tcPr><w:p><w:pPr><w:spacing w:after="200"/></w:pPr><w:hyperlink r:id="rId22" w:history="1"><w:r><w:rPr><w:color w:val="1e198e"/><w:b w:val="1"/><w:bCs w:val="1"/><w:u w:val="single"/></w:rPr><w:t xml:space="preserve">L’espace métagénétique : exogenèse, intertextualité, écriture de soi</w:t></w:r></w:hyperlink></w:p><w:p><w:pPr/><w:hyperlink r:id="rId23" w:history="1"><w:r><w:rPr><w:color w:val="#410a8c"/><w:u w:val="single"/></w:rPr><w:t xml:space="preserve">Véronique Montémont</w:t></w:r></w:hyperlink><w:r><w:rPr/><w:t xml:space="preserve">,</w:t></w:r><w:hyperlink r:id="rId19" w:history="1"><w:r><w:rPr><w:color w:val="#410a8c"/><w:u w:val="single"/></w:rPr><w:t xml:space="preserve">Françoise Simonet-Tenant</w:t></w:r></w:hyperlink></w:p><w:p><w:pPr/><w:r><w:rPr><w:i w:val="1"/><w:iCs w:val="1"/></w:rPr><w:t xml:space="preserve">Genesis. Manuscrits - Recherche - Invention</w:t></w:r><w:r><w:rPr/><w:t xml:space="preserve">, 2020, 51, pp.51-60. </w:t></w:r><w:hyperlink r:id="rId24" w:history="1"><w:r><w:rPr><w:color w:val="#410a8c"/><w:u w:val="single"/></w:rPr><w:t xml:space="preserve">⟨10.4000/genesis.5667⟩</w:t></w:r></w:hyperlink></w:p><w:p><w:pPr/><w:r><w:rPr/><w:t xml:space="preserve">Article dans une revue</w:t></w:r></w:p><w:p><w:pPr/><w:hyperlink r:id="rId22" w:history="1"><w:r><w:rPr><w:color w:val="#410a8c"/><w:u w:val="single"/></w:rPr><w:t xml:space="preserve">hal-04013858v1</w:t></w:r></w:hyperlink></w:p></w:tc></w:tr><w:tr><w:trPr/><w:tc><w:tcPr><w:noWrap/></w:tcPr><w:p><w:pPr><w:spacing w:after="200"/></w:pPr><w:hyperlink r:id="rId25" w:history="1"><w:r><w:rPr><w:color w:val="1e198e"/><w:b w:val="1"/><w:bCs w:val="1"/><w:u w:val="single"/></w:rPr><w:t xml:space="preserve">De &amp;quot;La Vagabonde&amp;quot; à &amp;quot;La Naissance du jour&amp;quot;, le déclin du romanesque dans l'oeuvre de Colette ?</w:t></w:r></w:hyperlink></w:p><w:p><w:pPr/><w:hyperlink r:id="rId19" w:history="1"><w:r><w:rPr><w:color w:val="#410a8c"/><w:u w:val="single"/></w:rPr><w:t xml:space="preserve">Françoise Simonet-Tenant</w:t></w:r></w:hyperlink></w:p><w:p><w:pPr/><w:r><w:rPr><w:i w:val="1"/><w:iCs w:val="1"/></w:rPr><w:t xml:space="preserve">Romanesques : revue du Cercll : roman &amp; romanesque</w:t></w:r><w:r><w:rPr/><w:t xml:space="preserve">, 2019, Romanesque et écrits personnels : attraction, hybridation, résistance (XVIIe-XXIe siècles), 11, pp.147-159</w:t></w:r></w:p><w:p><w:pPr/><w:r><w:rPr/><w:t xml:space="preserve">Article dans une revue</w:t></w:r></w:p><w:p><w:pPr/><w:hyperlink r:id="rId25" w:history="1"><w:r><w:rPr><w:color w:val="#410a8c"/><w:u w:val="single"/></w:rPr><w:t xml:space="preserve">hal-02321107v1</w:t></w:r></w:hyperlink></w:p></w:tc></w:tr><w:tr><w:trPr/><w:tc><w:tcPr><w:noWrap/></w:tcPr><w:p><w:pPr><w:spacing w:after="200"/></w:pPr><w:hyperlink r:id="rId26" w:history="1"><w:r><w:rPr><w:color w:val="1e198e"/><w:b w:val="1"/><w:bCs w:val="1"/><w:u w:val="single"/></w:rPr><w:t xml:space="preserve">Introduction. Qui me parle, à ma place même ?</w:t></w:r></w:hyperlink></w:p><w:p><w:pPr/><w:hyperlink r:id="rId19" w:history="1"><w:r><w:rPr><w:color w:val="#410a8c"/><w:u w:val="single"/></w:rPr><w:t xml:space="preserve">Françoise Simonet-Tenant</w:t></w:r></w:hyperlink></w:p><w:p><w:pPr/><w:r><w:rPr><w:i w:val="1"/><w:iCs w:val="1"/></w:rPr><w:t xml:space="preserve">Revue des Sciences Humaines</w:t></w:r><w:r><w:rPr/><w:t xml:space="preserve">, 2019, "Ce qui parle en moi" : l'étrangeté de la voix, 333, pp.7-14</w:t></w:r></w:p><w:p><w:pPr/><w:r><w:rPr/><w:t xml:space="preserve">Article dans une revue</w:t></w:r></w:p><w:p><w:pPr/><w:hyperlink r:id="rId26" w:history="1"><w:r><w:rPr><w:color w:val="#410a8c"/><w:u w:val="single"/></w:rPr><w:t xml:space="preserve">hal-02106665v1</w:t></w:r></w:hyperlink></w:p></w:tc></w:tr><w:tr><w:trPr/><w:tc><w:tcPr><w:noWrap/></w:tcPr><w:p><w:pPr><w:spacing w:after="200"/></w:pPr><w:hyperlink r:id="rId27" w:history="1"><w:r><w:rPr><w:color w:val="1e198e"/><w:b w:val="1"/><w:bCs w:val="1"/><w:u w:val="single"/></w:rPr><w:t xml:space="preserve">L'autobiographie au pays de la polémique</w:t></w:r></w:hyperlink></w:p><w:p><w:pPr/><w:hyperlink r:id="rId19" w:history="1"><w:r><w:rPr><w:color w:val="#410a8c"/><w:u w:val="single"/></w:rPr><w:t xml:space="preserve">Françoise Simonet-Tenant</w:t></w:r></w:hyperlink></w:p><w:p><w:pPr/><w:r><w:rPr><w:i w:val="1"/><w:iCs w:val="1"/></w:rPr><w:t xml:space="preserve">Matraga. Estudos Linguisticos e Literarios</w:t></w:r><w:r><w:rPr/><w:t xml:space="preserve">, 2017, Estudos Literarios : Escritas de si, 24 (42), pp.592-610. </w:t></w:r><w:hyperlink r:id="rId28" w:history="1"><w:r><w:rPr><w:color w:val="#410a8c"/><w:u w:val="single"/></w:rPr><w:t xml:space="preserve">⟨10.12957/matraga.2017.31607⟩</w:t></w:r></w:hyperlink></w:p><w:p><w:pPr/><w:r><w:rPr/><w:t xml:space="preserve">Article dans une revue</w:t></w:r></w:p><w:p><w:pPr/><w:hyperlink r:id="rId27" w:history="1"><w:r><w:rPr><w:color w:val="#410a8c"/><w:u w:val="single"/></w:rPr><w:t xml:space="preserve">hal-02106652v1</w:t></w:r></w:hyperlink></w:p></w:tc></w:tr><w:tr><w:trPr/><w:tc><w:tcPr><w:noWrap/></w:tcPr><w:p><w:pPr><w:spacing w:after="200"/></w:pPr><w:hyperlink r:id="rId29" w:history="1"><w:r><w:rPr><w:color w:val="1e198e"/><w:b w:val="1"/><w:bCs w:val="1"/><w:u w:val="single"/></w:rPr><w:t xml:space="preserve">Correspondances et journaux de femmes : une fonction mémorielle ?</w:t></w:r></w:hyperlink></w:p><w:p><w:pPr/><w:hyperlink r:id="rId19" w:history="1"><w:r><w:rPr><w:color w:val="#410a8c"/><w:u w:val="single"/></w:rPr><w:t xml:space="preserve">Françoise Simonet-Tenant</w:t></w:r></w:hyperlink></w:p><w:p><w:pPr/><w:r><w:rPr><w:i w:val="1"/><w:iCs w:val="1"/></w:rPr><w:t xml:space="preserve">Revista do Instituto de Estudos Brasileiros</w:t></w:r><w:r><w:rPr/><w:t xml:space="preserve">, 2017, N° 68, pp.84-100. </w:t></w:r><w:hyperlink r:id="rId30" w:history="1"><w:r><w:rPr><w:color w:val="#410a8c"/><w:u w:val="single"/></w:rPr><w:t xml:space="preserve">⟨10.11606/issn.2316-901X.v0i68p84-100⟩</w:t></w:r></w:hyperlink></w:p><w:p><w:pPr/><w:r><w:rPr/><w:t xml:space="preserve">Article dans une revue</w:t></w:r></w:p><w:p><w:pPr/><w:hyperlink r:id="rId29" w:history="1"><w:r><w:rPr><w:color w:val="#410a8c"/><w:u w:val="single"/></w:rPr><w:t xml:space="preserve">hal-02106631v1</w:t></w:r></w:hyperlink></w:p></w:tc></w:tr><w:tr><w:trPr/><w:tc><w:tcPr><w:noWrap/></w:tcPr><w:p><w:pPr><w:spacing w:after="200"/></w:pPr><w:hyperlink r:id="rId31" w:history="1"><w:r><w:rPr><w:color w:val="1e198e"/><w:b w:val="1"/><w:bCs w:val="1"/><w:u w:val="single"/></w:rPr><w:t xml:space="preserve">Introduction : génétique et théâtre</w:t></w:r></w:hyperlink></w:p><w:p><w:pPr/><w:hyperlink r:id="rId19" w:history="1"><w:r><w:rPr><w:color w:val="#410a8c"/><w:u w:val="single"/></w:rPr><w:t xml:space="preserve">Françoise Simonet-Tenant</w:t></w:r></w:hyperlink></w:p><w:p><w:pPr/><w:r><w:rPr><w:i w:val="1"/><w:iCs w:val="1"/></w:rPr><w:t xml:space="preserve">Continents manuscrits. Génétique des textes littéraires-Afrique, Caraïbe, diaspora</w:t></w:r><w:r><w:rPr/><w:t xml:space="preserve">, 2016, 7, http://journals.openedition.org/coma/688</w:t></w:r></w:p><w:p><w:pPr/><w:r><w:rPr/><w:t xml:space="preserve">Article dans une revue</w:t></w:r></w:p><w:p><w:pPr/><w:hyperlink r:id="rId31" w:history="1"><w:r><w:rPr><w:color w:val="#410a8c"/><w:u w:val="single"/></w:rPr><w:t xml:space="preserve">hal-02106600v1</w:t></w:r></w:hyperlink></w:p></w:tc></w:tr><w:tr><w:trPr/><w:tc><w:tcPr><w:noWrap/></w:tcPr><w:p><w:pPr><w:spacing w:after="200"/></w:pPr><w:hyperlink r:id="rId32" w:history="1"><w:r><w:rPr><w:color w:val="1e198e"/><w:b w:val="1"/><w:bCs w:val="1"/><w:u w:val="single"/></w:rPr><w:t xml:space="preserve">Des Carnets de notes au Feu : transposition ou métamorphose ?</w:t></w:r></w:hyperlink></w:p><w:p><w:pPr/><w:hyperlink r:id="rId19" w:history="1"><w:r><w:rPr><w:color w:val="#410a8c"/><w:u w:val="single"/></w:rPr><w:t xml:space="preserve">Françoise Simonet-Tenant</w:t></w:r></w:hyperlink></w:p><w:p><w:pPr/><w:r><w:rPr><w:i w:val="1"/><w:iCs w:val="1"/></w:rPr><w:t xml:space="preserve">Revue d'histoire littéraire de la France</w:t></w:r><w:r><w:rPr/><w:t xml:space="preserve">, 2015, Autour du Feu d'Henri Barbusse, 4, pp.811-824</w:t></w:r></w:p><w:p><w:pPr/><w:r><w:rPr/><w:t xml:space="preserve">Article dans une revue</w:t></w:r></w:p><w:p><w:pPr/><w:hyperlink r:id="rId32" w:history="1"><w:r><w:rPr><w:color w:val="#410a8c"/><w:u w:val="single"/></w:rPr><w:t xml:space="preserve">hal-02106587v1</w:t></w:r></w:hyperlink></w:p></w:tc></w:tr><w:tr><w:trPr/><w:tc><w:tcPr><w:noWrap/></w:tcPr><w:p><w:pPr><w:spacing w:after="200"/></w:pPr><w:hyperlink r:id="rId33" w:history="1"><w:r><w:rPr><w:color w:val="1e198e"/><w:b w:val="1"/><w:bCs w:val="1"/><w:u w:val="single"/></w:rPr><w:t xml:space="preserve">L'autobiographique hors l'autobiographie : le cas du journal personnel</w:t></w:r></w:hyperlink></w:p><w:p><w:pPr/><w:hyperlink r:id="rId19" w:history="1"><w:r><w:rPr><w:color w:val="#410a8c"/><w:u w:val="single"/></w:rPr><w:t xml:space="preserve">Françoise Simonet-Tenant</w:t></w:r></w:hyperlink></w:p><w:p><w:pPr/><w:r><w:rPr><w:i w:val="1"/><w:iCs w:val="1"/></w:rPr><w:t xml:space="preserve">Elseneur</w:t></w:r><w:r><w:rPr/><w:t xml:space="preserve">, 2008, 22, pp.61-77</w:t></w:r></w:p><w:p><w:pPr/><w:r><w:rPr/><w:t xml:space="preserve">Article dans une revue</w:t></w:r></w:p><w:p><w:pPr/><w:hyperlink r:id="rId33" w:history="1"><w:r><w:rPr><w:color w:val="#410a8c"/><w:u w:val="single"/></w:rPr><w:t xml:space="preserve">halshs-00650039v1</w:t></w:r></w:hyperlink></w:p></w:tc></w:tr><w:tr><w:trPr/><w:tc><w:tcPr><w:noWrap/></w:tcPr><w:p><w:pPr><w:spacing w:after="200"/></w:pPr><w:hyperlink r:id="rId34" w:history="1"><w:r><w:rPr><w:color w:val="1e198e"/><w:b w:val="1"/><w:bCs w:val="1"/><w:u w:val="single"/></w:rPr><w:t xml:space="preserve">Pactes d'intimité : Catherine Pozzi et Helen Hessel</w:t></w:r></w:hyperlink></w:p><w:p><w:pPr/><w:hyperlink r:id="rId19" w:history="1"><w:r><w:rPr><w:color w:val="#410a8c"/><w:u w:val="single"/></w:rPr><w:t xml:space="preserve">Françoise Simonet-Tenant</w:t></w:r></w:hyperlink></w:p><w:p><w:pPr/><w:r><w:rPr><w:i w:val="1"/><w:iCs w:val="1"/></w:rPr><w:t xml:space="preserve">Épistolaire. Revue de l'A.I.R.E.</w:t></w:r><w:r><w:rPr/><w:t xml:space="preserve">, 2007, 33, pp.193-206</w:t></w:r></w:p><w:p><w:pPr/><w:r><w:rPr/><w:t xml:space="preserve">Article dans une revue</w:t></w:r></w:p><w:p><w:pPr/><w:hyperlink r:id="rId34" w:history="1"><w:r><w:rPr><w:color w:val="#410a8c"/><w:u w:val="single"/></w:rPr><w:t xml:space="preserve">halshs-00650043v1</w:t></w:r></w:hyperlink></w:p></w:tc></w:tr></w:tbl><w:p><w:pPr><w:spacing w:before="200"/></w:pPr></w:p><w:p><w:pPr><w:pStyle w:val="Heading2"/></w:pPr><w:r><w:rPr><w:color w:val="1e198e"/><w:b w:val="1"/><w:bCs w:val="1"/></w:rPr><w:t xml:space="preserve">Communication dans un congrès (3)</w:t></w:r></w:p><w:p><w:pPr><w:spacing w:after="100"/></w:pPr></w:p><w:tbl><w:tblGrid><w:gridCol/></w:tblGrid><w:tblPr><w:tblW w:w="0" w:type="auto"/><w:tblLayout w:type="autofit"/></w:tblPr><w:tr><w:trPr/><w:tc><w:tcPr><w:noWrap/></w:tcPr><w:p><w:pPr><w:spacing w:after="200"/></w:pPr><w:hyperlink r:id="rId35" w:history="1"><w:r><w:rPr><w:color w:val="1e198e"/><w:b w:val="1"/><w:bCs w:val="1"/><w:u w:val="single"/></w:rPr><w:t xml:space="preserve">La critique génétique : définition, intérêt, publications</w:t></w:r></w:hyperlink></w:p><w:p><w:pPr/><w:hyperlink r:id="rId19" w:history="1"><w:r><w:rPr><w:color w:val="#410a8c"/><w:u w:val="single"/></w:rPr><w:t xml:space="preserve">Françoise Simonet-Tenant</w:t></w:r></w:hyperlink></w:p><w:p><w:pPr/><w:r><w:rPr><w:i w:val="1"/><w:iCs w:val="1"/></w:rPr><w:t xml:space="preserve">Alchimie du texte ou profanation de l'oeuvre ? la génétique textuelle à l'épreuve du numérique</w:t></w:r><w:r><w:rPr/><w:t xml:space="preserve">, Tony Gheeraert, Feb 2018, Rouen, France</w:t></w:r></w:p><w:p><w:pPr/><w:r><w:rPr/><w:t xml:space="preserve">Communication dans un congrès</w:t></w:r></w:p><w:p><w:pPr/><w:hyperlink r:id="rId35" w:history="1"><w:r><w:rPr><w:color w:val="#410a8c"/><w:u w:val="single"/></w:rPr><w:t xml:space="preserve">hal-02107595v1</w:t></w:r></w:hyperlink></w:p></w:tc></w:tr><w:tr><w:trPr/><w:tc><w:tcPr><w:noWrap/></w:tcPr><w:p><w:pPr><w:spacing w:after="200"/></w:pPr><w:hyperlink r:id="rId36" w:history="1"><w:r><w:rPr><w:color w:val="1e198e"/><w:b w:val="1"/><w:bCs w:val="1"/><w:u w:val="single"/></w:rPr><w:t xml:space="preserve">Une vie en lettres : édition numérique de la correspondance de Juliette Drouet</w:t></w:r></w:hyperlink></w:p><w:p><w:pPr/><w:hyperlink r:id="rId37" w:history="1"><w:r><w:rPr><w:color w:val="#410a8c"/><w:u w:val="single"/></w:rPr><w:t xml:space="preserve">Tony Gheeraert</w:t></w:r></w:hyperlink><w:r><w:rPr/><w:t xml:space="preserve">,</w:t></w:r><w:hyperlink r:id="rId19" w:history="1"><w:r><w:rPr><w:color w:val="#410a8c"/><w:u w:val="single"/></w:rPr><w:t xml:space="preserve">Françoise Simonet-Tenant</w:t></w:r></w:hyperlink></w:p><w:p><w:pPr/><w:r><w:rPr><w:i w:val="1"/><w:iCs w:val="1"/></w:rPr><w:t xml:space="preserve">Le Patrimoine écrit conservé en Normandie à l’ère du numérique</w:t></w:r><w:r><w:rPr/><w:t xml:space="preserve">, Pascale Mounier, Sep 2017, Bayeux, France</w:t></w:r></w:p><w:p><w:pPr/><w:r><w:rPr/><w:t xml:space="preserve">Communication dans un congrès</w:t></w:r></w:p><w:p><w:pPr/><w:hyperlink r:id="rId36" w:history="1"><w:r><w:rPr><w:color w:val="#410a8c"/><w:u w:val="single"/></w:rPr><w:t xml:space="preserve">hal-02059160v1</w:t></w:r></w:hyperlink></w:p></w:tc></w:tr><w:tr><w:trPr/><w:tc><w:tcPr><w:noWrap/></w:tcPr><w:p><w:pPr><w:spacing w:after="200"/></w:pPr><w:hyperlink r:id="rId38" w:history="1"><w:r><w:rPr><w:color w:val="1e198e"/><w:b w:val="1"/><w:bCs w:val="1"/><w:u w:val="single"/></w:rPr><w:t xml:space="preserve">Introduction&amp;quot;, dans &amp;quot;Un dictionnaire des écrits de soi. Concepts, corpus, et champs disciplinaires</w:t></w:r></w:hyperlink></w:p><w:p><w:pPr/><w:hyperlink r:id="rId39" w:history="1"><w:r><w:rPr><w:color w:val="#410a8c"/><w:u w:val="single"/></w:rPr><w:t xml:space="preserve">Jean-Louis Jeannelle</w:t></w:r></w:hyperlink><w:r><w:rPr/><w:t xml:space="preserve">,</w:t></w:r><w:hyperlink r:id="rId19" w:history="1"><w:r><w:rPr><w:color w:val="#410a8c"/><w:u w:val="single"/></w:rPr><w:t xml:space="preserve">Françoise Simonet-Tenant</w:t></w:r></w:hyperlink></w:p><w:p><w:pPr/><w:r><w:rPr><w:i w:val="1"/><w:iCs w:val="1"/></w:rPr><w:t xml:space="preserve">Un dictionnaire des écrits de soi. Concepts, corpus et champs disciplinaires</w:t></w:r><w:r><w:rPr/><w:t xml:space="preserve">, Nov 2017, Rouen, France</w:t></w:r></w:p><w:p><w:pPr/><w:r><w:rPr/><w:t xml:space="preserve">Communication dans un congrès</w:t></w:r></w:p><w:p><w:pPr/><w:hyperlink r:id="rId38" w:history="1"><w:r><w:rPr><w:color w:val="#410a8c"/><w:u w:val="single"/></w:rPr><w:t xml:space="preserve">hal-03876719v1</w:t></w:r></w:hyperlink></w:p></w:tc></w:tr></w:tbl><w:p><w:pPr><w:spacing w:before="200"/></w:pPr></w:p><w:p><w:pPr><w:pStyle w:val="Heading2"/></w:pPr><w:r><w:rPr><w:color w:val="1e198e"/><w:b w:val="1"/><w:bCs w:val="1"/></w:rPr><w:t xml:space="preserve">Ouvrages (6)</w:t></w:r></w:p><w:p><w:pPr><w:spacing w:after="100"/></w:pPr></w:p><w:tbl><w:tblGrid><w:gridCol/></w:tblGrid><w:tblPr><w:tblW w:w="0" w:type="auto"/><w:tblLayout w:type="autofit"/></w:tblPr><w:tr><w:trPr/><w:tc><w:tcPr><w:noWrap/></w:tcPr><w:p><w:pPr><w:spacing w:after="200"/></w:pPr><w:hyperlink r:id="rId40" w:history="1"><w:r><w:rPr><w:color w:val="1e198e"/><w:b w:val="1"/><w:bCs w:val="1"/><w:u w:val="single"/></w:rPr><w:t xml:space="preserve">Trajets épistolaires. Hommage à Brigitte Diaz</w:t></w:r></w:hyperlink></w:p><w:p><w:pPr/><w:hyperlink r:id="rId41" w:history="1"><w:r><w:rPr><w:color w:val="#410a8c"/><w:u w:val="single"/></w:rPr><w:t xml:space="preserve">Julie Anselmini</w:t></w:r></w:hyperlink><w:r><w:rPr/><w:t xml:space="preserve">,</w:t></w:r><w:hyperlink r:id="rId19" w:history="1"><w:r><w:rPr><w:color w:val="#410a8c"/><w:u w:val="single"/></w:rPr><w:t xml:space="preserve">Françoise Simonet-Tenant</w:t></w:r></w:hyperlink></w:p><w:p><w:pPr/><w:r><w:rPr/><w:t xml:space="preserve">Presses universitaires de Rouen et du Havre, 174 p., 2021, 979-10-240-1705-1</w:t></w:r></w:p><w:p><w:pPr/><w:r><w:rPr/><w:t xml:space="preserve">Ouvrages</w:t></w:r></w:p><w:p><w:pPr/><w:hyperlink r:id="rId40" w:history="1"><w:r><w:rPr><w:color w:val="#410a8c"/><w:u w:val="single"/></w:rPr><w:t xml:space="preserve">hal-04032563v1</w:t></w:r></w:hyperlink></w:p></w:tc></w:tr><w:tr><w:trPr/><w:tc><w:tcPr><w:noWrap/></w:tcPr><w:p><w:pPr><w:spacing w:after="200"/></w:pPr><w:hyperlink r:id="rId42" w:history="1"><w:r><w:rPr><w:color w:val="1e198e"/><w:b w:val="1"/><w:bCs w:val="1"/><w:u w:val="single"/></w:rPr><w:t xml:space="preserve">Dictionnaire de l'autobiographie</w:t></w:r></w:hyperlink></w:p><w:p><w:pPr/><w:hyperlink r:id="rId19" w:history="1"><w:r><w:rPr><w:color w:val="#410a8c"/><w:u w:val="single"/></w:rPr><w:t xml:space="preserve">Françoise Simonet-Tenant</w:t></w:r></w:hyperlink></w:p><w:p><w:pPr/><w:r><w:rPr/><w:t xml:space="preserve">Honoré Champion, pp.848, 2017, 9782745345103</w:t></w:r></w:p><w:p><w:pPr/><w:r><w:rPr/><w:t xml:space="preserve">Ouvrages</w:t></w:r></w:p><w:p><w:pPr/><w:hyperlink r:id="rId42" w:history="1"><w:r><w:rPr><w:color w:val="#410a8c"/><w:u w:val="single"/></w:rPr><w:t xml:space="preserve">hal-02107540v1</w:t></w:r></w:hyperlink></w:p></w:tc></w:tr><w:tr><w:trPr/><w:tc><w:tcPr><w:noWrap/></w:tcPr><w:p><w:pPr><w:spacing w:after="200"/></w:pPr><w:hyperlink r:id="rId43" w:history="1"><w:r><w:rPr><w:color w:val="1e198e"/><w:b w:val="1"/><w:bCs w:val="1"/><w:u w:val="single"/></w:rPr><w:t xml:space="preserve">Dictionnaire de l’autobiographie : Écritures de soi de langue française</w:t></w:r></w:hyperlink></w:p><w:p><w:pPr/><w:hyperlink r:id="rId44" w:history="1"><w:r><w:rPr><w:color w:val="#410a8c"/><w:u w:val="single"/></w:rPr><w:t xml:space="preserve">Michel Braud</w:t></w:r></w:hyperlink><w:r><w:rPr/><w:t xml:space="preserve">,</w:t></w:r><w:hyperlink r:id="rId19" w:history="1"><w:r><w:rPr><w:color w:val="#410a8c"/><w:u w:val="single"/></w:rPr><w:t xml:space="preserve">Françoise Simonet-Tenant</w:t></w:r></w:hyperlink><w:r><w:rPr/><w:t xml:space="preserve">,</w:t></w:r><w:hyperlink r:id="rId39" w:history="1"><w:r><w:rPr><w:color w:val="#410a8c"/><w:u w:val="single"/></w:rPr><w:t xml:space="preserve">Jean-Louis Jeannelle</w:t></w:r></w:hyperlink><w:r><w:rPr/><w:t xml:space="preserve">,</w:t></w:r><w:hyperlink r:id="rId45" w:history="1"><w:r><w:rPr><w:color w:val="#410a8c"/><w:u w:val="single"/></w:rPr><w:t xml:space="preserve">Philippe Lejeune</w:t></w:r></w:hyperlink><w:r><w:rPr/><w:t xml:space="preserve">,</w:t></w:r><w:hyperlink r:id="rId23" w:history="1"><w:r><w:rPr><w:color w:val="#410a8c"/><w:u w:val="single"/></w:rPr><w:t xml:space="preserve">Véronique Montémont</w:t></w:r></w:hyperlink></w:p><w:p><w:pPr/><w:r><w:rPr/><w:t xml:space="preserve">Braud; Michel and Simonet-Tenant; Françoise and Jeannelle; Jean-Louis and Lejeune; Philippe and Montémont; Véronique. Honoré Champion, 44, 2017, Dictionnaires &amp; références, 978-2-7453-4510-3</w:t></w:r></w:p><w:p><w:pPr/><w:r><w:rPr/><w:t xml:space="preserve">Ouvrages</w:t></w:r></w:p><w:p><w:pPr/><w:hyperlink r:id="rId43" w:history="1"><w:r><w:rPr><w:color w:val="#410a8c"/><w:u w:val="single"/></w:rPr><w:t xml:space="preserve">hal-02182194v1</w:t></w:r></w:hyperlink></w:p></w:tc></w:tr><w:tr><w:trPr/><w:tc><w:tcPr><w:noWrap/></w:tcPr><w:p><w:pPr><w:spacing w:after="200"/></w:pPr><w:hyperlink r:id="rId46" w:history="1"><w:r><w:rPr><w:color w:val="1e198e"/><w:b w:val="1"/><w:bCs w:val="1"/><w:u w:val="single"/></w:rPr><w:t xml:space="preserve">Juliette Drouet épistolière</w:t></w:r></w:hyperlink></w:p><w:p><w:pPr/><w:hyperlink r:id="rId47" w:history="1"><w:r><w:rPr><w:color w:val="#410a8c"/><w:u w:val="single"/></w:rPr><w:t xml:space="preserve">Florence Naugrette</w:t></w:r></w:hyperlink><w:r><w:rPr/><w:t xml:space="preserve">,</w:t></w:r><w:hyperlink r:id="rId19" w:history="1"><w:r><w:rPr><w:color w:val="#410a8c"/><w:u w:val="single"/></w:rPr><w:t xml:space="preserve">Françoise Simonet-Tenant</w:t></w:r></w:hyperlink></w:p><w:p><w:pPr/><w:r><w:rPr/><w:t xml:space="preserve">Eurédit, 2017, 978-2-84830-234-8</w:t></w:r></w:p><w:p><w:pPr/><w:r><w:rPr/><w:t xml:space="preserve">Ouvrages</w:t></w:r></w:p><w:p><w:pPr/><w:hyperlink r:id="rId46" w:history="1"><w:r><w:rPr><w:color w:val="#410a8c"/><w:u w:val="single"/></w:rPr><w:t xml:space="preserve">hal-03997545v1</w:t></w:r></w:hyperlink></w:p></w:tc></w:tr><w:tr><w:trPr/><w:tc><w:tcPr><w:noWrap/></w:tcPr><w:p><w:pPr><w:spacing w:after="200"/></w:pPr><w:hyperlink r:id="rId48" w:history="1"><w:r><w:rPr><w:color w:val="1e198e"/><w:b w:val="1"/><w:bCs w:val="1"/><w:u w:val="single"/></w:rPr><w:t xml:space="preserve">Annie Ernaux : l'intertextualité</w:t></w:r></w:hyperlink></w:p><w:p><w:pPr/><w:hyperlink r:id="rId49" w:history="1"><w:r><w:rPr><w:color w:val="#410a8c"/><w:u w:val="single"/></w:rPr><w:t xml:space="preserve">Robert Kahn</w:t></w:r></w:hyperlink><w:r><w:rPr/><w:t xml:space="preserve">,</w:t></w:r><w:hyperlink r:id="rId50" w:history="1"><w:r><w:rPr><w:color w:val="#410a8c"/><w:u w:val="single"/></w:rPr><w:t xml:space="preserve">Laurence Macé</w:t></w:r></w:hyperlink><w:r><w:rPr/><w:t xml:space="preserve">,</w:t></w:r><w:hyperlink r:id="rId19" w:history="1"><w:r><w:rPr><w:color w:val="#410a8c"/><w:u w:val="single"/></w:rPr><w:t xml:space="preserve">Françoise Simonet-Tenant</w:t></w:r></w:hyperlink></w:p><w:p><w:pPr/><w:r><w:rPr/><w:t xml:space="preserve">Presses universitaires de Rouen et du Havre, 2015, 9791024004648</w:t></w:r></w:p><w:p><w:pPr/><w:r><w:rPr/><w:t xml:space="preserve">Ouvrages</w:t></w:r></w:p><w:p><w:pPr/><w:hyperlink r:id="rId48" w:history="1"><w:r><w:rPr><w:color w:val="#410a8c"/><w:u w:val="single"/></w:rPr><w:t xml:space="preserve">hal-02145380v1</w:t></w:r></w:hyperlink></w:p></w:tc></w:tr><w:tr><w:trPr/><w:tc><w:tcPr><w:noWrap/></w:tcPr><w:p><w:pPr><w:spacing w:after="200"/></w:pPr><w:hyperlink r:id="rId51" w:history="1"><w:r><w:rPr><w:color w:val="1e198e"/><w:b w:val="1"/><w:bCs w:val="1"/><w:u w:val="single"/></w:rPr><w:t xml:space="preserve">Intime et politique</w:t></w:r></w:hyperlink></w:p><w:p><w:pPr/><w:hyperlink r:id="rId23" w:history="1"><w:r><w:rPr><w:color w:val="#410a8c"/><w:u w:val="single"/></w:rPr><w:t xml:space="preserve">Véronique Montémont</w:t></w:r></w:hyperlink><w:r><w:rPr/><w:t xml:space="preserve">,</w:t></w:r><w:hyperlink r:id="rId19" w:history="1"><w:r><w:rPr><w:color w:val="#410a8c"/><w:u w:val="single"/></w:rPr><w:t xml:space="preserve">Françoise Simonet-Tenant</w:t></w:r></w:hyperlink></w:p><w:p><w:pPr/><w:r><w:rPr/><w:t xml:space="preserve">L'Harmattan, pp.180, 2012, 978-2-336-00027-5</w:t></w:r></w:p><w:p><w:pPr/><w:r><w:rPr/><w:t xml:space="preserve">Ouvrages</w:t></w:r></w:p><w:p><w:pPr/><w:hyperlink r:id="rId51" w:history="1"><w:r><w:rPr><w:color w:val="#410a8c"/><w:u w:val="single"/></w:rPr><w:t xml:space="preserve">hal-00864627v1</w:t></w:r></w:hyperlink></w:p></w:tc></w:tr></w:tbl><w:p><w:pPr><w:spacing w:before="200"/></w:pPr></w:p><w:p><w:pPr><w:pStyle w:val="Heading2"/></w:pPr><w:r><w:rPr><w:color w:val="1e198e"/><w:b w:val="1"/><w:bCs w:val="1"/></w:rPr><w:t xml:space="preserve">Chapitre d'ouvrage (12)</w:t></w:r></w:p><w:p><w:pPr><w:spacing w:after="100"/></w:pPr></w:p><w:tbl><w:tblGrid><w:gridCol/></w:tblGrid><w:tblPr><w:tblW w:w="0" w:type="auto"/><w:tblLayout w:type="autofit"/></w:tblPr><w:tr><w:trPr/><w:tc><w:tcPr><w:noWrap/></w:tcPr><w:p><w:pPr><w:spacing w:after="200"/></w:pPr><w:hyperlink r:id="rId52" w:history="1"><w:r><w:rPr><w:color w:val="1e198e"/><w:b w:val="1"/><w:bCs w:val="1"/><w:u w:val="single"/></w:rPr><w:t xml:space="preserve">Paul Valéry et Catherine Pozzi : un dialogue sensible et intellectuel</w:t></w:r></w:hyperlink></w:p><w:p><w:pPr/><w:hyperlink r:id="rId19" w:history="1"><w:r><w:rPr><w:color w:val="#410a8c"/><w:u w:val="single"/></w:rPr><w:t xml:space="preserve">Françoise Simonet-Tenant</w:t></w:r></w:hyperlink></w:p><w:p><w:pPr/><w:r><w:rPr><w:i w:val="1"/><w:iCs w:val="1"/></w:rPr><w:t xml:space="preserve">Paul Valéry, poète, penseur, humain</w:t></w:r><w:r><w:rPr/><w:t xml:space="preserve">, éditions Fata Morgana, pp.53-85, 2022</w:t></w:r></w:p><w:p><w:pPr/><w:r><w:rPr/><w:t xml:space="preserve">Chapitre d'ouvrage</w:t></w:r></w:p><w:p><w:pPr/><w:hyperlink r:id="rId52" w:history="1"><w:r><w:rPr><w:color w:val="#410a8c"/><w:u w:val="single"/></w:rPr><w:t xml:space="preserve">hal-03850521v1</w:t></w:r></w:hyperlink></w:p></w:tc></w:tr><w:tr><w:trPr/><w:tc><w:tcPr><w:noWrap/></w:tcPr><w:p><w:pPr><w:spacing w:after="200"/></w:pPr><w:hyperlink r:id="rId53" w:history="1"><w:r><w:rPr><w:color w:val="1e198e"/><w:b w:val="1"/><w:bCs w:val="1"/><w:u w:val="single"/></w:rPr><w:t xml:space="preserve">Annie Ernaux et l'émancipation, ou comment trouver sa place</w:t></w:r></w:hyperlink></w:p><w:p><w:pPr/><w:hyperlink r:id="rId19" w:history="1"><w:r><w:rPr><w:color w:val="#410a8c"/><w:u w:val="single"/></w:rPr><w:t xml:space="preserve">Françoise Simonet-Tenant</w:t></w:r></w:hyperlink></w:p><w:p><w:pPr/><w:r><w:rPr><w:i w:val="1"/><w:iCs w:val="1"/></w:rPr><w:t xml:space="preserve">Ernaux</w:t></w:r><w:r><w:rPr/><w:t xml:space="preserve">, éditions de l'Herne, pp.239-243, 2022</w:t></w:r></w:p><w:p><w:pPr/><w:r><w:rPr/><w:t xml:space="preserve">Chapitre d'ouvrage</w:t></w:r></w:p><w:p><w:pPr/><w:hyperlink r:id="rId53" w:history="1"><w:r><w:rPr><w:color w:val="#410a8c"/><w:u w:val="single"/></w:rPr><w:t xml:space="preserve">hal-03850515v1</w:t></w:r></w:hyperlink></w:p></w:tc></w:tr><w:tr><w:trPr/><w:tc><w:tcPr><w:noWrap/></w:tcPr><w:p><w:pPr><w:spacing w:after="200"/></w:pPr><w:hyperlink r:id="rId54" w:history="1"><w:r><w:rPr><w:color w:val="1e198e"/><w:b w:val="1"/><w:bCs w:val="1"/><w:u w:val="single"/></w:rPr><w:t xml:space="preserve">La narration professionnelle de soi chez les intellectuels</w:t></w:r></w:hyperlink></w:p><w:p><w:pPr/><w:hyperlink r:id="rId19" w:history="1"><w:r><w:rPr><w:color w:val="#410a8c"/><w:u w:val="single"/></w:rPr><w:t xml:space="preserve">Françoise Simonet-Tenant</w:t></w:r></w:hyperlink></w:p><w:p><w:pPr/><w:r><w:rPr><w:i w:val="1"/><w:iCs w:val="1"/></w:rPr><w:t xml:space="preserve">Identités du chercheur et narrations en sciences humaines et sociales</w:t></w:r><w:r><w:rPr/><w:t xml:space="preserve">, PUN-Editions universitaires de Lorraine, pp.17-31, 2021</w:t></w:r></w:p><w:p><w:pPr/><w:r><w:rPr/><w:t xml:space="preserve">Chapitre d'ouvrage</w:t></w:r></w:p><w:p><w:pPr/><w:hyperlink r:id="rId54" w:history="1"><w:r><w:rPr><w:color w:val="#410a8c"/><w:u w:val="single"/></w:rPr><w:t xml:space="preserve">hal-03850531v1</w:t></w:r></w:hyperlink></w:p></w:tc></w:tr><w:tr><w:trPr/><w:tc><w:tcPr><w:noWrap/></w:tcPr><w:p><w:pPr><w:spacing w:after="200"/></w:pPr><w:hyperlink r:id="rId55" w:history="1"><w:r><w:rPr><w:color w:val="1e198e"/><w:b w:val="1"/><w:bCs w:val="1"/><w:u w:val="single"/></w:rPr><w:t xml:space="preserve">Lettres à Jane Misme : itinéraire d'une recherche</w:t></w:r></w:hyperlink></w:p><w:p><w:pPr/><w:hyperlink r:id="rId19" w:history="1"><w:r><w:rPr><w:color w:val="#410a8c"/><w:u w:val="single"/></w:rPr><w:t xml:space="preserve">Françoise Simonet-Tenant</w:t></w:r></w:hyperlink></w:p><w:p><w:pPr/><w:r><w:rPr/><w:t xml:space="preserve">Julie Anselmini, Françoise Simonet-Tenant. </w:t></w:r><w:r><w:rPr><w:i w:val="1"/><w:iCs w:val="1"/></w:rPr><w:t xml:space="preserve">Trajets épistolaires</w:t></w:r><w:r><w:rPr/><w:t xml:space="preserve">, Presses universitaires de Rouen et du Havre, pp.135-144, 2021</w:t></w:r></w:p><w:p><w:pPr/><w:r><w:rPr/><w:t xml:space="preserve">Chapitre d'ouvrage</w:t></w:r></w:p><w:p><w:pPr/><w:hyperlink r:id="rId55" w:history="1"><w:r><w:rPr><w:color w:val="#410a8c"/><w:u w:val="single"/></w:rPr><w:t xml:space="preserve">hal-03850523v1</w:t></w:r></w:hyperlink></w:p></w:tc></w:tr><w:tr><w:trPr/><w:tc><w:tcPr><w:noWrap/></w:tcPr><w:p><w:pPr><w:spacing w:after="200"/></w:pPr><w:hyperlink r:id="rId56" w:history="1"><w:r><w:rPr><w:color w:val="1e198e"/><w:b w:val="1"/><w:bCs w:val="1"/><w:u w:val="single"/></w:rPr><w:t xml:space="preserve">The contemporary personal diary in France</w:t></w:r></w:hyperlink></w:p><w:p><w:pPr/><w:hyperlink r:id="rId19" w:history="1"><w:r><w:rPr><w:color w:val="#410a8c"/><w:u w:val="single"/></w:rPr><w:t xml:space="preserve">Françoise Simonet-Tenant</w:t></w:r></w:hyperlink></w:p><w:p><w:pPr/><w:r><w:rPr/><w:t xml:space="preserve">Batsheva Ben-Amos and Dan Ben-Amos. </w:t></w:r><w:r><w:rPr><w:i w:val="1"/><w:iCs w:val="1"/></w:rPr><w:t xml:space="preserve">The Diary</w:t></w:r><w:r><w:rPr/><w:t xml:space="preserve">, Indiana University Press, pp.231-246, 2020</w:t></w:r></w:p><w:p><w:pPr/><w:r><w:rPr/><w:t xml:space="preserve">Chapitre d'ouvrage</w:t></w:r></w:p><w:p><w:pPr/><w:hyperlink r:id="rId56" w:history="1"><w:r><w:rPr><w:color w:val="#410a8c"/><w:u w:val="single"/></w:rPr><w:t xml:space="preserve">hal-03850528v1</w:t></w:r></w:hyperlink></w:p></w:tc></w:tr><w:tr><w:trPr/><w:tc><w:tcPr><w:noWrap/></w:tcPr><w:p><w:pPr><w:spacing w:after="200"/></w:pPr><w:hyperlink r:id="rId57" w:history="1"><w:r><w:rPr><w:color w:val="1e198e"/><w:b w:val="1"/><w:bCs w:val="1"/><w:u w:val="single"/></w:rPr><w:t xml:space="preserve">Intime et politique</w:t></w:r></w:hyperlink></w:p><w:p><w:pPr/><w:hyperlink r:id="rId19" w:history="1"><w:r><w:rPr><w:color w:val="#410a8c"/><w:u w:val="single"/></w:rPr><w:t xml:space="preserve">Françoise Simonet-Tenant</w:t></w:r></w:hyperlink></w:p><w:p><w:pPr/><w:r><w:rPr/><w:t xml:space="preserve">Sylvie Crinquand; Paloma Bravo. </w:t></w:r><w:r><w:rPr><w:i w:val="1"/><w:iCs w:val="1"/></w:rPr><w:t xml:space="preserve">L'intime à l'épreuve des contraintes</w:t></w:r><w:r><w:rPr/><w:t xml:space="preserve">, Editions universitaires de Dijon, pp.19-31, 2019</w:t></w:r></w:p><w:p><w:pPr/><w:r><w:rPr/><w:t xml:space="preserve">Chapitre d'ouvrage</w:t></w:r></w:p><w:p><w:pPr/><w:hyperlink r:id="rId57" w:history="1"><w:r><w:rPr><w:color w:val="#410a8c"/><w:u w:val="single"/></w:rPr><w:t xml:space="preserve">hal-02321110v1</w:t></w:r></w:hyperlink></w:p></w:tc></w:tr><w:tr><w:trPr/><w:tc><w:tcPr><w:noWrap/></w:tcPr><w:p><w:pPr><w:spacing w:after="200"/></w:pPr><w:hyperlink r:id="rId58" w:history="1"><w:r><w:rPr><w:color w:val="1e198e"/><w:b w:val="1"/><w:bCs w:val="1"/><w:u w:val="single"/></w:rPr><w:t xml:space="preserve">Mode d'emploi pour une lecture du récit d'enfance beauvoirien</w:t></w:r></w:hyperlink></w:p><w:p><w:pPr/><w:hyperlink r:id="rId19" w:history="1"><w:r><w:rPr><w:color w:val="#410a8c"/><w:u w:val="single"/></w:rPr><w:t xml:space="preserve">Françoise Simonet-Tenant</w:t></w:r></w:hyperlink></w:p><w:p><w:pPr/><w:r><w:rPr/><w:t xml:space="preserve">Jean-Louis Jeannelle. </w:t></w:r><w:r><w:rPr><w:i w:val="1"/><w:iCs w:val="1"/></w:rPr><w:t xml:space="preserve">Simone de Beauvoir, Mémoires d'une jeune fille rangée</w:t></w:r><w:r><w:rPr/><w:t xml:space="preserve">, Presses universitaires de Rennes, pp.121-135, 2018</w:t></w:r></w:p><w:p><w:pPr/><w:r><w:rPr/><w:t xml:space="preserve">Chapitre d'ouvrage</w:t></w:r></w:p><w:p><w:pPr/><w:hyperlink r:id="rId58" w:history="1"><w:r><w:rPr><w:color w:val="#410a8c"/><w:u w:val="single"/></w:rPr><w:t xml:space="preserve">hal-02106567v1</w:t></w:r></w:hyperlink></w:p></w:tc></w:tr><w:tr><w:trPr/><w:tc><w:tcPr><w:noWrap/></w:tcPr><w:p><w:pPr><w:spacing w:after="200"/></w:pPr><w:hyperlink r:id="rId59" w:history="1"><w:r><w:rPr><w:color w:val="1e198e"/><w:b w:val="1"/><w:bCs w:val="1"/><w:u w:val="single"/></w:rPr><w:t xml:space="preserve">Qu'as-tu fait de tes frères ? de Claude Arnaud. Autobiographie politique et autoroman de formation</w:t></w:r></w:hyperlink></w:p><w:p><w:pPr/><w:hyperlink r:id="rId19" w:history="1"><w:r><w:rPr><w:color w:val="#410a8c"/><w:u w:val="single"/></w:rPr><w:t xml:space="preserve">Françoise Simonet-Tenant</w:t></w:r></w:hyperlink></w:p><w:p><w:pPr/><w:r><w:rPr/><w:t xml:space="preserve">Jean-François Hamel, Barbara Havercroft et Julien Lefort-Favreau. </w:t></w:r><w:r><w:rPr><w:i w:val="1"/><w:iCs w:val="1"/></w:rPr><w:t xml:space="preserve">Politique de l'autobiographie - Engagements et subjectivités</w:t></w:r><w:r><w:rPr/><w:t xml:space="preserve">, Nota Bene, pp.195-209, 2017</w:t></w:r></w:p><w:p><w:pPr/><w:r><w:rPr/><w:t xml:space="preserve">Chapitre d'ouvrage</w:t></w:r></w:p><w:p><w:pPr/><w:hyperlink r:id="rId59" w:history="1"><w:r><w:rPr><w:color w:val="#410a8c"/><w:u w:val="single"/></w:rPr><w:t xml:space="preserve">hal-02106515v1</w:t></w:r></w:hyperlink></w:p></w:tc></w:tr><w:tr><w:trPr/><w:tc><w:tcPr><w:noWrap/></w:tcPr><w:p><w:pPr><w:spacing w:after="200"/></w:pPr><w:hyperlink r:id="rId60" w:history="1"><w:r><w:rPr><w:color w:val="1e198e"/><w:b w:val="1"/><w:bCs w:val="1"/><w:u w:val="single"/></w:rPr><w:t xml:space="preserve">L'invention de soi après une crise : le journal de deuil</w:t></w:r></w:hyperlink></w:p><w:p><w:pPr/><w:hyperlink r:id="rId19" w:history="1"><w:r><w:rPr><w:color w:val="#410a8c"/><w:u w:val="single"/></w:rPr><w:t xml:space="preserve">Françoise Simonet-Tenant</w:t></w:r></w:hyperlink></w:p><w:p><w:pPr/><w:r><w:rPr/><w:t xml:space="preserve">Sylvie Jouanny et Elisabeth Le Corre. </w:t></w:r><w:r><w:rPr><w:i w:val="1"/><w:iCs w:val="1"/></w:rPr><w:t xml:space="preserve">Les Intermittences du sujet. Ecriture de soi et discontinu</w:t></w:r><w:r><w:rPr/><w:t xml:space="preserve">, Presses universitaires de Rennes, pp.91-100, 2016</w:t></w:r></w:p><w:p><w:pPr/><w:r><w:rPr/><w:t xml:space="preserve">Chapitre d'ouvrage</w:t></w:r></w:p><w:p><w:pPr/><w:hyperlink r:id="rId60" w:history="1"><w:r><w:rPr><w:color w:val="#410a8c"/><w:u w:val="single"/></w:rPr><w:t xml:space="preserve">hal-02106552v1</w:t></w:r></w:hyperlink></w:p></w:tc></w:tr><w:tr><w:trPr/><w:tc><w:tcPr><w:noWrap/></w:tcPr><w:p><w:pPr><w:spacing w:after="200"/></w:pPr><w:hyperlink r:id="rId61" w:history="1"><w:r><w:rPr><w:color w:val="1e198e"/><w:b w:val="1"/><w:bCs w:val="1"/><w:u w:val="single"/></w:rPr><w:t xml:space="preserve">Mai-juin 1940 dans les journaux personnels</w:t></w:r></w:hyperlink></w:p><w:p><w:pPr/><w:hyperlink r:id="rId19" w:history="1"><w:r><w:rPr><w:color w:val="#410a8c"/><w:u w:val="single"/></w:rPr><w:t xml:space="preserve">Françoise Simonet-Tenant</w:t></w:r></w:hyperlink></w:p><w:p><w:pPr/><w:r><w:rPr/><w:t xml:space="preserve">Sylvie Lannegrand et Véronique Montémont. </w:t></w:r><w:r><w:rPr><w:i w:val="1"/><w:iCs w:val="1"/></w:rPr><w:t xml:space="preserve">Résistances intérieures. Visages du conflit dans le journal personnel</w:t></w:r><w:r><w:rPr/><w:t xml:space="preserve">, Academia-L'Harmattan, pp.41-54, 2016</w:t></w:r></w:p><w:p><w:pPr/><w:r><w:rPr/><w:t xml:space="preserve">Chapitre d'ouvrage</w:t></w:r></w:p><w:p><w:pPr/><w:hyperlink r:id="rId61" w:history="1"><w:r><w:rPr><w:color w:val="#410a8c"/><w:u w:val="single"/></w:rPr><w:t xml:space="preserve">hal-02106497v1</w:t></w:r></w:hyperlink></w:p></w:tc></w:tr><w:tr><w:trPr/><w:tc><w:tcPr><w:noWrap/></w:tcPr><w:p><w:pPr><w:spacing w:after="200"/></w:pPr><w:hyperlink r:id="rId62" w:history="1"><w:r><w:rPr><w:color w:val="1e198e"/><w:b w:val="1"/><w:bCs w:val="1"/><w:u w:val="single"/></w:rPr><w:t xml:space="preserve">Nouvelles voies romanesques (Alain-Fournier, Larbaud)</w:t></w:r></w:hyperlink></w:p><w:p><w:pPr/><w:hyperlink r:id="rId19" w:history="1"><w:r><w:rPr><w:color w:val="#410a8c"/><w:u w:val="single"/></w:rPr><w:t xml:space="preserve">Françoise Simonet-Tenant</w:t></w:r></w:hyperlink></w:p><w:p><w:pPr/><w:r><w:rPr/><w:t xml:space="preserve">Colette Camelin et Marie-Paule Berranger. </w:t></w:r><w:r><w:rPr><w:i w:val="1"/><w:iCs w:val="1"/></w:rPr><w:t xml:space="preserve">1913 : cent ans après. Enchantements et désenchantements</w:t></w:r><w:r><w:rPr/><w:t xml:space="preserve">, </w:t></w:r><w:hyperlink r:id="rId63" w:history="1"><w:r><w:rPr><w:color w:val="#410a8c"/><w:u w:val="single"/></w:rPr><w:t xml:space="preserve">Hermann</w:t></w:r></w:hyperlink><w:r><w:rPr/><w:t xml:space="preserve">, pp.251-269, 2015, 9782705689643</w:t></w:r></w:p><w:p><w:pPr/><w:r><w:rPr/><w:t xml:space="preserve">Chapitre d'ouvrage</w:t></w:r></w:p><w:p><w:pPr/><w:hyperlink r:id="rId62" w:history="1"><w:r><w:rPr><w:color w:val="#410a8c"/><w:u w:val="single"/></w:rPr><w:t xml:space="preserve">hal-02065633v1</w:t></w:r></w:hyperlink></w:p></w:tc></w:tr><w:tr><w:trPr/><w:tc><w:tcPr><w:noWrap/></w:tcPr><w:p><w:pPr><w:spacing w:after="200"/></w:pPr><w:hyperlink r:id="rId64" w:history="1"><w:r><w:rPr><w:color w:val="1e198e"/><w:b w:val="1"/><w:bCs w:val="1"/><w:u w:val="single"/></w:rPr><w:t xml:space="preserve">Sophie Calle, douleur exquise.</w:t></w:r></w:hyperlink></w:p><w:p><w:pPr/><w:hyperlink r:id="rId23" w:history="1"><w:r><w:rPr><w:color w:val="#410a8c"/><w:u w:val="single"/></w:rPr><w:t xml:space="preserve">Véronique Montémont</w:t></w:r></w:hyperlink><w:r><w:rPr/><w:t xml:space="preserve">,</w:t></w:r><w:hyperlink r:id="rId19" w:history="1"><w:r><w:rPr><w:color w:val="#410a8c"/><w:u w:val="single"/></w:rPr><w:t xml:space="preserve">Françoise Simonet-Tenant</w:t></w:r></w:hyperlink></w:p><w:p><w:pPr/><w:r><w:rPr><w:i w:val="1"/><w:iCs w:val="1"/></w:rPr><w:t xml:space="preserve">Métamorphoses du journal personnel</w:t></w:r><w:r><w:rPr/><w:t xml:space="preserve">, 4, Acadamia Bruylant, pp.207-229, 2006, Au coeur du texte</w:t></w:r></w:p><w:p><w:pPr/><w:r><w:rPr/><w:t xml:space="preserve">Chapitre d'ouvrage</w:t></w:r></w:p><w:p><w:pPr/><w:hyperlink r:id="rId64" w:history="1"><w:r><w:rPr><w:color w:val="#410a8c"/><w:u w:val="single"/></w:rPr><w:t xml:space="preserve">halshs-00126074v1</w:t></w:r></w:hyperlink></w:p></w:tc></w:tr></w:tbl><w:sectPr><w:footerReference w:type="default" r:id="rId6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07504B"/>
    <w:multiLevelType w:val="multilevel"/>
    <w:lvl w:ilvl="0">
      <w:start w:val="1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publicacoes.uerj.br/index.php/matraga/article/view/31607" TargetMode="External"/><Relationship Id="rId8" Type="http://schemas.openxmlformats.org/officeDocument/2006/relationships/hyperlink" Target="http://www.revistas.usp.br/rieb/issue/view/10353" TargetMode="External"/><Relationship Id="rId9" Type="http://schemas.openxmlformats.org/officeDocument/2006/relationships/hyperlink" Target="http://www.juliettedrouet.org" TargetMode="External"/><Relationship Id="rId10" Type="http://schemas.openxmlformats.org/officeDocument/2006/relationships/hyperlink" Target="http://www.fabula.org/revue/document5381.php" TargetMode="External"/><Relationship Id="rId11" Type="http://schemas.openxmlformats.org/officeDocument/2006/relationships/hyperlink" Target="http://www.nonfiction.fr/article-2058" TargetMode="External"/><Relationship Id="rId12" Type="http://schemas.openxmlformats.org/officeDocument/2006/relationships/hyperlink" Target="http://www.nonfiction.fr/article-1465" TargetMode="External"/><Relationship Id="rId13" Type="http://schemas.openxmlformats.org/officeDocument/2006/relationships/hyperlink" Target="http://www.nonfiction.fr/article-804" TargetMode="External"/><Relationship Id="rId14" Type="http://schemas.openxmlformats.org/officeDocument/2006/relationships/hyperlink" Target="http://ceredi.labos.univ-rouen.fr/main/?publication-en-ligne-seminaire-165.html" TargetMode="External"/><Relationship Id="rId15" Type="http://schemas.openxmlformats.org/officeDocument/2006/relationships/hyperlink" Target="http://eriac.univ-rouen.fr/category/publications" TargetMode="External"/><Relationship Id="rId16" Type="http://schemas.openxmlformats.org/officeDocument/2006/relationships/hyperlink" Target="https://www.revue-relief.org/" TargetMode="External"/><Relationship Id="rId17" Type="http://schemas.openxmlformats.org/officeDocument/2006/relationships/hyperlink" Target="https://hal.u-pec.fr/hal-04269381v1" TargetMode="External"/><Relationship Id="rId18" Type="http://schemas.openxmlformats.org/officeDocument/2006/relationships/hyperlink" Target="https://hal.science/search/index/?q=*&amp;authFullName_s=Alice Krieg-Planque" TargetMode="External"/><Relationship Id="rId19" Type="http://schemas.openxmlformats.org/officeDocument/2006/relationships/hyperlink" Target="https://hal.science/search/index/?q=*&amp;authFullName_s=Fran&#231;oise Simonet-Tenant" TargetMode="External"/><Relationship Id="rId20" Type="http://schemas.openxmlformats.org/officeDocument/2006/relationships/hyperlink" Target="https://hal.science/hal-03850470v1" TargetMode="External"/><Relationship Id="rId21" Type="http://schemas.openxmlformats.org/officeDocument/2006/relationships/hyperlink" Target="https://hal.science/hal-03928604v1" TargetMode="External"/><Relationship Id="rId22" Type="http://schemas.openxmlformats.org/officeDocument/2006/relationships/hyperlink" Target="https://cnrs.hal.science/hal-04013858v1" TargetMode="External"/><Relationship Id="rId23" Type="http://schemas.openxmlformats.org/officeDocument/2006/relationships/hyperlink" Target="https://hal.science/search/index/?q=*&amp;authFullName_s=V&#233;ronique Mont&#233;mont" TargetMode="External"/><Relationship Id="rId24" Type="http://schemas.openxmlformats.org/officeDocument/2006/relationships/hyperlink" Target="https://dx.doi.org/10.4000/genesis.5667" TargetMode="External"/><Relationship Id="rId25" Type="http://schemas.openxmlformats.org/officeDocument/2006/relationships/hyperlink" Target="https://hal.science/hal-02321107v1" TargetMode="External"/><Relationship Id="rId26" Type="http://schemas.openxmlformats.org/officeDocument/2006/relationships/hyperlink" Target="https://normandie-univ.hal.science/hal-02106665v1" TargetMode="External"/><Relationship Id="rId27" Type="http://schemas.openxmlformats.org/officeDocument/2006/relationships/hyperlink" Target="https://normandie-univ.hal.science/hal-02106652v1" TargetMode="External"/><Relationship Id="rId28" Type="http://schemas.openxmlformats.org/officeDocument/2006/relationships/hyperlink" Target="https://dx.doi.org/10.12957/matraga.2017.31607" TargetMode="External"/><Relationship Id="rId29" Type="http://schemas.openxmlformats.org/officeDocument/2006/relationships/hyperlink" Target="https://normandie-univ.hal.science/hal-02106631v1" TargetMode="External"/><Relationship Id="rId30" Type="http://schemas.openxmlformats.org/officeDocument/2006/relationships/hyperlink" Target="https://dx.doi.org/10.11606/issn.2316-901X.v0i68p84-100" TargetMode="External"/><Relationship Id="rId31" Type="http://schemas.openxmlformats.org/officeDocument/2006/relationships/hyperlink" Target="https://hal.science/hal-02106600v1" TargetMode="External"/><Relationship Id="rId32" Type="http://schemas.openxmlformats.org/officeDocument/2006/relationships/hyperlink" Target="https://hal.science/hal-02106587v1" TargetMode="External"/><Relationship Id="rId33" Type="http://schemas.openxmlformats.org/officeDocument/2006/relationships/hyperlink" Target="https://shs.hal.science/halshs-00650039v1" TargetMode="External"/><Relationship Id="rId34" Type="http://schemas.openxmlformats.org/officeDocument/2006/relationships/hyperlink" Target="https://shs.hal.science/halshs-00650043v1" TargetMode="External"/><Relationship Id="rId35" Type="http://schemas.openxmlformats.org/officeDocument/2006/relationships/hyperlink" Target="https://normandie-univ.hal.science/hal-02107595v1" TargetMode="External"/><Relationship Id="rId36" Type="http://schemas.openxmlformats.org/officeDocument/2006/relationships/hyperlink" Target="https://hal.science/hal-02059160v1" TargetMode="External"/><Relationship Id="rId37" Type="http://schemas.openxmlformats.org/officeDocument/2006/relationships/hyperlink" Target="https://hal.science/search/index/?q=*&amp;authFullName_s=Tony Gheeraert" TargetMode="External"/><Relationship Id="rId38" Type="http://schemas.openxmlformats.org/officeDocument/2006/relationships/hyperlink" Target="https://hal.science/hal-03876719v1" TargetMode="External"/><Relationship Id="rId39" Type="http://schemas.openxmlformats.org/officeDocument/2006/relationships/hyperlink" Target="https://hal.science/search/index/?q=*&amp;authFullName_s=Jean-Louis Jeannelle" TargetMode="External"/><Relationship Id="rId40" Type="http://schemas.openxmlformats.org/officeDocument/2006/relationships/hyperlink" Target="https://normandie-univ.hal.science/hal-04032563v1" TargetMode="External"/><Relationship Id="rId41" Type="http://schemas.openxmlformats.org/officeDocument/2006/relationships/hyperlink" Target="https://hal.science/search/index/?q=*&amp;authFullName_s=Julie Anselmini" TargetMode="External"/><Relationship Id="rId42" Type="http://schemas.openxmlformats.org/officeDocument/2006/relationships/hyperlink" Target="https://normandie-univ.hal.science/hal-02107540v1" TargetMode="External"/><Relationship Id="rId43" Type="http://schemas.openxmlformats.org/officeDocument/2006/relationships/hyperlink" Target="https://univ-pau.hal.science/hal-02182194v1" TargetMode="External"/><Relationship Id="rId44" Type="http://schemas.openxmlformats.org/officeDocument/2006/relationships/hyperlink" Target="https://hal.science/search/index/?q=*&amp;authFullName_s=Michel Braud" TargetMode="External"/><Relationship Id="rId45" Type="http://schemas.openxmlformats.org/officeDocument/2006/relationships/hyperlink" Target="https://hal.science/search/index/?q=*&amp;authFullName_s=Philippe Lejeune" TargetMode="External"/><Relationship Id="rId46" Type="http://schemas.openxmlformats.org/officeDocument/2006/relationships/hyperlink" Target="https://hal.sorbonne-universite.fr/hal-03997545v1" TargetMode="External"/><Relationship Id="rId47" Type="http://schemas.openxmlformats.org/officeDocument/2006/relationships/hyperlink" Target="https://hal.science/search/index/?q=*&amp;authFullName_s=Florence Naugrette" TargetMode="External"/><Relationship Id="rId48" Type="http://schemas.openxmlformats.org/officeDocument/2006/relationships/hyperlink" Target="https://normandie-univ.hal.science/hal-02145380v1" TargetMode="External"/><Relationship Id="rId49" Type="http://schemas.openxmlformats.org/officeDocument/2006/relationships/hyperlink" Target="https://hal.science/search/index/?q=*&amp;authFullName_s=Robert Kahn" TargetMode="External"/><Relationship Id="rId50" Type="http://schemas.openxmlformats.org/officeDocument/2006/relationships/hyperlink" Target="https://hal.science/search/index/?q=*&amp;authFullName_s=Laurence Mac&#233;" TargetMode="External"/><Relationship Id="rId51" Type="http://schemas.openxmlformats.org/officeDocument/2006/relationships/hyperlink" Target="https://hal.science/hal-00864627v1" TargetMode="External"/><Relationship Id="rId52" Type="http://schemas.openxmlformats.org/officeDocument/2006/relationships/hyperlink" Target="https://hal.science/hal-03850521v1" TargetMode="External"/><Relationship Id="rId53" Type="http://schemas.openxmlformats.org/officeDocument/2006/relationships/hyperlink" Target="https://hal.science/hal-03850515v1" TargetMode="External"/><Relationship Id="rId54" Type="http://schemas.openxmlformats.org/officeDocument/2006/relationships/hyperlink" Target="https://hal.science/hal-03850531v1" TargetMode="External"/><Relationship Id="rId55" Type="http://schemas.openxmlformats.org/officeDocument/2006/relationships/hyperlink" Target="https://hal.science/hal-03850523v1" TargetMode="External"/><Relationship Id="rId56" Type="http://schemas.openxmlformats.org/officeDocument/2006/relationships/hyperlink" Target="https://hal.science/hal-03850528v1" TargetMode="External"/><Relationship Id="rId57" Type="http://schemas.openxmlformats.org/officeDocument/2006/relationships/hyperlink" Target="https://hal.science/hal-02321110v1" TargetMode="External"/><Relationship Id="rId58" Type="http://schemas.openxmlformats.org/officeDocument/2006/relationships/hyperlink" Target="https://hal.science/hal-02106567v1" TargetMode="External"/><Relationship Id="rId59" Type="http://schemas.openxmlformats.org/officeDocument/2006/relationships/hyperlink" Target="https://hal.science/hal-02106515v1" TargetMode="External"/><Relationship Id="rId60" Type="http://schemas.openxmlformats.org/officeDocument/2006/relationships/hyperlink" Target="https://hal.science/hal-02106552v1" TargetMode="External"/><Relationship Id="rId61" Type="http://schemas.openxmlformats.org/officeDocument/2006/relationships/hyperlink" Target="https://hal.science/hal-02106497v1" TargetMode="External"/><Relationship Id="rId62" Type="http://schemas.openxmlformats.org/officeDocument/2006/relationships/hyperlink" Target="https://normandie-univ.hal.science/hal-02065633v1" TargetMode="External"/><Relationship Id="rId63" Type="http://schemas.openxmlformats.org/officeDocument/2006/relationships/hyperlink" Target="http://www.editions-hermann.fr/4543-1913-cent-ans-apres.html" TargetMode="External"/><Relationship Id="rId64" Type="http://schemas.openxmlformats.org/officeDocument/2006/relationships/hyperlink" Target="https://shs.hal.science/halshs-00126074v1" TargetMode="External"/><Relationship Id="rId6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Françoise Simonet-Tenant</dc:title>
  <dc:description>CV</dc:description>
  <dc:subject/>
  <cp:keywords/>
  <cp:category/>
  <cp:lastModifiedBy/>
  <dcterms:created xsi:type="dcterms:W3CDTF">2026-05-06T04:08:35+02:00</dcterms:created>
  <dcterms:modified xsi:type="dcterms:W3CDTF">2026-05-06T04:08:35+02:00</dcterms:modified>
</cp:coreProperties>
</file>

<file path=docProps/custom.xml><?xml version="1.0" encoding="utf-8"?>
<Properties xmlns="http://schemas.openxmlformats.org/officeDocument/2006/custom-properties" xmlns:vt="http://schemas.openxmlformats.org/officeDocument/2006/docPropsVTypes"/>
</file>