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Odinet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théologie pratique, Facultés Loyola Paris</w:t>
      </w:r>
      <w:r>
        <w:rPr>
          <w:b w:val="1"/>
          <w:bCs w:val="1"/>
        </w:rPr>
        <w:t xml:space="preserve">Page personnelle :</w:t>
      </w:r>
      <w:r>
        <w:rPr/>
        <w:t xml:space="preserve">[https://www.loyolaparis.fr/enseignant/francois-odinet/]</w:t>
      </w:r>
    </w:p>
    <w:p>
      <w:pPr/>
      <w:r>
        <w:rPr/>
        <w:t xml:space="preserve">Responsable du domaine de théologie pratique, Facultés Loyola ParisMembre de la Société Internationale de Théologie PratiqueMembre du Comité de rédaction de la revue </w:t>
      </w:r>
      <w:r>
        <w:rPr>
          <w:i w:val="1"/>
          <w:iCs w:val="1"/>
        </w:rPr>
        <w:t xml:space="preserve">Lumen Vitae</w:t>
      </w:r>
      <w:r>
        <w:rPr/>
        <w:t xml:space="preserve">Membre du Conseil scientifique des </w:t>
      </w:r>
      <w:r>
        <w:rPr>
          <w:i w:val="1"/>
          <w:iCs w:val="1"/>
        </w:rPr>
        <w:t xml:space="preserve">Cahiers internationaux de théologie pratique</w:t>
      </w:r>
    </w:p>
    <w:p>
      <w:pPr/>
      <w:r>
        <w:rPr>
          <w:b w:val="1"/>
          <w:bCs w:val="1"/>
        </w:rPr>
        <w:t xml:space="preserve">Derniers ouvrages parus :</w:t>
      </w:r>
      <w:r>
        <w:rPr>
          <w:i w:val="1"/>
          <w:iCs w:val="1"/>
        </w:rPr>
        <w:t xml:space="preserve">Maintenant, le Royaume</w:t>
      </w:r>
      <w:r>
        <w:rPr/>
        <w:t xml:space="preserve">, Paris, DDB, 2024.</w:t>
      </w:r>
      <w:r>
        <w:rPr>
          <w:i w:val="1"/>
          <w:iCs w:val="1"/>
        </w:rPr>
        <w:t xml:space="preserve">Les premiers ressuscités. Les pauvres, maîtres en résurrection</w:t>
      </w:r>
      <w:r>
        <w:rPr/>
        <w:t xml:space="preserve">, Paris, Ed. Facultés Jésuites de Paris, 2021.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Maintenant, le Royaume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Odinet</w:t>
              </w:r>
            </w:hyperlink>
          </w:p>
          <w:p>
            <w:pPr/>
            <w:r>
              <w:rPr/>
              <w:t xml:space="preserve">Desclée de Brouwer, 2024, 978-2-220-09849-4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ressuscités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Odinet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Editions Facultés jésuites de Paris</w:t>
              </w:r>
            </w:hyperlink>
            <w:r>
              <w:rPr/>
              <w:t xml:space="preserve">, 2021, 978-2-84847-095-5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Vivants grâce à Dieu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Odinet</w:t>
              </w:r>
            </w:hyperlink>
          </w:p>
          <w:p>
            <w:pPr/>
            <w:r>
              <w:rPr/>
              <w:t xml:space="preserve">Novalis - Editions jésuites,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piété populaire, une incorporation de la Parole de Dieu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Odinet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2025, Tome 109 (1), pp.23-35.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⟨10.3917/rspt.1091.0023⟩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synode « pour une Église synodale » : relecture d’un 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Odinet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théologique</w:t>
            </w:r>
            <w:r>
              <w:rPr/>
              <w:t xml:space="preserve">, 2025, Tome 147 (3), pp.386-400.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⟨10.3917/nrt.473.0386⟩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crédibilité pour l’espérance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Odinet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Ephata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⟨10.34632/ephata.2024.17764⟩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quelles réformes le synode peut-il déboucher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Monique Baujard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Odinet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2024, Février (2), pp.67-78.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⟨10.3917/etu.4312.0067⟩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si Dieu avait enfin compris...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Odinet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théologique de Louvain</w:t>
            </w:r>
            <w:r>
              <w:rPr/>
              <w:t xml:space="preserve">, 2024, 55 (4), pp.517-538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nouveauté du diaconat dans une Église en réforme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Odinet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Lumen Vitae</w:t>
            </w:r>
            <w:r>
              <w:rPr/>
              <w:t xml:space="preserve">, 2024, 79 (3), pp.332-343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des synthèses synodales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Odinet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épiscopats CEF</w:t>
            </w:r>
            <w:r>
              <w:rPr/>
              <w:t xml:space="preserve">, 2023, 1, pp.58-77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la Parole avec des personnes en précarité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Odinet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Lumen Vitae</w:t>
            </w:r>
            <w:r>
              <w:rPr/>
              <w:t xml:space="preserve">, 2023, 78,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l’alliance avec les plus pauvres nous fait revisiter notre vulnérabilité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Odinet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2023, n° hors-série (HS), pp.61-72.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⟨10.3917/retm.hs19.0061⟩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Synodalité et inculturation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Odinet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théologique</w:t>
            </w:r>
            <w:r>
              <w:rPr/>
              <w:t xml:space="preserve">, 2022, Tome 144 (2), pp.232-246.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⟨10.3917/nrt.442.0232⟩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véritables dimensions » de la résurrection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Odinet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théologique</w:t>
            </w:r>
            <w:r>
              <w:rPr/>
              <w:t xml:space="preserve">, 2022, Tome 144 (4), pp.541-558.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⟨10.3917/nrt.444.0541⟩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réformée par ses « périphéries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Odinet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2022, Mars (3), pp.67-77.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⟨10.3917/etu.4291.0067⟩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L’évangile, promesse pour les pauvres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Odinet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théologique</w:t>
            </w:r>
            <w:r>
              <w:rPr/>
              <w:t xml:space="preserve">, 2018, Tome 140 (2), pp.258-275.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⟨10.3917/nrt.402.0258⟩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authority of the Poor in the Church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Odinet</w:t>
              </w:r>
            </w:hyperlink>
          </w:p>
          <w:p>
            <w:pPr/>
            <w:r>
              <w:rPr/>
              <w:t xml:space="preserve">Susana Vilas Boas. </w:t>
            </w:r>
            <w:r>
              <w:rPr>
                <w:i w:val="1"/>
                <w:iCs w:val="1"/>
              </w:rPr>
              <w:t xml:space="preserve">Teología práctica. Puntos de vista para una práctica teológica en la academia, la pastoral y la sociedad</w:t>
            </w:r>
            <w:r>
              <w:rPr/>
              <w:t xml:space="preserve">, 49, </w:t>
            </w:r>
            <w:hyperlink r:id="rId38" w:history="1">
              <w:r>
                <w:rPr>
                  <w:color w:val="#410a8c"/>
                  <w:u w:val="single"/>
                </w:rPr>
                <w:t xml:space="preserve">Biblioteca Teológica Granadina</w:t>
              </w:r>
            </w:hyperlink>
            <w:r>
              <w:rPr/>
              <w:t xml:space="preserve">, pp.147-162,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femmes dans la réflexion synodale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Odinet</w:t>
              </w:r>
            </w:hyperlink>
          </w:p>
          <w:p>
            <w:pPr/>
            <w:r>
              <w:rPr/>
              <w:t xml:space="preserve">Odile Flichy, Clarisse Picard, Alain Thomasset. </w:t>
            </w:r>
            <w:r>
              <w:rPr>
                <w:i w:val="1"/>
                <w:iCs w:val="1"/>
              </w:rPr>
              <w:t xml:space="preserve">Hommes et femmes en Eglise : du nouveau ?</w:t>
            </w:r>
            <w:r>
              <w:rPr/>
              <w:t xml:space="preserve">, Editions Facultés jésuites de Paris, pp.23-33, 2024, 978-2-84847-110-5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Dieu apprend des pauvres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Odinet</w:t>
              </w:r>
            </w:hyperlink>
          </w:p>
          <w:p>
            <w:pPr/>
            <w:r>
              <w:rPr/>
              <w:t xml:space="preserve">Christophe Pichon, Jean-Claude Caillaux, Laure Blanchon. </w:t>
            </w:r>
            <w:r>
              <w:rPr>
                <w:i w:val="1"/>
                <w:iCs w:val="1"/>
              </w:rPr>
              <w:t xml:space="preserve">Au creux du malheur, la lumière ?</w:t>
            </w:r>
            <w:r>
              <w:rPr/>
              <w:t xml:space="preserve">, Editions jésuites, 2024, 978-2-494374-18-8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entendre les voix des plus pauvres dans une Église synodale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Odinet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hal-04907729v1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7820v1" TargetMode="External"/><Relationship Id="rId9" Type="http://schemas.openxmlformats.org/officeDocument/2006/relationships/hyperlink" Target="https://hal.science/search/index/?q=*&amp;authFullName_s=Fran&#231;ois Odinet" TargetMode="External"/><Relationship Id="rId10" Type="http://schemas.openxmlformats.org/officeDocument/2006/relationships/hyperlink" Target="https://hal.science/hal-04907840v1" TargetMode="External"/><Relationship Id="rId11" Type="http://schemas.openxmlformats.org/officeDocument/2006/relationships/hyperlink" Target="https://www.loyolaparis.fr/publication/les-premiers-ressuscites-les-pauvres-maitres-en-resurrection/" TargetMode="External"/><Relationship Id="rId12" Type="http://schemas.openxmlformats.org/officeDocument/2006/relationships/hyperlink" Target="https://hal.science/hal-04907847v1" TargetMode="External"/><Relationship Id="rId13" Type="http://schemas.openxmlformats.org/officeDocument/2006/relationships/hyperlink" Target="https://hal.science/hal-05225549v1" TargetMode="External"/><Relationship Id="rId14" Type="http://schemas.openxmlformats.org/officeDocument/2006/relationships/hyperlink" Target="https://dx.doi.org/10.3917/rspt.1091.0023" TargetMode="External"/><Relationship Id="rId15" Type="http://schemas.openxmlformats.org/officeDocument/2006/relationships/hyperlink" Target="https://hal.science/hal-05225544v1" TargetMode="External"/><Relationship Id="rId16" Type="http://schemas.openxmlformats.org/officeDocument/2006/relationships/hyperlink" Target="https://dx.doi.org/10.3917/nrt.473.0386" TargetMode="External"/><Relationship Id="rId17" Type="http://schemas.openxmlformats.org/officeDocument/2006/relationships/hyperlink" Target="https://hal.science/hal-05225554v1" TargetMode="External"/><Relationship Id="rId18" Type="http://schemas.openxmlformats.org/officeDocument/2006/relationships/hyperlink" Target="https://dx.doi.org/10.34632/ephata.2024.17764" TargetMode="External"/><Relationship Id="rId19" Type="http://schemas.openxmlformats.org/officeDocument/2006/relationships/hyperlink" Target="https://hal.science/hal-04907648v1" TargetMode="External"/><Relationship Id="rId20" Type="http://schemas.openxmlformats.org/officeDocument/2006/relationships/hyperlink" Target="https://hal.science/search/index/?q=*&amp;authFullName_s=Monique Baujard" TargetMode="External"/><Relationship Id="rId21" Type="http://schemas.openxmlformats.org/officeDocument/2006/relationships/hyperlink" Target="https://dx.doi.org/10.3917/etu.4312.0067" TargetMode="External"/><Relationship Id="rId22" Type="http://schemas.openxmlformats.org/officeDocument/2006/relationships/hyperlink" Target="https://hal.science/hal-05225559v1" TargetMode="External"/><Relationship Id="rId23" Type="http://schemas.openxmlformats.org/officeDocument/2006/relationships/hyperlink" Target="https://hal.science/hal-04907658v1" TargetMode="External"/><Relationship Id="rId24" Type="http://schemas.openxmlformats.org/officeDocument/2006/relationships/hyperlink" Target="https://hal.science/hal-04554058v1" TargetMode="External"/><Relationship Id="rId25" Type="http://schemas.openxmlformats.org/officeDocument/2006/relationships/hyperlink" Target="https://hal.science/search/index/?q=*&amp;authFullName_s=Isabelle Morel" TargetMode="External"/><Relationship Id="rId26" Type="http://schemas.openxmlformats.org/officeDocument/2006/relationships/hyperlink" Target="https://hal.science/hal-04907627v1" TargetMode="External"/><Relationship Id="rId27" Type="http://schemas.openxmlformats.org/officeDocument/2006/relationships/hyperlink" Target="https://hal.science/hal-04907645v1" TargetMode="External"/><Relationship Id="rId28" Type="http://schemas.openxmlformats.org/officeDocument/2006/relationships/hyperlink" Target="https://dx.doi.org/10.3917/retm.hs19.0061" TargetMode="External"/><Relationship Id="rId29" Type="http://schemas.openxmlformats.org/officeDocument/2006/relationships/hyperlink" Target="https://hal.science/hal-04907611v1" TargetMode="External"/><Relationship Id="rId30" Type="http://schemas.openxmlformats.org/officeDocument/2006/relationships/hyperlink" Target="https://dx.doi.org/10.3917/nrt.442.0232" TargetMode="External"/><Relationship Id="rId31" Type="http://schemas.openxmlformats.org/officeDocument/2006/relationships/hyperlink" Target="https://hal.science/hal-04907613v1" TargetMode="External"/><Relationship Id="rId32" Type="http://schemas.openxmlformats.org/officeDocument/2006/relationships/hyperlink" Target="https://dx.doi.org/10.3917/nrt.444.0541" TargetMode="External"/><Relationship Id="rId33" Type="http://schemas.openxmlformats.org/officeDocument/2006/relationships/hyperlink" Target="https://hal.science/hal-04907610v1" TargetMode="External"/><Relationship Id="rId34" Type="http://schemas.openxmlformats.org/officeDocument/2006/relationships/hyperlink" Target="https://dx.doi.org/10.3917/etu.4291.0067" TargetMode="External"/><Relationship Id="rId35" Type="http://schemas.openxmlformats.org/officeDocument/2006/relationships/hyperlink" Target="https://hal.science/hal-04907604v1" TargetMode="External"/><Relationship Id="rId36" Type="http://schemas.openxmlformats.org/officeDocument/2006/relationships/hyperlink" Target="https://dx.doi.org/10.3917/nrt.402.0258" TargetMode="External"/><Relationship Id="rId37" Type="http://schemas.openxmlformats.org/officeDocument/2006/relationships/hyperlink" Target="https://hal.science/hal-04907794v1" TargetMode="External"/><Relationship Id="rId38" Type="http://schemas.openxmlformats.org/officeDocument/2006/relationships/hyperlink" Target="https://editorialsinderesis.com/producto/teologia-practica-puntos-de-vista-para-una-practica-teologica-en-la-academia-la-pastoral-y-la-sociedad/" TargetMode="External"/><Relationship Id="rId39" Type="http://schemas.openxmlformats.org/officeDocument/2006/relationships/hyperlink" Target="https://hal.science/hal-04907769v1" TargetMode="External"/><Relationship Id="rId40" Type="http://schemas.openxmlformats.org/officeDocument/2006/relationships/hyperlink" Target="https://hal.science/hal-04907787v1" TargetMode="External"/><Relationship Id="rId41" Type="http://schemas.openxmlformats.org/officeDocument/2006/relationships/hyperlink" Target="https://hal.science/hal-04907729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Odinet</dc:title>
  <dc:description>CV</dc:description>
  <dc:subject/>
  <cp:keywords/>
  <cp:category/>
  <cp:lastModifiedBy/>
  <dcterms:created xsi:type="dcterms:W3CDTF">2026-04-17T19:37:09+02:00</dcterms:created>
  <dcterms:modified xsi:type="dcterms:W3CDTF">2026-04-17T19:37:09+02:00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